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C4" w:rsidRPr="00921A50" w:rsidRDefault="002C41C4" w:rsidP="002C41C4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CD7473">
        <w:rPr>
          <w:sz w:val="28"/>
          <w:szCs w:val="28"/>
        </w:rPr>
        <w:t>РОССИЙСКАЯ ФЕДЕРАЦИЯ</w:t>
      </w:r>
    </w:p>
    <w:p w:rsidR="002C41C4" w:rsidRDefault="002C41C4" w:rsidP="002C41C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2C41C4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2C41C4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2C41C4" w:rsidRPr="009F46C5" w:rsidRDefault="002C41C4" w:rsidP="002C41C4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2C41C4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C41C4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двадцать девятого заседания Совета депутатов</w:t>
      </w:r>
    </w:p>
    <w:p w:rsidR="002C41C4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2C41C4" w:rsidRPr="00B4088C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 w:cs="Times New Roman"/>
        </w:rPr>
      </w:pPr>
      <w:r w:rsidRPr="00B4088C">
        <w:rPr>
          <w:rFonts w:ascii="Times New Roman" w:hAnsi="Times New Roman" w:cs="Times New Roman"/>
        </w:rPr>
        <w:t>третьего  созыва</w:t>
      </w:r>
    </w:p>
    <w:p w:rsidR="002C41C4" w:rsidRPr="00B4088C" w:rsidRDefault="002C41C4" w:rsidP="002C41C4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2C41C4" w:rsidRPr="00B01CD2" w:rsidTr="002C41C4">
        <w:trPr>
          <w:trHeight w:val="284"/>
        </w:trPr>
        <w:tc>
          <w:tcPr>
            <w:tcW w:w="4339" w:type="dxa"/>
          </w:tcPr>
          <w:p w:rsidR="002C41C4" w:rsidRPr="00B01CD2" w:rsidRDefault="002C41C4" w:rsidP="002C41C4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5489" w:type="dxa"/>
          </w:tcPr>
          <w:p w:rsidR="002C41C4" w:rsidRPr="00B01CD2" w:rsidRDefault="002C41C4" w:rsidP="002C41C4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84</w:t>
            </w:r>
          </w:p>
        </w:tc>
      </w:tr>
    </w:tbl>
    <w:p w:rsidR="002C41C4" w:rsidRPr="00E80D39" w:rsidRDefault="002C41C4" w:rsidP="002C41C4">
      <w:pPr>
        <w:jc w:val="center"/>
      </w:pPr>
      <w:r w:rsidRPr="00E80D39">
        <w:t xml:space="preserve">О бюджете Надеждинского сельсовета на 2018 год и на плановый </w:t>
      </w:r>
    </w:p>
    <w:p w:rsidR="002C41C4" w:rsidRPr="00E80D39" w:rsidRDefault="002C41C4" w:rsidP="002C41C4">
      <w:pPr>
        <w:jc w:val="center"/>
      </w:pPr>
      <w:r w:rsidRPr="00E80D39">
        <w:t>период 2019 и 2020 года</w:t>
      </w:r>
    </w:p>
    <w:p w:rsidR="002C41C4" w:rsidRPr="00E80D39" w:rsidRDefault="002C41C4" w:rsidP="002C41C4">
      <w:pPr>
        <w:jc w:val="both"/>
      </w:pPr>
      <w:r w:rsidRPr="00E80D39">
        <w:tab/>
        <w:t>Рассмотрев основные параметры местного бюджета на 2018 год и на плановый период 2019 и 2020 годы</w:t>
      </w:r>
    </w:p>
    <w:p w:rsidR="002C41C4" w:rsidRPr="00E80D39" w:rsidRDefault="002C41C4" w:rsidP="002C41C4">
      <w:pPr>
        <w:pStyle w:val="1"/>
        <w:ind w:firstLine="720"/>
        <w:rPr>
          <w:rFonts w:ascii="Times New Roman" w:hAnsi="Times New Roman"/>
          <w:sz w:val="24"/>
          <w:szCs w:val="24"/>
        </w:rPr>
      </w:pPr>
      <w:r w:rsidRPr="00E80D39">
        <w:rPr>
          <w:rFonts w:ascii="Times New Roman" w:hAnsi="Times New Roman"/>
          <w:sz w:val="24"/>
          <w:szCs w:val="24"/>
        </w:rPr>
        <w:t>Совет депутатов Надеждинского сельсовета</w:t>
      </w:r>
    </w:p>
    <w:p w:rsidR="002C41C4" w:rsidRPr="00E80D39" w:rsidRDefault="002C41C4" w:rsidP="002C41C4">
      <w:pPr>
        <w:jc w:val="both"/>
      </w:pPr>
      <w:r w:rsidRPr="00E80D39">
        <w:rPr>
          <w:b/>
        </w:rPr>
        <w:t>РЕШИЛ:</w:t>
      </w:r>
      <w:r w:rsidRPr="00E80D39">
        <w:t xml:space="preserve">                         </w:t>
      </w:r>
      <w:r w:rsidRPr="00E80D39">
        <w:tab/>
        <w:t xml:space="preserve">              </w:t>
      </w:r>
    </w:p>
    <w:p w:rsidR="002C41C4" w:rsidRPr="00E80D39" w:rsidRDefault="002C41C4" w:rsidP="002C41C4">
      <w:pPr>
        <w:jc w:val="both"/>
      </w:pPr>
      <w:r w:rsidRPr="00E80D39">
        <w:t xml:space="preserve">        1. Принять бюджет Надеждинского сельсовета на 2018год и на плановый период 2019 и 2020 годы</w:t>
      </w:r>
    </w:p>
    <w:p w:rsidR="002C41C4" w:rsidRPr="00E80D39" w:rsidRDefault="002C41C4" w:rsidP="002C41C4">
      <w:pPr>
        <w:ind w:firstLine="540"/>
        <w:jc w:val="both"/>
      </w:pPr>
      <w:r w:rsidRPr="00E80D39">
        <w:t>2. Утвердить основные характеристики местного бюджета на 2018 год:</w:t>
      </w:r>
    </w:p>
    <w:p w:rsidR="002C41C4" w:rsidRPr="00E80D39" w:rsidRDefault="002C41C4" w:rsidP="002C41C4">
      <w:pPr>
        <w:ind w:firstLine="540"/>
        <w:jc w:val="both"/>
      </w:pPr>
      <w:r w:rsidRPr="00E80D39">
        <w:t>1) общий объем доходов местного бюджета на 2018 год – 3 867 400, 00 рублей, на 2019 год – 3 212 830, 00 рублей, на 2020 год – 3 122 600, 00 рублей;</w:t>
      </w:r>
    </w:p>
    <w:p w:rsidR="002C41C4" w:rsidRPr="00E80D39" w:rsidRDefault="002C41C4" w:rsidP="002C41C4">
      <w:pPr>
        <w:ind w:firstLine="540"/>
        <w:jc w:val="both"/>
      </w:pPr>
      <w:r w:rsidRPr="00E80D39">
        <w:t>2) общий объем расходов местного бюджета на 2018 год – 3 867 400,00 рублей, на 2019 год – 3 212 830, 00 рублей, на 2020 год – 3 122 600, 00 рублей;</w:t>
      </w:r>
    </w:p>
    <w:p w:rsidR="002C41C4" w:rsidRPr="00E80D39" w:rsidRDefault="002C41C4" w:rsidP="002C41C4">
      <w:pPr>
        <w:ind w:firstLine="540"/>
        <w:jc w:val="both"/>
      </w:pPr>
      <w:r w:rsidRPr="00E80D39">
        <w:t>3) дефицит местного бюджета –   нет;</w:t>
      </w:r>
    </w:p>
    <w:p w:rsidR="002C41C4" w:rsidRPr="00E80D39" w:rsidRDefault="002C41C4" w:rsidP="002C41C4">
      <w:pPr>
        <w:ind w:firstLine="540"/>
        <w:jc w:val="both"/>
      </w:pPr>
      <w:r w:rsidRPr="00E80D39">
        <w:t>4) верхний предел муниципального внутреннего долга сельсовета на 1 января 2018 года - 0,00 руб. в том числе по муниципальным гарантиям на 1 января 2018 года - 0,00 ру</w:t>
      </w:r>
      <w:r w:rsidRPr="00E80D39">
        <w:t>б</w:t>
      </w:r>
      <w:r w:rsidRPr="00E80D39">
        <w:t xml:space="preserve">лей </w:t>
      </w:r>
    </w:p>
    <w:p w:rsidR="002C41C4" w:rsidRPr="00E80D39" w:rsidRDefault="002C41C4" w:rsidP="002C41C4">
      <w:pPr>
        <w:ind w:firstLine="540"/>
        <w:jc w:val="both"/>
      </w:pPr>
      <w:r w:rsidRPr="00E80D39">
        <w:t>3. Утвердить источники внутреннего финансирования дефицита местного бюджета на 2018 год и на плановый период 2019 и 2020 годы согласно приложению 1.</w:t>
      </w:r>
    </w:p>
    <w:p w:rsidR="002C41C4" w:rsidRPr="00E80D39" w:rsidRDefault="002C41C4" w:rsidP="002C41C4">
      <w:pPr>
        <w:ind w:firstLine="540"/>
        <w:jc w:val="both"/>
      </w:pPr>
      <w:r w:rsidRPr="00E80D39">
        <w:t>4. Утвердить перечень главных распорядителей средств местного бюджета согласно пр</w:t>
      </w:r>
      <w:r w:rsidRPr="00E80D39">
        <w:t>и</w:t>
      </w:r>
      <w:r w:rsidRPr="00E80D39">
        <w:t>ложению 2.</w:t>
      </w:r>
    </w:p>
    <w:p w:rsidR="002C41C4" w:rsidRPr="00E80D39" w:rsidRDefault="002C41C4" w:rsidP="002C41C4">
      <w:pPr>
        <w:ind w:firstLine="540"/>
        <w:jc w:val="both"/>
      </w:pPr>
      <w:r w:rsidRPr="00E80D39">
        <w:t>5.  Утвердить перечень главных администраторов доходов местного бюджета с</w:t>
      </w:r>
      <w:r w:rsidRPr="00E80D39">
        <w:t>о</w:t>
      </w:r>
      <w:r w:rsidRPr="00E80D39">
        <w:t>гласно приложению 3.</w:t>
      </w:r>
    </w:p>
    <w:p w:rsidR="002C41C4" w:rsidRPr="00E80D39" w:rsidRDefault="002C41C4" w:rsidP="002C41C4">
      <w:pPr>
        <w:jc w:val="both"/>
      </w:pPr>
      <w:r w:rsidRPr="00E80D39">
        <w:t xml:space="preserve">        6. Утвердить перечень главных администраторов источников финансирования дефицита местного бюджета согласно приложению 4.</w:t>
      </w:r>
    </w:p>
    <w:p w:rsidR="002C41C4" w:rsidRPr="00E80D39" w:rsidRDefault="002C41C4" w:rsidP="002C41C4">
      <w:pPr>
        <w:ind w:firstLine="540"/>
        <w:jc w:val="both"/>
      </w:pPr>
      <w:r w:rsidRPr="00E80D39">
        <w:t>7. Утвердить в пределах прогнозируемого общего объема доходов бюджета Надеждинского сельсовета прогнозируемое поступление доходов в бюджет Надеждинского сельсовета по видам доходов в соответствии с классификацией доходов Российской Федерации согласно приложения 5.</w:t>
      </w:r>
    </w:p>
    <w:p w:rsidR="002C41C4" w:rsidRPr="00E80D39" w:rsidRDefault="002C41C4" w:rsidP="002C41C4">
      <w:pPr>
        <w:ind w:firstLine="540"/>
        <w:jc w:val="both"/>
      </w:pPr>
      <w:r w:rsidRPr="00E80D39">
        <w:t>8. Утвердить распределение бюджетных ассигнований из местного бюджета на 2018 год и плановый период 2019 и 2020 годы по разделам, подразделам расходов классификации расходов бюджетов согласно приложению 6.</w:t>
      </w:r>
    </w:p>
    <w:p w:rsidR="002C41C4" w:rsidRPr="00E80D39" w:rsidRDefault="002C41C4" w:rsidP="002C4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D39">
        <w:rPr>
          <w:rFonts w:ascii="Times New Roman" w:hAnsi="Times New Roman" w:cs="Times New Roman"/>
          <w:sz w:val="24"/>
          <w:szCs w:val="24"/>
        </w:rPr>
        <w:t>9.  Контроль за исполнением данного решения оставляю за собой.</w:t>
      </w:r>
    </w:p>
    <w:p w:rsidR="002C41C4" w:rsidRPr="00E80D39" w:rsidRDefault="002C41C4" w:rsidP="002C41C4">
      <w:pPr>
        <w:ind w:firstLine="540"/>
        <w:jc w:val="both"/>
      </w:pPr>
      <w:r w:rsidRPr="00E80D39">
        <w:t>10. Настоящее решение вступает в силу со дня его подписания.</w:t>
      </w:r>
    </w:p>
    <w:p w:rsidR="002C41C4" w:rsidRPr="00E80D39" w:rsidRDefault="002C41C4" w:rsidP="002C41C4">
      <w:pPr>
        <w:ind w:firstLine="540"/>
        <w:jc w:val="both"/>
      </w:pPr>
    </w:p>
    <w:p w:rsidR="002C41C4" w:rsidRPr="00E80D39" w:rsidRDefault="002C41C4" w:rsidP="002C41C4">
      <w:pPr>
        <w:ind w:firstLine="540"/>
        <w:jc w:val="both"/>
      </w:pPr>
    </w:p>
    <w:p w:rsidR="002C41C4" w:rsidRPr="00E80D39" w:rsidRDefault="002C41C4" w:rsidP="002C41C4">
      <w:pPr>
        <w:jc w:val="both"/>
      </w:pPr>
      <w:r w:rsidRPr="00E80D39">
        <w:t xml:space="preserve">         Глава Надеждинского сельсовета                             Г.Н.Кукушкин    </w:t>
      </w:r>
    </w:p>
    <w:p w:rsidR="002C41C4" w:rsidRPr="00E80D39" w:rsidRDefault="002C41C4" w:rsidP="002C41C4">
      <w:pPr>
        <w:jc w:val="both"/>
      </w:pPr>
    </w:p>
    <w:p w:rsidR="002C41C4" w:rsidRPr="00E80D39" w:rsidRDefault="002C41C4" w:rsidP="002C41C4">
      <w:pPr>
        <w:jc w:val="both"/>
      </w:pPr>
      <w:r w:rsidRPr="00E80D39">
        <w:t xml:space="preserve">         Разослано: администрация сельсовета, прокурору района, райфо.</w:t>
      </w:r>
    </w:p>
    <w:p w:rsidR="002C41C4" w:rsidRPr="00E80D39" w:rsidRDefault="002C41C4" w:rsidP="002C41C4">
      <w:pPr>
        <w:jc w:val="both"/>
      </w:pPr>
    </w:p>
    <w:p w:rsidR="002C41C4" w:rsidRPr="00E80D39" w:rsidRDefault="002C41C4" w:rsidP="002C41C4">
      <w:pPr>
        <w:jc w:val="both"/>
      </w:pPr>
    </w:p>
    <w:p w:rsidR="002C41C4" w:rsidRPr="00E80D39" w:rsidRDefault="002C41C4" w:rsidP="002C41C4">
      <w:r w:rsidRPr="00E80D39">
        <w:t xml:space="preserve">                                                                                     Приложение 1</w:t>
      </w:r>
    </w:p>
    <w:p w:rsidR="002C41C4" w:rsidRPr="00E80D39" w:rsidRDefault="002C41C4" w:rsidP="002C41C4">
      <w:r w:rsidRPr="00E80D39">
        <w:t xml:space="preserve">                                                                                     к решению Совета депутатов  </w:t>
      </w:r>
    </w:p>
    <w:p w:rsidR="002C41C4" w:rsidRPr="00E80D39" w:rsidRDefault="002C41C4" w:rsidP="002C41C4">
      <w:r w:rsidRPr="00E80D39">
        <w:t xml:space="preserve">                                                                                     Надеждинского сельсовета             </w:t>
      </w:r>
    </w:p>
    <w:p w:rsidR="002C41C4" w:rsidRPr="00E80D39" w:rsidRDefault="002C41C4" w:rsidP="002C41C4">
      <w:pPr>
        <w:jc w:val="center"/>
      </w:pPr>
      <w:r w:rsidRPr="00E80D39">
        <w:t xml:space="preserve">                                 </w:t>
      </w:r>
      <w:r>
        <w:t xml:space="preserve">           </w:t>
      </w:r>
      <w:r w:rsidRPr="00E80D39">
        <w:t xml:space="preserve"> от 2</w:t>
      </w:r>
      <w:r>
        <w:t>9</w:t>
      </w:r>
      <w:r w:rsidRPr="00E80D39">
        <w:t>.1</w:t>
      </w:r>
      <w:r>
        <w:t>1</w:t>
      </w:r>
      <w:r w:rsidRPr="00E80D39">
        <w:t>.201</w:t>
      </w:r>
      <w:r>
        <w:t>7</w:t>
      </w:r>
      <w:r w:rsidRPr="00E80D39">
        <w:t xml:space="preserve"> г. № </w:t>
      </w:r>
      <w:r>
        <w:t>84</w:t>
      </w:r>
    </w:p>
    <w:p w:rsidR="002C41C4" w:rsidRPr="00E80D39" w:rsidRDefault="002C41C4" w:rsidP="002C41C4">
      <w:pPr>
        <w:jc w:val="center"/>
      </w:pPr>
    </w:p>
    <w:p w:rsidR="002C41C4" w:rsidRPr="00E80D39" w:rsidRDefault="002C41C4" w:rsidP="002C41C4">
      <w:pPr>
        <w:jc w:val="center"/>
        <w:rPr>
          <w:b/>
          <w:bCs/>
        </w:rPr>
      </w:pPr>
      <w:r w:rsidRPr="00E80D39">
        <w:rPr>
          <w:b/>
          <w:bCs/>
        </w:rPr>
        <w:t xml:space="preserve">Источники внутреннего финансирования дефицита местного бюджета </w:t>
      </w:r>
    </w:p>
    <w:p w:rsidR="002C41C4" w:rsidRPr="00E80D39" w:rsidRDefault="002C41C4" w:rsidP="002C41C4">
      <w:pPr>
        <w:jc w:val="center"/>
      </w:pPr>
      <w:r w:rsidRPr="00E80D39">
        <w:rPr>
          <w:b/>
          <w:bCs/>
        </w:rPr>
        <w:t>на 2018 год и плановый период 2019 и 2020 годы</w:t>
      </w:r>
    </w:p>
    <w:p w:rsidR="002C41C4" w:rsidRPr="00E80D39" w:rsidRDefault="002C41C4" w:rsidP="002C41C4"/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3240"/>
        <w:gridCol w:w="3240"/>
        <w:gridCol w:w="1260"/>
        <w:gridCol w:w="1260"/>
        <w:gridCol w:w="1260"/>
      </w:tblGrid>
      <w:tr w:rsidR="002C41C4" w:rsidRPr="00E80D39" w:rsidTr="002C41C4">
        <w:trPr>
          <w:trHeight w:val="244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2020 год</w:t>
            </w:r>
          </w:p>
        </w:tc>
      </w:tr>
      <w:tr w:rsidR="002C41C4" w:rsidRPr="00E80D39" w:rsidTr="002C41C4">
        <w:trPr>
          <w:trHeight w:val="11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rPr>
          <w:trHeight w:val="9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 xml:space="preserve">- 3 867400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- 3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- 3 122600</w:t>
            </w:r>
          </w:p>
        </w:tc>
      </w:tr>
      <w:tr w:rsidR="002C41C4" w:rsidRPr="00E80D39" w:rsidTr="002C41C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000 01 05 02 00 00 0000 500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ind w:firstLine="72"/>
              <w:jc w:val="both"/>
            </w:pPr>
            <w:r w:rsidRPr="00E80D39"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- 3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- 3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r w:rsidRPr="00E80D39">
              <w:t xml:space="preserve"> -3 122600</w:t>
            </w:r>
          </w:p>
        </w:tc>
      </w:tr>
      <w:tr w:rsidR="002C41C4" w:rsidRPr="00E80D39" w:rsidTr="002C41C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- 3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-3 212830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-3 122600</w:t>
            </w:r>
          </w:p>
        </w:tc>
      </w:tr>
      <w:tr w:rsidR="002C41C4" w:rsidRPr="00E80D39" w:rsidTr="002C41C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- 3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-3 212830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-3 122600</w:t>
            </w:r>
          </w:p>
        </w:tc>
      </w:tr>
      <w:tr w:rsidR="002C41C4" w:rsidRPr="00E80D39" w:rsidTr="002C41C4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>
            <w:r w:rsidRPr="00E80D39">
              <w:t>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3 122600</w:t>
            </w:r>
          </w:p>
        </w:tc>
      </w:tr>
      <w:tr w:rsidR="002C41C4" w:rsidRPr="00E80D39" w:rsidTr="002C41C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3 122600</w:t>
            </w:r>
          </w:p>
        </w:tc>
      </w:tr>
      <w:tr w:rsidR="002C41C4" w:rsidRPr="00E80D39" w:rsidTr="002C41C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3 122600</w:t>
            </w:r>
          </w:p>
        </w:tc>
      </w:tr>
      <w:tr w:rsidR="002C41C4" w:rsidRPr="00E80D39" w:rsidTr="002C41C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lastRenderedPageBreak/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3 867400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>3 212830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3 122600</w:t>
            </w:r>
          </w:p>
        </w:tc>
      </w:tr>
    </w:tbl>
    <w:p w:rsidR="002C41C4" w:rsidRPr="00E80D39" w:rsidRDefault="002C41C4" w:rsidP="002C41C4">
      <w:pPr>
        <w:sectPr w:rsidR="002C41C4" w:rsidRPr="00E80D39" w:rsidSect="002C41C4">
          <w:footerReference w:type="even" r:id="rId7"/>
          <w:footerReference w:type="default" r:id="rId8"/>
          <w:pgSz w:w="11906" w:h="16838" w:code="9"/>
          <w:pgMar w:top="1134" w:right="566" w:bottom="1134" w:left="1440" w:header="709" w:footer="709" w:gutter="0"/>
          <w:cols w:space="708"/>
          <w:docGrid w:linePitch="360"/>
        </w:sectPr>
      </w:pPr>
    </w:p>
    <w:p w:rsidR="002C41C4" w:rsidRPr="00E80D39" w:rsidRDefault="002C41C4" w:rsidP="002C41C4">
      <w:pPr>
        <w:jc w:val="both"/>
      </w:pPr>
      <w:r w:rsidRPr="00E80D39">
        <w:lastRenderedPageBreak/>
        <w:t xml:space="preserve">                                                                      Приложение 2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к решению Совета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депутатов Надеждинского  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сельсовета от 2</w:t>
      </w:r>
      <w:r>
        <w:t>9</w:t>
      </w:r>
      <w:r w:rsidRPr="00E80D39">
        <w:t>.1</w:t>
      </w:r>
      <w:r>
        <w:t>1</w:t>
      </w:r>
      <w:r w:rsidRPr="00E80D39">
        <w:t>.201</w:t>
      </w:r>
      <w:r>
        <w:t>7</w:t>
      </w:r>
      <w:r w:rsidRPr="00E80D39">
        <w:t xml:space="preserve"> г. №  </w:t>
      </w:r>
      <w:r>
        <w:t>84</w:t>
      </w:r>
    </w:p>
    <w:p w:rsidR="002C41C4" w:rsidRPr="00E80D39" w:rsidRDefault="002C41C4" w:rsidP="002C41C4">
      <w:pPr>
        <w:ind w:firstLine="5940"/>
        <w:jc w:val="both"/>
      </w:pPr>
    </w:p>
    <w:p w:rsidR="002C41C4" w:rsidRPr="00E80D39" w:rsidRDefault="002C41C4" w:rsidP="002C41C4">
      <w:pPr>
        <w:ind w:firstLine="5940"/>
        <w:jc w:val="both"/>
      </w:pPr>
    </w:p>
    <w:p w:rsidR="002C41C4" w:rsidRPr="00E80D39" w:rsidRDefault="002C41C4" w:rsidP="002C41C4">
      <w:pPr>
        <w:jc w:val="center"/>
        <w:rPr>
          <w:b/>
        </w:rPr>
      </w:pPr>
      <w:r w:rsidRPr="00E80D39">
        <w:rPr>
          <w:b/>
        </w:rPr>
        <w:t xml:space="preserve">Перечень главных распорядителей средств местного бюджета </w:t>
      </w:r>
    </w:p>
    <w:p w:rsidR="002C41C4" w:rsidRPr="00E80D39" w:rsidRDefault="002C41C4" w:rsidP="002C41C4">
      <w:pPr>
        <w:jc w:val="center"/>
        <w:rPr>
          <w:b/>
        </w:rPr>
      </w:pPr>
      <w:r w:rsidRPr="00E80D39">
        <w:rPr>
          <w:b/>
        </w:rPr>
        <w:t>на 2018 год и на плановый период 2019 и 2020 годы</w:t>
      </w:r>
    </w:p>
    <w:p w:rsidR="002C41C4" w:rsidRPr="00E80D39" w:rsidRDefault="002C41C4" w:rsidP="002C41C4">
      <w:pPr>
        <w:jc w:val="center"/>
        <w:rPr>
          <w:b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182"/>
        <w:gridCol w:w="7721"/>
      </w:tblGrid>
      <w:tr w:rsidR="002C41C4" w:rsidRPr="00E80D39" w:rsidTr="002C41C4">
        <w:trPr>
          <w:trHeight w:val="647"/>
        </w:trPr>
        <w:tc>
          <w:tcPr>
            <w:tcW w:w="679" w:type="dxa"/>
          </w:tcPr>
          <w:p w:rsidR="002C41C4" w:rsidRPr="00E80D39" w:rsidRDefault="002C41C4" w:rsidP="002C41C4">
            <w:pPr>
              <w:jc w:val="center"/>
            </w:pPr>
            <w:r w:rsidRPr="00E80D39">
              <w:t>№ п/п</w:t>
            </w:r>
          </w:p>
        </w:tc>
        <w:tc>
          <w:tcPr>
            <w:tcW w:w="1213" w:type="dxa"/>
          </w:tcPr>
          <w:p w:rsidR="002C41C4" w:rsidRPr="00E80D39" w:rsidRDefault="002C41C4" w:rsidP="002C41C4">
            <w:pPr>
              <w:jc w:val="center"/>
            </w:pPr>
            <w:r w:rsidRPr="00E80D39">
              <w:t>КВСР</w:t>
            </w:r>
          </w:p>
        </w:tc>
        <w:tc>
          <w:tcPr>
            <w:tcW w:w="8246" w:type="dxa"/>
          </w:tcPr>
          <w:p w:rsidR="002C41C4" w:rsidRPr="00E80D39" w:rsidRDefault="002C41C4" w:rsidP="002C41C4">
            <w:pPr>
              <w:jc w:val="center"/>
            </w:pPr>
            <w:r w:rsidRPr="00E80D39">
              <w:t>Наименование</w:t>
            </w:r>
          </w:p>
        </w:tc>
      </w:tr>
      <w:tr w:rsidR="002C41C4" w:rsidRPr="00E80D39" w:rsidTr="002C41C4">
        <w:trPr>
          <w:trHeight w:val="339"/>
        </w:trPr>
        <w:tc>
          <w:tcPr>
            <w:tcW w:w="679" w:type="dxa"/>
          </w:tcPr>
          <w:p w:rsidR="002C41C4" w:rsidRPr="00E80D39" w:rsidRDefault="002C41C4" w:rsidP="002C41C4">
            <w:pPr>
              <w:jc w:val="center"/>
            </w:pPr>
            <w:r w:rsidRPr="00E80D39">
              <w:t>1.</w:t>
            </w:r>
          </w:p>
        </w:tc>
        <w:tc>
          <w:tcPr>
            <w:tcW w:w="1213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8246" w:type="dxa"/>
          </w:tcPr>
          <w:p w:rsidR="002C41C4" w:rsidRPr="00E80D39" w:rsidRDefault="002C41C4" w:rsidP="002C41C4">
            <w:pPr>
              <w:jc w:val="both"/>
            </w:pPr>
            <w:r w:rsidRPr="00E80D39">
              <w:t>Администрация   Надеждинского  сельсовета</w:t>
            </w:r>
          </w:p>
        </w:tc>
      </w:tr>
    </w:tbl>
    <w:p w:rsidR="002C41C4" w:rsidRPr="00E80D39" w:rsidRDefault="002C41C4" w:rsidP="002C41C4">
      <w:pPr>
        <w:jc w:val="both"/>
        <w:rPr>
          <w:b/>
        </w:rPr>
      </w:pPr>
    </w:p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Pr="00E80D39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Pr="00E80D39" w:rsidRDefault="002C41C4" w:rsidP="002C41C4"/>
    <w:p w:rsidR="002C41C4" w:rsidRPr="00E80D39" w:rsidRDefault="002C41C4" w:rsidP="002C41C4">
      <w:pPr>
        <w:shd w:val="clear" w:color="auto" w:fill="FFFFFF"/>
      </w:pPr>
      <w:r w:rsidRPr="00E80D39">
        <w:t xml:space="preserve">                                                                   </w:t>
      </w:r>
    </w:p>
    <w:p w:rsidR="002C41C4" w:rsidRPr="00E80D39" w:rsidRDefault="002C41C4" w:rsidP="002C41C4">
      <w:pPr>
        <w:shd w:val="clear" w:color="auto" w:fill="FFFFFF"/>
      </w:pPr>
      <w:r w:rsidRPr="00E80D39">
        <w:t xml:space="preserve">                                                                      Приложение 3</w:t>
      </w:r>
    </w:p>
    <w:p w:rsidR="002C41C4" w:rsidRPr="00E80D39" w:rsidRDefault="002C41C4" w:rsidP="002C41C4">
      <w:r w:rsidRPr="00E80D39">
        <w:t xml:space="preserve">                                                                      к решению Совета депутатов </w:t>
      </w:r>
    </w:p>
    <w:p w:rsidR="002C41C4" w:rsidRPr="00E80D39" w:rsidRDefault="002C41C4" w:rsidP="002C41C4">
      <w:r w:rsidRPr="00E80D39">
        <w:t xml:space="preserve">                                                                       Надеждинского сельсовета </w:t>
      </w:r>
    </w:p>
    <w:p w:rsidR="002C41C4" w:rsidRPr="00E80D39" w:rsidRDefault="002C41C4" w:rsidP="002C41C4">
      <w:r w:rsidRPr="00E80D39">
        <w:t xml:space="preserve">                                                                       от 2</w:t>
      </w:r>
      <w:r>
        <w:t>9</w:t>
      </w:r>
      <w:r w:rsidRPr="00E80D39">
        <w:t>.1</w:t>
      </w:r>
      <w:r>
        <w:t>1</w:t>
      </w:r>
      <w:r w:rsidRPr="00E80D39">
        <w:t>.201</w:t>
      </w:r>
      <w:r>
        <w:t>7</w:t>
      </w:r>
      <w:r w:rsidRPr="00E80D39">
        <w:t xml:space="preserve"> г. № </w:t>
      </w:r>
      <w:r>
        <w:t>84</w:t>
      </w:r>
    </w:p>
    <w:p w:rsidR="002C41C4" w:rsidRPr="00E80D39" w:rsidRDefault="002C41C4" w:rsidP="002C41C4">
      <w:pPr>
        <w:jc w:val="both"/>
      </w:pPr>
    </w:p>
    <w:p w:rsidR="002C41C4" w:rsidRPr="00E80D39" w:rsidRDefault="002C41C4" w:rsidP="002C41C4">
      <w:pPr>
        <w:jc w:val="center"/>
      </w:pPr>
      <w:r w:rsidRPr="00E80D39">
        <w:t>ПЕРЕЧЕНЬ</w:t>
      </w:r>
    </w:p>
    <w:p w:rsidR="002C41C4" w:rsidRPr="00E80D39" w:rsidRDefault="002C41C4" w:rsidP="002C41C4">
      <w:pPr>
        <w:jc w:val="center"/>
      </w:pPr>
      <w:r w:rsidRPr="00E80D39">
        <w:t>главных администраторов доходов местного бюджета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1188"/>
        <w:gridCol w:w="2700"/>
        <w:gridCol w:w="5682"/>
      </w:tblGrid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КВСР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Код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Наименование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0 00 00000 00 0000 000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Администрация  Надеждинского сельсовета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108 04020 01 1000 110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111 05035 10 0000 120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111 09045 10 0000 120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114 01050 10 0000 410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Доходы  от продажи квартир, находящихся в собственности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114 02052 10 0000 410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114 02052 10 0000 440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114 02053 10 0000 410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114 02053 10 0000 440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 xml:space="preserve">Доходы от реализации иного имущества, находящегося в собственности поселений (за </w:t>
            </w:r>
            <w:r w:rsidRPr="00E80D39">
              <w:lastRenderedPageBreak/>
              <w:t>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lastRenderedPageBreak/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114 04050 10 0000 420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Доходы от продажи нематериальных активов, находящихся в собственности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jc w:val="both"/>
            </w:pPr>
            <w:r w:rsidRPr="00E80D39">
              <w:t>117 01050 10 0000 180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Невыясненные поступления, зачисляемые в бюджеты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113 01995 10 0000 130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116 18050 10 0000 140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116 90050 10 0000 140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117 02020 10 0000 180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117 05050 10 0000 180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Прочие неналоговые доходы бюджетов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202 01001 10 0000 151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Дотации бюджетам поселений на выравнивание бюджетной обеспеченности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202 01003 10 0000 151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202 02077 10 0000 151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202 02088 10 0001 151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202 02088 10 0002 151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202 02999 10 0000 151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Прочие субсидии бюджетам поселений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202 03003 10 0000 151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202 03015 10 0000 151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 xml:space="preserve">202 04014 10 0000 151 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lastRenderedPageBreak/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202 04014 10 0001 151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202 04014 10 0002 151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202 04014 10 0003 151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  <w:rPr>
                <w:highlight w:val="cyan"/>
              </w:rPr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202 04014 10 0004 151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shd w:val="clear" w:color="auto" w:fill="FFFFFF"/>
            </w:pPr>
            <w:r w:rsidRPr="00E80D39">
              <w:t>202 04012 10 0000 151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rPr>
                <w:b/>
              </w:rPr>
              <w:t xml:space="preserve"> </w:t>
            </w:r>
            <w:r w:rsidRPr="00E80D39">
              <w:t xml:space="preserve">Финансирование социально значимых мероприятий 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207 05030 10 0000 180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Прочие безвозмездные поступления в бюджет поселения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shd w:val="clear" w:color="auto" w:fill="FFFFFF"/>
              <w:jc w:val="center"/>
            </w:pPr>
            <w:r w:rsidRPr="00E80D39">
              <w:rPr>
                <w:color w:val="000000"/>
              </w:rPr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pPr>
              <w:shd w:val="clear" w:color="auto" w:fill="FFFFFF"/>
            </w:pPr>
            <w:r w:rsidRPr="00E80D39">
              <w:t>208 05000 10 0000 180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shd w:val="clear" w:color="auto" w:fill="FFFFFF"/>
            </w:pPr>
            <w:r w:rsidRPr="00E80D39">
              <w:t>Перечисление из бюджета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  <w:tr w:rsidR="002C41C4" w:rsidRPr="00E80D39" w:rsidTr="002C41C4">
        <w:tc>
          <w:tcPr>
            <w:tcW w:w="1188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2700" w:type="dxa"/>
          </w:tcPr>
          <w:p w:rsidR="002C41C4" w:rsidRPr="00E80D39" w:rsidRDefault="002C41C4" w:rsidP="002C41C4">
            <w:r w:rsidRPr="00E80D39">
              <w:t>219 05000 10 0000 151</w:t>
            </w:r>
          </w:p>
        </w:tc>
        <w:tc>
          <w:tcPr>
            <w:tcW w:w="5682" w:type="dxa"/>
          </w:tcPr>
          <w:p w:rsidR="002C41C4" w:rsidRPr="00E80D39" w:rsidRDefault="002C41C4" w:rsidP="002C41C4">
            <w:pPr>
              <w:jc w:val="both"/>
            </w:pPr>
            <w:r w:rsidRPr="00E80D39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C41C4" w:rsidRPr="00E80D39" w:rsidRDefault="002C41C4" w:rsidP="002C41C4">
      <w:pPr>
        <w:jc w:val="center"/>
      </w:pPr>
    </w:p>
    <w:p w:rsidR="002C41C4" w:rsidRPr="00E80D39" w:rsidRDefault="002C41C4" w:rsidP="002C41C4">
      <w:pPr>
        <w:jc w:val="center"/>
      </w:pPr>
    </w:p>
    <w:p w:rsidR="002C41C4" w:rsidRPr="00E80D39" w:rsidRDefault="002C41C4" w:rsidP="002C41C4">
      <w:pPr>
        <w:jc w:val="center"/>
      </w:pPr>
    </w:p>
    <w:p w:rsidR="002C41C4" w:rsidRPr="00E80D39" w:rsidRDefault="002C41C4" w:rsidP="002C41C4">
      <w:pPr>
        <w:jc w:val="center"/>
      </w:pPr>
    </w:p>
    <w:p w:rsidR="002C41C4" w:rsidRPr="00E80D39" w:rsidRDefault="002C41C4" w:rsidP="002C41C4">
      <w:pPr>
        <w:jc w:val="center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Pr="00E80D39" w:rsidRDefault="002C41C4" w:rsidP="002C41C4">
      <w:pPr>
        <w:shd w:val="clear" w:color="auto" w:fill="FFFFFF"/>
        <w:jc w:val="both"/>
      </w:pPr>
    </w:p>
    <w:p w:rsidR="002C41C4" w:rsidRPr="00E80D39" w:rsidRDefault="002C41C4" w:rsidP="002C41C4">
      <w:pPr>
        <w:shd w:val="clear" w:color="auto" w:fill="FFFFFF"/>
        <w:jc w:val="both"/>
      </w:pPr>
      <w:r w:rsidRPr="00E80D39">
        <w:t xml:space="preserve">      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</w:t>
      </w:r>
    </w:p>
    <w:p w:rsidR="002C41C4" w:rsidRPr="00E80D39" w:rsidRDefault="002C41C4" w:rsidP="002C41C4">
      <w:pPr>
        <w:jc w:val="both"/>
      </w:pPr>
      <w:r w:rsidRPr="00E80D39">
        <w:lastRenderedPageBreak/>
        <w:t xml:space="preserve">                                                                       к решению Совета депутатов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 Надеждинского сельсовета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  от 2</w:t>
      </w:r>
      <w:r>
        <w:t>9</w:t>
      </w:r>
      <w:r w:rsidRPr="00E80D39">
        <w:t>.1</w:t>
      </w:r>
      <w:r>
        <w:t>1</w:t>
      </w:r>
      <w:r w:rsidRPr="00E80D39">
        <w:t>.201</w:t>
      </w:r>
      <w:r>
        <w:t>7</w:t>
      </w:r>
      <w:r w:rsidRPr="00E80D39">
        <w:t xml:space="preserve"> г. № </w:t>
      </w:r>
      <w:r>
        <w:t>84</w:t>
      </w:r>
    </w:p>
    <w:p w:rsidR="002C41C4" w:rsidRPr="00E80D39" w:rsidRDefault="002C41C4" w:rsidP="002C41C4"/>
    <w:p w:rsidR="002C41C4" w:rsidRPr="00E80D39" w:rsidRDefault="002C41C4" w:rsidP="002C41C4">
      <w:pPr>
        <w:jc w:val="center"/>
        <w:rPr>
          <w:b/>
        </w:rPr>
      </w:pPr>
      <w:r w:rsidRPr="00E80D39">
        <w:rPr>
          <w:b/>
        </w:rPr>
        <w:t xml:space="preserve">Перечень главных администраторов источников финансирования  дефицита местного бюджета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250"/>
      </w:tblGrid>
      <w:tr w:rsidR="002C41C4" w:rsidRPr="00E80D39" w:rsidTr="002C41C4">
        <w:trPr>
          <w:trHeight w:val="731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КВСР</w:t>
            </w:r>
          </w:p>
          <w:p w:rsidR="002C41C4" w:rsidRPr="00E80D39" w:rsidRDefault="002C41C4" w:rsidP="002C41C4">
            <w:pPr>
              <w:jc w:val="center"/>
              <w:rPr>
                <w:b/>
              </w:rPr>
            </w:pP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Наименование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00 00 00 00 00 0000 000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Администрация Надеждинского сельсовета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01 00 00 00 00 0000 000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Источники внутреннего финансирования дефицитов бюджетов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01 05 00 00 00 0000 000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Изменение остатков средств на счетах по учету средств бюджета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01 05 00 00 00 0000 500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Увеличение остатков средств бюджета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01 05 02 00 00 0000 500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Увеличение прочих остатков средств бюджета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01 05 02 01 00 0000 510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Увеличение прочих остатков денежных средств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01 05 02 01 10 0000 510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 xml:space="preserve">Увеличение прочих остатков денежных средств местных бюджетов 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01 05 00 00 00 0000 600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остатков средств бюджетов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01 05 02 00 00 0000 600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прочих остатков средств бюджетов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01 05 02 01 00 0000 610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прочих остатков денежных средств</w:t>
            </w:r>
          </w:p>
        </w:tc>
      </w:tr>
      <w:tr w:rsidR="002C41C4" w:rsidRPr="00E80D39" w:rsidTr="002C41C4">
        <w:trPr>
          <w:trHeight w:val="144"/>
        </w:trPr>
        <w:tc>
          <w:tcPr>
            <w:tcW w:w="1732" w:type="dxa"/>
          </w:tcPr>
          <w:p w:rsidR="002C41C4" w:rsidRPr="00E80D39" w:rsidRDefault="002C41C4" w:rsidP="002C41C4">
            <w:pPr>
              <w:jc w:val="center"/>
            </w:pPr>
            <w:r w:rsidRPr="00E80D39">
              <w:t>128</w:t>
            </w:r>
          </w:p>
        </w:tc>
        <w:tc>
          <w:tcPr>
            <w:tcW w:w="4026" w:type="dxa"/>
          </w:tcPr>
          <w:p w:rsidR="002C41C4" w:rsidRPr="00E80D39" w:rsidRDefault="002C41C4" w:rsidP="002C41C4">
            <w:pPr>
              <w:jc w:val="center"/>
            </w:pPr>
            <w:r w:rsidRPr="00E80D39">
              <w:t>01 05 02 01 10 0000 610</w:t>
            </w:r>
          </w:p>
        </w:tc>
        <w:tc>
          <w:tcPr>
            <w:tcW w:w="4250" w:type="dxa"/>
          </w:tcPr>
          <w:p w:rsidR="002C41C4" w:rsidRPr="00E80D39" w:rsidRDefault="002C41C4" w:rsidP="002C41C4">
            <w:pPr>
              <w:jc w:val="both"/>
            </w:pPr>
            <w:r w:rsidRPr="00E80D39">
              <w:t>Уменьшение прочих остатков денежных средств местных бюджетов</w:t>
            </w:r>
          </w:p>
        </w:tc>
      </w:tr>
    </w:tbl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Default="002C41C4" w:rsidP="002C41C4">
      <w:pPr>
        <w:shd w:val="clear" w:color="auto" w:fill="FFFFFF"/>
        <w:jc w:val="both"/>
      </w:pPr>
    </w:p>
    <w:p w:rsidR="002C41C4" w:rsidRPr="00E80D39" w:rsidRDefault="002C41C4" w:rsidP="002C41C4">
      <w:pPr>
        <w:shd w:val="clear" w:color="auto" w:fill="FFFFFF"/>
        <w:jc w:val="both"/>
      </w:pPr>
    </w:p>
    <w:p w:rsidR="002C41C4" w:rsidRPr="00E80D39" w:rsidRDefault="002C41C4" w:rsidP="002C41C4">
      <w:pPr>
        <w:shd w:val="clear" w:color="auto" w:fill="FFFFFF"/>
        <w:jc w:val="both"/>
      </w:pPr>
      <w:r w:rsidRPr="00E80D39">
        <w:t xml:space="preserve">                        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к решению Совета депутатов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Надеждинского сельсовета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 от </w:t>
      </w:r>
      <w:r>
        <w:t>29.</w:t>
      </w:r>
      <w:r w:rsidRPr="00E80D39">
        <w:t>1</w:t>
      </w:r>
      <w:r>
        <w:t>1</w:t>
      </w:r>
      <w:r w:rsidRPr="00E80D39">
        <w:t>.201</w:t>
      </w:r>
      <w:r>
        <w:t>7</w:t>
      </w:r>
      <w:r w:rsidRPr="00E80D39">
        <w:t xml:space="preserve"> г. №  </w:t>
      </w:r>
      <w:r>
        <w:t>84</w:t>
      </w:r>
    </w:p>
    <w:p w:rsidR="002C41C4" w:rsidRPr="00E80D39" w:rsidRDefault="002C41C4" w:rsidP="002C41C4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1260"/>
        <w:gridCol w:w="1260"/>
        <w:gridCol w:w="1260"/>
      </w:tblGrid>
      <w:tr w:rsidR="002C41C4" w:rsidRPr="00E80D39" w:rsidTr="002C41C4">
        <w:tc>
          <w:tcPr>
            <w:tcW w:w="10008" w:type="dxa"/>
            <w:gridSpan w:val="5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b/>
                <w:bCs/>
              </w:rPr>
              <w:t>Поступление доходов в местный бюджет  на 2018 год и на плановый период 2019 и 2020 годы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00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2018 год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2019 год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2020 год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100 00000 00 0000 000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1 370 000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1 439 000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center"/>
            </w:pPr>
            <w:r w:rsidRPr="00E80D39">
              <w:t>1 482 000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101 00000 00 0000 000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НАЛОГИ НА ПРИБЫЛЬ, ДОХОДЫ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532 000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555 000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581 000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101 02000 01 0000 110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532 000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555 000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581 000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101 02010 01 0000 110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532 000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555 000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581 000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101 02020 01 0000 110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,занимающихся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103 00000 00 0000 000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НАЛОГИ НА ТОВАРЫ (РАБОТЫ,УСЛУГИ),РЕАЛИЗУЕМЫЕ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iCs/>
              </w:rPr>
            </w:pPr>
            <w:r w:rsidRPr="00E80D39">
              <w:rPr>
                <w:b/>
                <w:iCs/>
              </w:rPr>
              <w:t>374 000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420 000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437 000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iCs/>
              </w:rPr>
            </w:pPr>
            <w:r w:rsidRPr="00E80D39">
              <w:rPr>
                <w:iCs/>
              </w:rPr>
              <w:t>103 02000 01 0000 110</w:t>
            </w:r>
          </w:p>
        </w:tc>
        <w:tc>
          <w:tcPr>
            <w:tcW w:w="360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  <w:r w:rsidRPr="00E80D39">
              <w:rPr>
                <w:iCs/>
              </w:rPr>
              <w:t>374 000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420 000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420 000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iCs/>
              </w:rPr>
            </w:pPr>
            <w:r w:rsidRPr="00E80D39">
              <w:rPr>
                <w:iCs/>
              </w:rPr>
              <w:t>103 02230 01 0000 110</w:t>
            </w:r>
          </w:p>
        </w:tc>
        <w:tc>
          <w:tcPr>
            <w:tcW w:w="360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 xml:space="preserve">Доходы от уплаты акцизов на дизельное топливо, зачисляемые в консолидированные бюджеты </w:t>
            </w:r>
            <w:r w:rsidRPr="00E80D39">
              <w:rPr>
                <w:iCs/>
              </w:rPr>
              <w:lastRenderedPageBreak/>
              <w:t>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  <w:r w:rsidRPr="00E80D39">
              <w:rPr>
                <w:iCs/>
              </w:rPr>
              <w:t>130 000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145 000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145 000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iCs/>
              </w:rPr>
            </w:pPr>
            <w:r w:rsidRPr="00E80D39">
              <w:rPr>
                <w:iCs/>
              </w:rPr>
              <w:lastRenderedPageBreak/>
              <w:t>103 02240 01 0000 110</w:t>
            </w:r>
          </w:p>
        </w:tc>
        <w:tc>
          <w:tcPr>
            <w:tcW w:w="360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  <w:r w:rsidRPr="00E80D39">
              <w:rPr>
                <w:iCs/>
              </w:rPr>
              <w:t>1 000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iCs/>
              </w:rPr>
            </w:pPr>
            <w:r w:rsidRPr="00E80D39">
              <w:rPr>
                <w:iCs/>
              </w:rPr>
              <w:t>103 02250 01 0000 110</w:t>
            </w:r>
          </w:p>
        </w:tc>
        <w:tc>
          <w:tcPr>
            <w:tcW w:w="360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  <w:r w:rsidRPr="00E80D39">
              <w:rPr>
                <w:iCs/>
              </w:rPr>
              <w:t>270 000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302 000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302 000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iCs/>
              </w:rPr>
            </w:pPr>
            <w:r w:rsidRPr="00E80D39">
              <w:rPr>
                <w:iCs/>
              </w:rPr>
              <w:t>103 02260 01 0000 110</w:t>
            </w:r>
          </w:p>
        </w:tc>
        <w:tc>
          <w:tcPr>
            <w:tcW w:w="360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i/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/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/>
                <w:iCs/>
              </w:rPr>
            </w:pPr>
          </w:p>
          <w:p w:rsidR="002C41C4" w:rsidRPr="00E80D39" w:rsidRDefault="002C41C4" w:rsidP="002C41C4">
            <w:pPr>
              <w:rPr>
                <w:i/>
                <w:iCs/>
              </w:rPr>
            </w:pPr>
          </w:p>
          <w:p w:rsidR="002C41C4" w:rsidRPr="00E80D39" w:rsidRDefault="002C41C4" w:rsidP="002C41C4">
            <w:pPr>
              <w:jc w:val="right"/>
              <w:rPr>
                <w:iCs/>
              </w:rPr>
            </w:pPr>
            <w:r w:rsidRPr="00E80D39">
              <w:rPr>
                <w:i/>
                <w:iCs/>
              </w:rPr>
              <w:t> </w:t>
            </w:r>
            <w:r w:rsidRPr="00E80D39">
              <w:rPr>
                <w:iCs/>
              </w:rPr>
              <w:t>- 27 000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- 28 000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- 28 000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105 00000 00 0000 000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НАЛОГИ НА СОВОКУПНЫЙ ДОХОД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105 01000 00 0000 110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105 01011 01 0000 110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105 01020 01 0000 110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105 03000 01 0000 110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105 03010 01 0000 110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106 00000 00 0000 000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460 000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460 000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460 000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106 01000 00 0000 110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106 01030 10 0000 110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106 06000 00 0000 110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  <w:r w:rsidRPr="00E80D39">
              <w:t>446 000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  <w:r w:rsidRPr="00E80D39">
              <w:t>446 000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  <w:r w:rsidRPr="00E80D39">
              <w:t>446 000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lastRenderedPageBreak/>
              <w:t>106 06033 10 0000 110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Земельный налог с организаций, обладающих земельным участком, расположенным в границах сельских поседений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14 000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106 06043 10 0000 110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432 000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432 000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432 000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108 00000 00 0000 000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ГОСУДАРСТВЕННАЯ ПОШЛИНА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108 04000 01 0000 110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108 04020 01 0000 110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>111 00000 00 0000 000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111 05010 10 0000 120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Арендная плата за землю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111 05035 10 0000 120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Доходы от сдачи в аренду имущества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4 000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4 000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114 00000 00 0000 000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ДОХОДЫ ОТ ПРОДАЖИ МАТЕРИАЛЬНЫХ И НЕМАТЕРИАЛЬНЫХ АКТИВОВ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114 06014 10 0000 430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200 00000 00 0000 000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2 497 400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1 773 830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1 640 600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202 00000 00 0000 000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2 497 400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1 773 830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1 640 600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  <w:highlight w:val="yellow"/>
              </w:rPr>
            </w:pPr>
            <w:r w:rsidRPr="00E80D39">
              <w:rPr>
                <w:b/>
                <w:bCs/>
              </w:rPr>
              <w:lastRenderedPageBreak/>
              <w:t>202 15000 00 0000 151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1 735 300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1 696 600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both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1 560 600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202 15001 00 0000 151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</w:pPr>
            <w:r w:rsidRPr="00E80D39">
              <w:rPr>
                <w:bCs/>
              </w:rPr>
              <w:t>1 735 300</w:t>
            </w:r>
            <w:r w:rsidRPr="00E80D39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1 696 600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1 560 600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r w:rsidRPr="00E80D39">
              <w:t>202 15001 10 0000 151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rPr>
                <w:bCs/>
              </w:rPr>
              <w:t>1 735 300</w:t>
            </w:r>
            <w:r w:rsidRPr="00E80D39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1 696 600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1 560 600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r w:rsidRPr="00E80D39">
              <w:t>202 15002 00 0000 151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rPr>
                <w:iCs/>
              </w:rPr>
            </w:pPr>
            <w:r w:rsidRPr="00E80D39">
              <w:rPr>
                <w:iCs/>
              </w:rPr>
              <w:t>202 15002 10 0000 151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202 35000 00 0000 151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76 400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77 230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80 000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r w:rsidRPr="00E80D39">
              <w:t>202 35930 00 0000 151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r w:rsidRPr="00E80D39">
              <w:t>202 35930 10 0000 151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Субвенции бюджетам поселений   на государственную регистрацию актов гражданского состояния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2 200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  <w:r w:rsidRPr="00E80D39">
              <w:t xml:space="preserve">       2 200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      2 200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r w:rsidRPr="00E80D39">
              <w:t xml:space="preserve">202 </w:t>
            </w:r>
            <w:r w:rsidRPr="00E80D39">
              <w:rPr>
                <w:iCs/>
              </w:rPr>
              <w:t>35118</w:t>
            </w:r>
            <w:r w:rsidRPr="00E80D39">
              <w:t xml:space="preserve">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74 200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  <w:r w:rsidRPr="00E80D39">
              <w:t xml:space="preserve">      75 030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    77 800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rPr>
                <w:iCs/>
              </w:rPr>
            </w:pPr>
            <w:r w:rsidRPr="00E80D39">
              <w:rPr>
                <w:iCs/>
              </w:rPr>
              <w:t>202 35118 10 0000 151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74 200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  <w:r w:rsidRPr="00E80D39">
              <w:t xml:space="preserve">      75 030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</w:p>
          <w:p w:rsidR="002C41C4" w:rsidRPr="00E80D39" w:rsidRDefault="002C41C4" w:rsidP="002C41C4">
            <w:pPr>
              <w:jc w:val="both"/>
            </w:pPr>
            <w:r w:rsidRPr="00E80D39">
              <w:t xml:space="preserve">      77 800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202 04000 00 0000 151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685 700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</w:pPr>
            <w:r w:rsidRPr="00E80D39">
              <w:t>202 04014 00 0000 151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  <w:r w:rsidRPr="00E80D39">
              <w:t>685 700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iCs/>
              </w:rPr>
            </w:pPr>
            <w:r w:rsidRPr="00E80D39">
              <w:rPr>
                <w:iCs/>
              </w:rPr>
              <w:t>202 04014 10 0000 151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 xml:space="preserve">Межбюджетные трансферты, передаваемые бюджетам поселений из бюджета муниципального района на </w:t>
            </w:r>
            <w:r w:rsidRPr="00E80D39">
              <w:rPr>
                <w:iCs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center"/>
            </w:pPr>
            <w:r w:rsidRPr="00E80D39">
              <w:lastRenderedPageBreak/>
              <w:t> 685 700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</w:p>
        </w:tc>
      </w:tr>
      <w:tr w:rsidR="002C41C4" w:rsidRPr="00E80D39" w:rsidTr="002C41C4">
        <w:tc>
          <w:tcPr>
            <w:tcW w:w="2628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  <w:r w:rsidRPr="00E80D39">
              <w:lastRenderedPageBreak/>
              <w:t>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3 867 400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3 212 830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both"/>
              <w:rPr>
                <w:b/>
              </w:rPr>
            </w:pPr>
            <w:r w:rsidRPr="00E80D39">
              <w:rPr>
                <w:b/>
              </w:rPr>
              <w:t>3 122 600</w:t>
            </w:r>
          </w:p>
        </w:tc>
      </w:tr>
    </w:tbl>
    <w:p w:rsidR="002C41C4" w:rsidRPr="00E80D39" w:rsidRDefault="002C41C4" w:rsidP="002C41C4"/>
    <w:p w:rsidR="002C41C4" w:rsidRPr="00E80D39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Default="002C41C4" w:rsidP="002C41C4"/>
    <w:p w:rsidR="002C41C4" w:rsidRPr="00E80D39" w:rsidRDefault="002C41C4" w:rsidP="002C41C4"/>
    <w:p w:rsidR="002C41C4" w:rsidRPr="00E80D39" w:rsidRDefault="002C41C4" w:rsidP="002C41C4">
      <w:pPr>
        <w:shd w:val="clear" w:color="auto" w:fill="FFFFFF"/>
        <w:jc w:val="both"/>
        <w:rPr>
          <w:bCs/>
        </w:rPr>
      </w:pPr>
      <w:r w:rsidRPr="00E80D39">
        <w:rPr>
          <w:bCs/>
        </w:rPr>
        <w:lastRenderedPageBreak/>
        <w:t xml:space="preserve">                                                                                   Приложение № 6                                                                                                                                                                                                                      </w:t>
      </w:r>
    </w:p>
    <w:p w:rsidR="002C41C4" w:rsidRPr="00E80D39" w:rsidRDefault="002C41C4" w:rsidP="002C41C4">
      <w:pPr>
        <w:shd w:val="clear" w:color="auto" w:fill="FFFFFF"/>
        <w:jc w:val="both"/>
        <w:rPr>
          <w:bCs/>
        </w:rPr>
      </w:pPr>
      <w:r w:rsidRPr="00E80D39">
        <w:rPr>
          <w:bCs/>
        </w:rPr>
        <w:t xml:space="preserve">                                                                                   к решению Совета депутатов</w:t>
      </w:r>
    </w:p>
    <w:p w:rsidR="002C41C4" w:rsidRPr="00E80D39" w:rsidRDefault="002C41C4" w:rsidP="002C41C4">
      <w:pPr>
        <w:shd w:val="clear" w:color="auto" w:fill="FFFFFF"/>
        <w:jc w:val="both"/>
        <w:rPr>
          <w:bCs/>
        </w:rPr>
      </w:pPr>
      <w:r w:rsidRPr="00E80D39">
        <w:rPr>
          <w:bCs/>
        </w:rPr>
        <w:t xml:space="preserve">                                                                                   Надеждинского сельсовета </w:t>
      </w:r>
    </w:p>
    <w:p w:rsidR="002C41C4" w:rsidRPr="00E80D39" w:rsidRDefault="002C41C4" w:rsidP="002C41C4">
      <w:pPr>
        <w:rPr>
          <w:bCs/>
        </w:rPr>
      </w:pPr>
      <w:r w:rsidRPr="00E80D39">
        <w:rPr>
          <w:bCs/>
        </w:rPr>
        <w:t xml:space="preserve">                                                                                   от. </w:t>
      </w:r>
      <w:r>
        <w:rPr>
          <w:bCs/>
        </w:rPr>
        <w:t>29.11.2017 г.</w:t>
      </w:r>
      <w:r w:rsidRPr="00E80D39">
        <w:rPr>
          <w:bCs/>
        </w:rPr>
        <w:t xml:space="preserve">№ </w:t>
      </w:r>
      <w:r>
        <w:rPr>
          <w:bCs/>
        </w:rPr>
        <w:t>84</w:t>
      </w:r>
      <w:r w:rsidRPr="00E80D39">
        <w:rPr>
          <w:bCs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260"/>
        <w:gridCol w:w="1260"/>
        <w:gridCol w:w="1260"/>
      </w:tblGrid>
      <w:tr w:rsidR="002C41C4" w:rsidRPr="00E80D39" w:rsidTr="002C41C4">
        <w:tc>
          <w:tcPr>
            <w:tcW w:w="9828" w:type="dxa"/>
            <w:gridSpan w:val="5"/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Распределение бюджетных ассигнований местного бюджета  на 2018 год</w:t>
            </w:r>
          </w:p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 и плановый период 2019 и 2020 годы</w:t>
            </w:r>
          </w:p>
          <w:p w:rsidR="002C41C4" w:rsidRPr="00E80D39" w:rsidRDefault="002C41C4" w:rsidP="002C41C4">
            <w:pPr>
              <w:jc w:val="center"/>
              <w:rPr>
                <w:bCs/>
              </w:rPr>
            </w:pPr>
            <w:r w:rsidRPr="00E80D39">
              <w:rPr>
                <w:b/>
                <w:bCs/>
              </w:rPr>
              <w:t>по разделам и подразделам расходов классификации расходов  бюджетов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РЗПР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2018 год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2019 год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2020 год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0100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1 368 800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1 390 400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1 390 400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0102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       440 900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 xml:space="preserve">   450 900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450 900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0104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ФункционированиеПравительстваРФ,высших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927 900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939 500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 xml:space="preserve"> 939 500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0111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Резервный фонд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0113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Cs/>
              </w:rPr>
            </w:pPr>
            <w:r w:rsidRPr="00E80D39">
              <w:rPr>
                <w:iCs/>
              </w:rPr>
              <w:t>Другие общегосударственные вопросы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0200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оборона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74 200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75 030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77 800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0203</w:t>
            </w:r>
          </w:p>
        </w:tc>
        <w:tc>
          <w:tcPr>
            <w:tcW w:w="5040" w:type="dxa"/>
            <w:shd w:val="clear" w:color="auto" w:fill="auto"/>
          </w:tcPr>
          <w:p w:rsidR="002C41C4" w:rsidRPr="00E80D39" w:rsidRDefault="002C41C4" w:rsidP="002C41C4">
            <w:pPr>
              <w:jc w:val="both"/>
            </w:pPr>
            <w:r w:rsidRPr="00E80D39">
              <w:t>Мобилизационная и вневойсковая подготовка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r w:rsidRPr="00E80D39">
              <w:t>74 200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75 030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77 800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99 200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99 200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99 200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0304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Органы юстиции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2 200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2 200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/>
                <w:iCs/>
              </w:rPr>
            </w:pPr>
            <w:r w:rsidRPr="00E80D39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87 000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87 000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87 000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0314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/>
                <w:iCs/>
              </w:rPr>
            </w:pPr>
            <w:r w:rsidRPr="00E80D39">
              <w:rPr>
                <w:i/>
                <w:iCs/>
              </w:rPr>
              <w:t>Добровольные народные дружины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10 000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10 000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экономика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374 000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420 000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437 000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0409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Дорожное хозяйство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374 000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420 000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437 000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0412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Другие вопросы в области национальной экономики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0500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39 900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39 900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0503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Благоустройство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39 900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39 900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0502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Коммунальное хозяйство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0700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Образование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0701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/>
                <w:iCs/>
              </w:rPr>
            </w:pPr>
            <w:r w:rsidRPr="00E80D39">
              <w:rPr>
                <w:i/>
                <w:iCs/>
              </w:rPr>
              <w:t>Дошкольное образование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0800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1 026 700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1 188 300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 1 078 300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0801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/>
                <w:iCs/>
              </w:rPr>
            </w:pPr>
            <w:r w:rsidRPr="00E80D39">
              <w:rPr>
                <w:i/>
                <w:iCs/>
              </w:rPr>
              <w:t>Культура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1 026 700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995 700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1 078 300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1000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Социальная политика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1003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i/>
                <w:iCs/>
              </w:rPr>
            </w:pPr>
            <w:r w:rsidRPr="00E80D39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1100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1101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rPr>
                <w:i/>
                <w:iCs/>
              </w:rPr>
            </w:pPr>
            <w:r w:rsidRPr="00E80D39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rPr>
                <w:b/>
                <w:i/>
                <w:iCs/>
              </w:rPr>
            </w:pPr>
            <w:r w:rsidRPr="00E80D39">
              <w:rPr>
                <w:b/>
                <w:i/>
                <w:iCs/>
              </w:rPr>
              <w:t>Молодежная политика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884 500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0</w:t>
            </w: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rPr>
                <w:i/>
                <w:iCs/>
              </w:rPr>
            </w:pPr>
            <w:r w:rsidRPr="00E80D39">
              <w:rPr>
                <w:i/>
                <w:iCs/>
              </w:rPr>
              <w:t>Молодежная политика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884 500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c>
          <w:tcPr>
            <w:tcW w:w="1008" w:type="dxa"/>
            <w:shd w:val="clear" w:color="auto" w:fill="auto"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Итого расходов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3 867 400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3 212 830</w:t>
            </w:r>
          </w:p>
        </w:tc>
        <w:tc>
          <w:tcPr>
            <w:tcW w:w="1260" w:type="dxa"/>
            <w:shd w:val="clear" w:color="auto" w:fill="auto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3 122 600</w:t>
            </w:r>
          </w:p>
        </w:tc>
      </w:tr>
    </w:tbl>
    <w:p w:rsidR="002C41C4" w:rsidRPr="00E80D39" w:rsidRDefault="002C41C4" w:rsidP="002C41C4">
      <w:pPr>
        <w:jc w:val="both"/>
        <w:sectPr w:rsidR="002C41C4" w:rsidRPr="00E80D39" w:rsidSect="002C41C4">
          <w:pgSz w:w="11906" w:h="16838"/>
          <w:pgMar w:top="539" w:right="851" w:bottom="902" w:left="1701" w:header="708" w:footer="708" w:gutter="0"/>
          <w:cols w:space="708"/>
          <w:docGrid w:linePitch="360"/>
        </w:sectPr>
      </w:pPr>
    </w:p>
    <w:p w:rsidR="002C41C4" w:rsidRPr="00E80D39" w:rsidRDefault="002C41C4" w:rsidP="002C41C4">
      <w:pPr>
        <w:shd w:val="clear" w:color="auto" w:fill="FFFFFF"/>
        <w:jc w:val="both"/>
      </w:pPr>
      <w:r w:rsidRPr="00E80D39">
        <w:lastRenderedPageBreak/>
        <w:t xml:space="preserve">        </w:t>
      </w: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540"/>
        <w:gridCol w:w="1980"/>
        <w:gridCol w:w="1309"/>
        <w:gridCol w:w="1500"/>
        <w:gridCol w:w="698"/>
        <w:gridCol w:w="1400"/>
        <w:gridCol w:w="1240"/>
        <w:gridCol w:w="1233"/>
      </w:tblGrid>
      <w:tr w:rsidR="002C41C4" w:rsidRPr="00E80D39" w:rsidTr="002C41C4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 xml:space="preserve">                                                           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>Приложение 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</w:tr>
      <w:tr w:rsidR="002C41C4" w:rsidRPr="00E80D39" w:rsidTr="002C41C4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 xml:space="preserve">                                                                 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>к решению совета депутатов Надеждинского сельсовета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</w:tr>
      <w:tr w:rsidR="002C41C4" w:rsidRPr="00E80D39" w:rsidTr="002C41C4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 xml:space="preserve">    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 xml:space="preserve">  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</w:tr>
      <w:tr w:rsidR="002C41C4" w:rsidRPr="00E80D39" w:rsidTr="002C41C4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 xml:space="preserve">                                                                            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r w:rsidRPr="00E80D39">
              <w:t>от 2</w:t>
            </w:r>
            <w:r>
              <w:t>9 ноября</w:t>
            </w:r>
            <w:r w:rsidRPr="00E80D39">
              <w:t xml:space="preserve"> 201</w:t>
            </w:r>
            <w:r>
              <w:t>7</w:t>
            </w:r>
            <w:r w:rsidRPr="00E80D39">
              <w:t xml:space="preserve"> года № </w:t>
            </w:r>
            <w:r>
              <w:t>84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</w:tr>
      <w:tr w:rsidR="002C41C4" w:rsidRPr="00E80D39" w:rsidTr="002C41C4">
        <w:trPr>
          <w:trHeight w:val="37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</w:tr>
      <w:tr w:rsidR="002C41C4" w:rsidRPr="00E80D39" w:rsidTr="002C41C4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Распределение бюджетных ассигнований местного бюджета   на 2018 год</w:t>
            </w:r>
          </w:p>
        </w:tc>
      </w:tr>
      <w:tr w:rsidR="002C41C4" w:rsidRPr="00E80D39" w:rsidTr="002C41C4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 и на плановый период 2019 и 2020 годов по разделам и подразделам, целевым статьям и видам расходов классификации расходов  бюджетов</w:t>
            </w:r>
          </w:p>
        </w:tc>
      </w:tr>
      <w:tr w:rsidR="002C41C4" w:rsidRPr="00E80D39" w:rsidTr="002C41C4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</w:tr>
      <w:tr w:rsidR="002C41C4" w:rsidRPr="00E80D39" w:rsidTr="002C41C4">
        <w:trPr>
          <w:trHeight w:val="375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(руб.)</w:t>
            </w:r>
          </w:p>
        </w:tc>
      </w:tr>
      <w:tr w:rsidR="002C41C4" w:rsidRPr="00E80D39" w:rsidTr="002C41C4">
        <w:trPr>
          <w:trHeight w:val="255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1C4" w:rsidRPr="00E80D39" w:rsidRDefault="002C41C4" w:rsidP="002C41C4"/>
        </w:tc>
      </w:tr>
      <w:tr w:rsidR="002C41C4" w:rsidRPr="00E80D39" w:rsidTr="002C41C4">
        <w:trPr>
          <w:trHeight w:val="315"/>
        </w:trPr>
        <w:tc>
          <w:tcPr>
            <w:tcW w:w="6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Коды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</w:t>
            </w:r>
            <w:r w:rsidRPr="00E80D39">
              <w:rPr>
                <w:b/>
                <w:bCs/>
                <w:lang w:val="en-US"/>
              </w:rPr>
              <w:t>8</w:t>
            </w:r>
            <w:r w:rsidRPr="00E80D39">
              <w:rPr>
                <w:b/>
                <w:bCs/>
              </w:rPr>
              <w:t xml:space="preserve">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</w:t>
            </w:r>
            <w:r w:rsidRPr="00E80D39">
              <w:rPr>
                <w:b/>
                <w:bCs/>
                <w:lang w:val="en-US"/>
              </w:rPr>
              <w:t>9</w:t>
            </w:r>
            <w:r w:rsidRPr="00E80D39">
              <w:rPr>
                <w:b/>
                <w:bCs/>
              </w:rPr>
              <w:t>год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</w:t>
            </w:r>
            <w:r w:rsidRPr="00E80D39">
              <w:rPr>
                <w:b/>
                <w:bCs/>
                <w:lang w:val="en-US"/>
              </w:rPr>
              <w:t>20</w:t>
            </w:r>
            <w:r w:rsidRPr="00E80D39">
              <w:rPr>
                <w:b/>
                <w:bCs/>
              </w:rPr>
              <w:t xml:space="preserve"> год</w:t>
            </w:r>
          </w:p>
        </w:tc>
      </w:tr>
      <w:tr w:rsidR="002C41C4" w:rsidRPr="00E80D39" w:rsidTr="002C41C4">
        <w:trPr>
          <w:trHeight w:val="315"/>
        </w:trPr>
        <w:tc>
          <w:tcPr>
            <w:tcW w:w="6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Ведомственной классификации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</w:tr>
      <w:tr w:rsidR="002C41C4" w:rsidRPr="00E80D39" w:rsidTr="002C41C4">
        <w:trPr>
          <w:trHeight w:val="630"/>
        </w:trPr>
        <w:tc>
          <w:tcPr>
            <w:tcW w:w="6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подраздел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КЦСР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КВР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</w:tr>
      <w:tr w:rsidR="002C41C4" w:rsidRPr="00E80D39" w:rsidTr="002C41C4">
        <w:trPr>
          <w:trHeight w:val="31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8</w:t>
            </w:r>
          </w:p>
        </w:tc>
      </w:tr>
      <w:tr w:rsidR="002C41C4" w:rsidRPr="00E80D39" w:rsidTr="002C41C4">
        <w:trPr>
          <w:trHeight w:val="31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1 368 800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1 390 400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1 390 400</w:t>
            </w:r>
          </w:p>
        </w:tc>
      </w:tr>
      <w:tr w:rsidR="002C41C4" w:rsidRPr="00E80D39" w:rsidTr="002C41C4">
        <w:trPr>
          <w:trHeight w:val="12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450 900  </w:t>
            </w:r>
          </w:p>
        </w:tc>
      </w:tr>
      <w:tr w:rsidR="002C41C4" w:rsidRPr="00E80D39" w:rsidTr="002C41C4">
        <w:trPr>
          <w:trHeight w:val="6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450 900  </w:t>
            </w:r>
          </w:p>
        </w:tc>
      </w:tr>
      <w:tr w:rsidR="002C41C4" w:rsidRPr="00E80D39" w:rsidTr="002C41C4">
        <w:trPr>
          <w:trHeight w:val="54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Глава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450 900  </w:t>
            </w:r>
          </w:p>
        </w:tc>
      </w:tr>
      <w:tr w:rsidR="002C41C4" w:rsidRPr="00E80D39" w:rsidTr="002C41C4">
        <w:trPr>
          <w:trHeight w:val="60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lastRenderedPageBreak/>
              <w:t>Расходы на выплаты персоналу государственых (муниципальных)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440 900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450 900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450 900  </w:t>
            </w:r>
          </w:p>
        </w:tc>
      </w:tr>
      <w:tr w:rsidR="002C41C4" w:rsidRPr="00E80D39" w:rsidTr="002C41C4">
        <w:trPr>
          <w:trHeight w:val="18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927 900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939 500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939 500  </w:t>
            </w:r>
          </w:p>
        </w:tc>
      </w:tr>
      <w:tr w:rsidR="002C41C4" w:rsidRPr="00E80D39" w:rsidTr="002C41C4">
        <w:trPr>
          <w:trHeight w:val="63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927 900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939 500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939 500  </w:t>
            </w:r>
          </w:p>
        </w:tc>
      </w:tr>
      <w:tr w:rsidR="002C41C4" w:rsidRPr="00E80D39" w:rsidTr="002C41C4">
        <w:trPr>
          <w:trHeight w:val="3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Центральный аппарат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927 900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939 500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939 500  </w:t>
            </w:r>
          </w:p>
        </w:tc>
      </w:tr>
      <w:tr w:rsidR="002C41C4" w:rsidRPr="00E80D39" w:rsidTr="002C41C4">
        <w:trPr>
          <w:trHeight w:val="94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Расходы на выплаты персоналу государственых (муниципальных)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>534 000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755 800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755 800  </w:t>
            </w:r>
          </w:p>
        </w:tc>
      </w:tr>
      <w:tr w:rsidR="002C41C4" w:rsidRPr="00E80D39" w:rsidTr="002C41C4">
        <w:trPr>
          <w:trHeight w:val="728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534 000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755 800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755 800  </w:t>
            </w:r>
          </w:p>
        </w:tc>
      </w:tr>
      <w:tr w:rsidR="002C41C4" w:rsidRPr="00E80D39" w:rsidTr="002C41C4">
        <w:trPr>
          <w:trHeight w:val="772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383 203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379 203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379 203</w:t>
            </w:r>
          </w:p>
        </w:tc>
      </w:tr>
      <w:tr w:rsidR="002C41C4" w:rsidRPr="00E80D39" w:rsidTr="002C41C4">
        <w:trPr>
          <w:trHeight w:val="3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5910010020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10 697</w:t>
            </w:r>
            <w:r w:rsidRPr="00E80D39"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10 697</w:t>
            </w:r>
            <w:r w:rsidRPr="00E80D39"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10 697</w:t>
            </w:r>
          </w:p>
        </w:tc>
      </w:tr>
      <w:tr w:rsidR="002C41C4" w:rsidRPr="00E80D39" w:rsidTr="002C41C4">
        <w:trPr>
          <w:trHeight w:val="46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</w:rPr>
              <w:t>000000000</w:t>
            </w:r>
            <w:r w:rsidRPr="00E80D39">
              <w:rPr>
                <w:b/>
                <w:bCs/>
                <w:lang w:val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74 200</w:t>
            </w:r>
            <w:r w:rsidRPr="00E80D39">
              <w:rPr>
                <w:b/>
                <w:bCs/>
              </w:rPr>
              <w:t xml:space="preserve">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75 030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77 800</w:t>
            </w:r>
            <w:r w:rsidRPr="00E80D39">
              <w:rPr>
                <w:b/>
                <w:bCs/>
              </w:rPr>
              <w:t xml:space="preserve">  </w:t>
            </w:r>
          </w:p>
        </w:tc>
      </w:tr>
      <w:tr w:rsidR="002C41C4" w:rsidRPr="00E80D39" w:rsidTr="002C41C4">
        <w:trPr>
          <w:trHeight w:val="459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</w:rPr>
              <w:t>000000000</w:t>
            </w:r>
            <w:r w:rsidRPr="00E80D39">
              <w:rPr>
                <w:b/>
                <w:bCs/>
                <w:lang w:val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74 200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75 030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77 800</w:t>
            </w:r>
            <w:r w:rsidRPr="00E80D39">
              <w:rPr>
                <w:b/>
                <w:bCs/>
              </w:rPr>
              <w:t xml:space="preserve">  </w:t>
            </w:r>
          </w:p>
        </w:tc>
      </w:tr>
      <w:tr w:rsidR="002C41C4" w:rsidRPr="00E80D39" w:rsidTr="002C41C4">
        <w:trPr>
          <w:trHeight w:val="63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5920000000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74 200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75 030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77 800</w:t>
            </w:r>
          </w:p>
        </w:tc>
      </w:tr>
      <w:tr w:rsidR="002C41C4" w:rsidRPr="00E80D39" w:rsidTr="002C41C4">
        <w:trPr>
          <w:trHeight w:val="88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Субвенции на осуществление первичного воинского учета на террииториях,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5920051180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74 200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75 030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77 800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643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lastRenderedPageBreak/>
              <w:t>Расходы на выплаты персоналу государственых (муниципальных) органов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5920051180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>6</w:t>
            </w:r>
            <w:r w:rsidRPr="00E80D39">
              <w:rPr>
                <w:lang w:val="en-US"/>
              </w:rPr>
              <w:t>5 5</w:t>
            </w:r>
            <w:r w:rsidRPr="00E80D39">
              <w:t xml:space="preserve">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65 500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65 500</w:t>
            </w:r>
          </w:p>
        </w:tc>
      </w:tr>
      <w:tr w:rsidR="002C41C4" w:rsidRPr="00E80D39" w:rsidTr="002C41C4">
        <w:trPr>
          <w:trHeight w:val="715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5920051180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8 700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9 530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12 300</w:t>
            </w:r>
            <w:r w:rsidRPr="00E80D39">
              <w:t xml:space="preserve"> </w:t>
            </w:r>
          </w:p>
        </w:tc>
      </w:tr>
      <w:tr w:rsidR="002C41C4" w:rsidRPr="00E80D39" w:rsidTr="002C41C4">
        <w:trPr>
          <w:trHeight w:val="69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99 200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99 200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  <w:lang w:val="en-US"/>
              </w:rPr>
              <w:t>99 200</w:t>
            </w:r>
          </w:p>
        </w:tc>
      </w:tr>
      <w:tr w:rsidR="002C41C4" w:rsidRPr="00E80D39" w:rsidTr="002C41C4">
        <w:trPr>
          <w:trHeight w:val="40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Органы юстиции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2 200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2 200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2 200</w:t>
            </w:r>
            <w:r w:rsidRPr="00E80D39">
              <w:rPr>
                <w:b/>
                <w:bCs/>
              </w:rPr>
              <w:t xml:space="preserve">  </w:t>
            </w:r>
          </w:p>
        </w:tc>
      </w:tr>
      <w:tr w:rsidR="002C41C4" w:rsidRPr="00E80D39" w:rsidTr="002C41C4">
        <w:trPr>
          <w:trHeight w:val="73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592</w:t>
            </w:r>
            <w:r w:rsidRPr="00E80D39">
              <w:t>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65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lang w:val="en-US"/>
              </w:rPr>
            </w:pPr>
            <w:r w:rsidRPr="00E80D39">
              <w:rPr>
                <w:lang w:val="en-US"/>
              </w:rPr>
              <w:t>592</w:t>
            </w:r>
            <w:r w:rsidRPr="00E80D39">
              <w:t>005930</w:t>
            </w:r>
            <w:r w:rsidRPr="00E80D39">
              <w:rPr>
                <w:lang w:val="en-US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674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lang w:val="en-US"/>
              </w:rPr>
            </w:pPr>
            <w:r w:rsidRPr="00E80D39">
              <w:rPr>
                <w:lang w:val="en-US"/>
              </w:rPr>
              <w:t>592</w:t>
            </w:r>
            <w:r w:rsidRPr="00E80D39">
              <w:t>005930</w:t>
            </w:r>
            <w:r w:rsidRPr="00E80D39">
              <w:rPr>
                <w:lang w:val="en-US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2 200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2 200</w:t>
            </w:r>
          </w:p>
        </w:tc>
      </w:tr>
      <w:tr w:rsidR="002C41C4" w:rsidRPr="00E80D39" w:rsidTr="002C41C4">
        <w:trPr>
          <w:trHeight w:val="435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87</w:t>
            </w:r>
            <w:r w:rsidRPr="00E80D39">
              <w:rPr>
                <w:b/>
                <w:bCs/>
              </w:rPr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87</w:t>
            </w:r>
            <w:r w:rsidRPr="00E80D39">
              <w:rPr>
                <w:b/>
                <w:bCs/>
              </w:rPr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87</w:t>
            </w:r>
            <w:r w:rsidRPr="00E80D39">
              <w:rPr>
                <w:b/>
                <w:bCs/>
              </w:rPr>
              <w:t xml:space="preserve"> 000  </w:t>
            </w:r>
          </w:p>
        </w:tc>
      </w:tr>
      <w:tr w:rsidR="002C41C4" w:rsidRPr="00E80D39" w:rsidTr="002C41C4">
        <w:trPr>
          <w:trHeight w:val="661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593</w:t>
            </w:r>
            <w:r w:rsidRPr="00E80D39">
              <w:t>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</w:tr>
      <w:tr w:rsidR="002C41C4" w:rsidRPr="00E80D39" w:rsidTr="002C41C4">
        <w:trPr>
          <w:trHeight w:val="872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Меры поддержки общественных объединений пожарной охраны и добровольных пожарных в Оренбургской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5930095020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</w:tr>
      <w:tr w:rsidR="002C41C4" w:rsidRPr="00E80D39" w:rsidTr="002C41C4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Расходы на выплаты персоналу казенных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5930095020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87</w:t>
            </w:r>
            <w:r w:rsidRPr="00E80D39">
              <w:t xml:space="preserve"> 000  </w:t>
            </w:r>
          </w:p>
        </w:tc>
      </w:tr>
      <w:tr w:rsidR="002C41C4" w:rsidRPr="00E80D39" w:rsidTr="002C41C4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Добровольные народные дружины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10 000  </w:t>
            </w:r>
          </w:p>
        </w:tc>
      </w:tr>
      <w:tr w:rsidR="002C41C4" w:rsidRPr="00E80D39" w:rsidTr="002C41C4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770000000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</w:tr>
      <w:tr w:rsidR="002C41C4" w:rsidRPr="00E80D39" w:rsidTr="002C41C4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 xml:space="preserve">Меры поддержки общественных объединений  добровольных народных дружин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770002004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</w:tr>
      <w:tr w:rsidR="002C41C4" w:rsidRPr="00E80D39" w:rsidTr="002C41C4">
        <w:trPr>
          <w:trHeight w:val="2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Расходы на выплаты персоналу казенных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770002004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10 000  </w:t>
            </w:r>
          </w:p>
        </w:tc>
      </w:tr>
      <w:tr w:rsidR="002C41C4" w:rsidRPr="00E80D39" w:rsidTr="002C41C4">
        <w:trPr>
          <w:trHeight w:val="48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374 000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420 000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437 000  </w:t>
            </w:r>
          </w:p>
        </w:tc>
      </w:tr>
      <w:tr w:rsidR="002C41C4" w:rsidRPr="00E80D39" w:rsidTr="002C41C4">
        <w:trPr>
          <w:trHeight w:val="503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lastRenderedPageBreak/>
              <w:t>Дорожное хозяйство(дорожные фонды)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374</w:t>
            </w:r>
            <w:r w:rsidRPr="00E80D39">
              <w:rPr>
                <w:b/>
                <w:bCs/>
              </w:rPr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420</w:t>
            </w:r>
            <w:r w:rsidRPr="00E80D39">
              <w:rPr>
                <w:b/>
                <w:bCs/>
              </w:rPr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437</w:t>
            </w:r>
            <w:r w:rsidRPr="00E80D39">
              <w:rPr>
                <w:b/>
                <w:bCs/>
              </w:rPr>
              <w:t xml:space="preserve"> 000  </w:t>
            </w:r>
          </w:p>
        </w:tc>
      </w:tr>
      <w:tr w:rsidR="002C41C4" w:rsidRPr="00E80D39" w:rsidTr="002C41C4">
        <w:trPr>
          <w:trHeight w:val="60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594</w:t>
            </w:r>
            <w:r w:rsidRPr="00E80D39">
              <w:t>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374</w:t>
            </w:r>
            <w:r w:rsidRPr="00E80D39"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420</w:t>
            </w:r>
            <w:r w:rsidRPr="00E80D39"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437</w:t>
            </w:r>
            <w:r w:rsidRPr="00E80D39">
              <w:t xml:space="preserve"> 000</w:t>
            </w:r>
          </w:p>
        </w:tc>
      </w:tr>
      <w:tr w:rsidR="002C41C4" w:rsidRPr="00E80D39" w:rsidTr="002C41C4">
        <w:trPr>
          <w:trHeight w:val="90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5940095280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374</w:t>
            </w:r>
            <w:r w:rsidRPr="00E80D39">
              <w:t xml:space="preserve"> 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420</w:t>
            </w:r>
            <w:r w:rsidRPr="00E80D39">
              <w:t xml:space="preserve"> 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437</w:t>
            </w:r>
            <w:r w:rsidRPr="00E80D39">
              <w:t xml:space="preserve"> 000  </w:t>
            </w:r>
          </w:p>
        </w:tc>
      </w:tr>
      <w:tr w:rsidR="002C41C4" w:rsidRPr="00E80D39" w:rsidTr="002C41C4">
        <w:trPr>
          <w:trHeight w:val="886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5940095280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374</w:t>
            </w:r>
            <w:r w:rsidRPr="00E80D39">
              <w:t xml:space="preserve">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420</w:t>
            </w:r>
            <w:r w:rsidRPr="00E80D39">
              <w:t xml:space="preserve"> 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437</w:t>
            </w:r>
            <w:r w:rsidRPr="00E80D39">
              <w:t xml:space="preserve"> 000</w:t>
            </w:r>
          </w:p>
        </w:tc>
      </w:tr>
      <w:tr w:rsidR="002C41C4" w:rsidRPr="00E80D39" w:rsidTr="002C41C4">
        <w:trPr>
          <w:trHeight w:val="557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</w:tr>
      <w:tr w:rsidR="002C41C4" w:rsidRPr="00E80D39" w:rsidTr="002C41C4">
        <w:trPr>
          <w:trHeight w:val="9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Муниципальная программа "Развитие системы градорегулирования в Саракташском районе на 2015-2017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110000000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0  </w:t>
            </w:r>
          </w:p>
        </w:tc>
      </w:tr>
      <w:tr w:rsidR="002C41C4" w:rsidRPr="00E80D39" w:rsidTr="002C41C4">
        <w:trPr>
          <w:trHeight w:val="1036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Бюджетные инвестиции в объекты капитального строительства государственной собственности в рамках программы "Развитие системы градорегулирования в Саракташском районе на 2013-2015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110004001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0  </w:t>
            </w:r>
          </w:p>
        </w:tc>
      </w:tr>
      <w:tr w:rsidR="002C41C4" w:rsidRPr="00E80D39" w:rsidTr="002C41C4">
        <w:trPr>
          <w:trHeight w:val="296"/>
        </w:trPr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110004001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>0 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t xml:space="preserve">0  </w:t>
            </w:r>
          </w:p>
        </w:tc>
      </w:tr>
      <w:tr w:rsidR="002C41C4" w:rsidRPr="00E80D39" w:rsidTr="002C41C4">
        <w:trPr>
          <w:trHeight w:val="4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МОЛОДЕЖНАЯ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</w:rPr>
              <w:t>000000000</w:t>
            </w:r>
            <w:r w:rsidRPr="00E80D39">
              <w:rPr>
                <w:b/>
                <w:bCs/>
                <w:lang w:val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t xml:space="preserve">884 500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</w:tr>
      <w:tr w:rsidR="002C41C4" w:rsidRPr="00E80D39" w:rsidTr="002C41C4">
        <w:trPr>
          <w:trHeight w:val="283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«Подпрограмма» Обеспечение жильем молодых семей в муниципальном образовании Надеждинский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</w:rPr>
              <w:t>597000000</w:t>
            </w:r>
            <w:r w:rsidRPr="00E80D39">
              <w:rPr>
                <w:b/>
                <w:bCs/>
                <w:lang w:val="en-US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884 500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</w:t>
            </w:r>
          </w:p>
        </w:tc>
      </w:tr>
      <w:tr w:rsidR="002C41C4" w:rsidRPr="00E80D39" w:rsidTr="002C41C4">
        <w:trPr>
          <w:trHeight w:val="872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lang w:val="en-US"/>
              </w:rPr>
            </w:pPr>
            <w:r w:rsidRPr="00E80D39">
              <w:t>59700</w:t>
            </w:r>
            <w:r w:rsidRPr="00E80D39">
              <w:rPr>
                <w:lang w:val="en-US"/>
              </w:rPr>
              <w:t>S0810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884 500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</w:tr>
      <w:tr w:rsidR="002C41C4" w:rsidRPr="00E80D39" w:rsidTr="002C41C4">
        <w:trPr>
          <w:trHeight w:val="460"/>
        </w:trPr>
        <w:tc>
          <w:tcPr>
            <w:tcW w:w="6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</w:tr>
    </w:tbl>
    <w:tbl>
      <w:tblPr>
        <w:tblpPr w:leftFromText="180" w:rightFromText="180" w:vertAnchor="text" w:horzAnchor="margin" w:tblpY="-2525"/>
        <w:tblW w:w="15495" w:type="dxa"/>
        <w:tblLook w:val="0000" w:firstRow="0" w:lastRow="0" w:firstColumn="0" w:lastColumn="0" w:noHBand="0" w:noVBand="0"/>
      </w:tblPr>
      <w:tblGrid>
        <w:gridCol w:w="6135"/>
        <w:gridCol w:w="1980"/>
        <w:gridCol w:w="1309"/>
        <w:gridCol w:w="1500"/>
        <w:gridCol w:w="698"/>
        <w:gridCol w:w="1400"/>
        <w:gridCol w:w="1240"/>
        <w:gridCol w:w="1233"/>
      </w:tblGrid>
      <w:tr w:rsidR="002C41C4" w:rsidRPr="00E80D39" w:rsidTr="002C41C4">
        <w:trPr>
          <w:trHeight w:val="37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88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595000000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611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Прочие мероприятия по благоустройству городских округов и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595</w:t>
            </w:r>
            <w:r w:rsidRPr="00E80D39">
              <w:t>009</w:t>
            </w:r>
            <w:r w:rsidRPr="00E80D39">
              <w:rPr>
                <w:lang w:val="en-US"/>
              </w:rPr>
              <w:t>5310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72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595</w:t>
            </w:r>
            <w:r w:rsidRPr="00E80D39">
              <w:t>009</w:t>
            </w:r>
            <w:r w:rsidRPr="00E80D39">
              <w:rPr>
                <w:lang w:val="en-US"/>
              </w:rPr>
              <w:t>5310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40 000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3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1 026 700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  <w:lang w:val="en-US"/>
              </w:rPr>
              <w:t>1 188 300</w:t>
            </w:r>
            <w:r w:rsidRPr="00E80D39">
              <w:rPr>
                <w:b/>
                <w:bCs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</w:t>
            </w:r>
            <w:r w:rsidRPr="00E80D39">
              <w:rPr>
                <w:b/>
                <w:bCs/>
                <w:lang w:val="en-US"/>
              </w:rPr>
              <w:t>078 300</w:t>
            </w:r>
            <w:r w:rsidRPr="00E80D39">
              <w:rPr>
                <w:b/>
                <w:bCs/>
              </w:rPr>
              <w:t xml:space="preserve">  </w:t>
            </w:r>
          </w:p>
        </w:tc>
      </w:tr>
      <w:tr w:rsidR="002C41C4" w:rsidRPr="00E80D39" w:rsidTr="002C41C4">
        <w:trPr>
          <w:trHeight w:val="24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Культура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  <w:lang w:val="en-US"/>
              </w:rPr>
              <w:t>1 026 700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  <w:lang w:val="en-US"/>
              </w:rPr>
              <w:t>1 188 300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</w:t>
            </w:r>
            <w:r w:rsidRPr="00E80D39">
              <w:rPr>
                <w:b/>
                <w:bCs/>
                <w:lang w:val="en-US"/>
              </w:rPr>
              <w:t>078 300</w:t>
            </w:r>
            <w:r w:rsidRPr="00E80D39">
              <w:rPr>
                <w:b/>
                <w:bCs/>
              </w:rPr>
              <w:t xml:space="preserve">  </w:t>
            </w:r>
          </w:p>
        </w:tc>
      </w:tr>
      <w:tr w:rsidR="002C41C4" w:rsidRPr="00E80D39" w:rsidTr="002C41C4">
        <w:trPr>
          <w:trHeight w:val="81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Муниципальная программа поддержки учреждений культуры в Саракташском районе на 2014-2016 годы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596000000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49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Прочие мероприятия по поддержки учреждений культуры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489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826 800</w:t>
            </w:r>
            <w:r w:rsidRPr="00E80D39">
              <w:t xml:space="preserve">  </w:t>
            </w:r>
          </w:p>
        </w:tc>
      </w:tr>
      <w:tr w:rsidR="002C41C4" w:rsidRPr="00E80D39" w:rsidTr="002C41C4">
        <w:trPr>
          <w:trHeight w:val="58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199 900</w:t>
            </w:r>
            <w:r w:rsidRPr="00E80D39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361 500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251 500</w:t>
            </w:r>
          </w:p>
        </w:tc>
      </w:tr>
      <w:tr w:rsidR="002C41C4" w:rsidRPr="00E80D39" w:rsidTr="002C41C4">
        <w:trPr>
          <w:trHeight w:val="673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Финансовое обеспечение деятельности в области культуры и кинематографии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199 900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361 500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251 500</w:t>
            </w:r>
          </w:p>
        </w:tc>
      </w:tr>
      <w:tr w:rsidR="002C41C4" w:rsidRPr="00E80D39" w:rsidTr="002C41C4">
        <w:trPr>
          <w:trHeight w:val="7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199 900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361 500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251 500</w:t>
            </w:r>
          </w:p>
        </w:tc>
      </w:tr>
      <w:tr w:rsidR="002C41C4" w:rsidRPr="00E80D39" w:rsidTr="002C41C4">
        <w:trPr>
          <w:trHeight w:val="5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4" w:rsidRPr="00E80D39" w:rsidRDefault="002C41C4" w:rsidP="002C41C4">
            <w:pPr>
              <w:jc w:val="both"/>
              <w:rPr>
                <w:b/>
                <w:bCs/>
              </w:rPr>
            </w:pPr>
            <w:r w:rsidRPr="00E80D39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4" w:rsidRPr="00E80D39" w:rsidRDefault="002C41C4" w:rsidP="002C41C4">
            <w:pPr>
              <w:jc w:val="center"/>
            </w:pPr>
            <w:r w:rsidRPr="00E80D39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  <w:lang w:val="en-US"/>
              </w:rPr>
              <w:t>3 867 400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  <w:lang w:val="en-US"/>
              </w:rPr>
              <w:t>3 212 830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C4" w:rsidRPr="00E80D39" w:rsidRDefault="002C41C4" w:rsidP="002C41C4">
            <w:pPr>
              <w:jc w:val="center"/>
              <w:rPr>
                <w:b/>
                <w:bCs/>
                <w:lang w:val="en-US"/>
              </w:rPr>
            </w:pPr>
            <w:r w:rsidRPr="00E80D39">
              <w:rPr>
                <w:b/>
                <w:bCs/>
              </w:rPr>
              <w:t>3 </w:t>
            </w:r>
            <w:r w:rsidRPr="00E80D39">
              <w:rPr>
                <w:b/>
                <w:bCs/>
                <w:lang w:val="en-US"/>
              </w:rPr>
              <w:t>122 600</w:t>
            </w:r>
          </w:p>
        </w:tc>
      </w:tr>
    </w:tbl>
    <w:p w:rsidR="002C41C4" w:rsidRPr="00E80D39" w:rsidRDefault="002C41C4" w:rsidP="002C41C4">
      <w:pPr>
        <w:jc w:val="both"/>
        <w:rPr>
          <w:b/>
          <w:bCs/>
        </w:rPr>
        <w:sectPr w:rsidR="002C41C4" w:rsidRPr="00E80D39" w:rsidSect="002C41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41C4" w:rsidRPr="00E80D39" w:rsidRDefault="002C41C4" w:rsidP="002C41C4">
      <w:pPr>
        <w:shd w:val="clear" w:color="auto" w:fill="FFFFFF"/>
        <w:jc w:val="both"/>
      </w:pPr>
      <w:r w:rsidRPr="00E80D39">
        <w:lastRenderedPageBreak/>
        <w:t xml:space="preserve">                                                                                                                                                   Приложение 8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                                                                             к решению Совета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                                                                             депутатов Надеждинского  </w:t>
      </w:r>
    </w:p>
    <w:p w:rsidR="002C41C4" w:rsidRPr="00E80D39" w:rsidRDefault="002C41C4" w:rsidP="002C41C4">
      <w:pPr>
        <w:jc w:val="both"/>
      </w:pPr>
      <w:r w:rsidRPr="00E80D39">
        <w:t xml:space="preserve">                                                                                                                                                   сельсовета от </w:t>
      </w:r>
      <w:r>
        <w:t xml:space="preserve">29.11.2017 </w:t>
      </w:r>
      <w:r w:rsidRPr="00E80D39">
        <w:t xml:space="preserve">г. № </w:t>
      </w:r>
      <w:r>
        <w:t>84</w:t>
      </w:r>
    </w:p>
    <w:p w:rsidR="002C41C4" w:rsidRPr="00E80D39" w:rsidRDefault="002C41C4" w:rsidP="002C41C4"/>
    <w:tbl>
      <w:tblPr>
        <w:tblW w:w="2457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85"/>
        <w:gridCol w:w="49"/>
        <w:gridCol w:w="236"/>
        <w:gridCol w:w="286"/>
        <w:gridCol w:w="286"/>
        <w:gridCol w:w="286"/>
        <w:gridCol w:w="286"/>
        <w:gridCol w:w="286"/>
        <w:gridCol w:w="286"/>
        <w:gridCol w:w="2232"/>
        <w:gridCol w:w="393"/>
        <w:gridCol w:w="507"/>
        <w:gridCol w:w="902"/>
        <w:gridCol w:w="720"/>
        <w:gridCol w:w="1618"/>
        <w:gridCol w:w="900"/>
        <w:gridCol w:w="1440"/>
        <w:gridCol w:w="1440"/>
        <w:gridCol w:w="1440"/>
        <w:gridCol w:w="236"/>
        <w:gridCol w:w="68"/>
        <w:gridCol w:w="56"/>
        <w:gridCol w:w="180"/>
        <w:gridCol w:w="59"/>
        <w:gridCol w:w="177"/>
        <w:gridCol w:w="304"/>
        <w:gridCol w:w="227"/>
        <w:gridCol w:w="9"/>
        <w:gridCol w:w="227"/>
        <w:gridCol w:w="77"/>
        <w:gridCol w:w="227"/>
        <w:gridCol w:w="127"/>
        <w:gridCol w:w="588"/>
        <w:gridCol w:w="498"/>
        <w:gridCol w:w="1440"/>
        <w:gridCol w:w="1440"/>
        <w:gridCol w:w="686"/>
        <w:gridCol w:w="754"/>
        <w:gridCol w:w="3312"/>
      </w:tblGrid>
      <w:tr w:rsidR="002C41C4" w:rsidRPr="00E80D39" w:rsidTr="002C41C4">
        <w:trPr>
          <w:trHeight w:val="360"/>
        </w:trPr>
        <w:tc>
          <w:tcPr>
            <w:tcW w:w="285" w:type="dxa"/>
            <w:noWrap/>
            <w:vAlign w:val="bottom"/>
          </w:tcPr>
          <w:p w:rsidR="002C41C4" w:rsidRPr="00E80D39" w:rsidRDefault="002C41C4" w:rsidP="002C41C4"/>
        </w:tc>
        <w:tc>
          <w:tcPr>
            <w:tcW w:w="285" w:type="dxa"/>
            <w:gridSpan w:val="2"/>
            <w:noWrap/>
            <w:vAlign w:val="bottom"/>
          </w:tcPr>
          <w:p w:rsidR="002C41C4" w:rsidRPr="00E80D39" w:rsidRDefault="002C41C4" w:rsidP="002C41C4"/>
        </w:tc>
        <w:tc>
          <w:tcPr>
            <w:tcW w:w="286" w:type="dxa"/>
            <w:noWrap/>
            <w:vAlign w:val="bottom"/>
          </w:tcPr>
          <w:p w:rsidR="002C41C4" w:rsidRPr="00E80D39" w:rsidRDefault="002C41C4" w:rsidP="002C41C4"/>
        </w:tc>
        <w:tc>
          <w:tcPr>
            <w:tcW w:w="286" w:type="dxa"/>
            <w:noWrap/>
            <w:vAlign w:val="bottom"/>
          </w:tcPr>
          <w:p w:rsidR="002C41C4" w:rsidRPr="00E80D39" w:rsidRDefault="002C41C4" w:rsidP="002C41C4"/>
        </w:tc>
        <w:tc>
          <w:tcPr>
            <w:tcW w:w="286" w:type="dxa"/>
            <w:noWrap/>
            <w:vAlign w:val="bottom"/>
          </w:tcPr>
          <w:p w:rsidR="002C41C4" w:rsidRPr="00E80D39" w:rsidRDefault="002C41C4" w:rsidP="002C41C4"/>
        </w:tc>
        <w:tc>
          <w:tcPr>
            <w:tcW w:w="286" w:type="dxa"/>
            <w:noWrap/>
            <w:vAlign w:val="bottom"/>
          </w:tcPr>
          <w:p w:rsidR="002C41C4" w:rsidRPr="00E80D39" w:rsidRDefault="002C41C4" w:rsidP="002C41C4"/>
        </w:tc>
        <w:tc>
          <w:tcPr>
            <w:tcW w:w="286" w:type="dxa"/>
            <w:noWrap/>
            <w:vAlign w:val="bottom"/>
          </w:tcPr>
          <w:p w:rsidR="002C41C4" w:rsidRPr="00E80D39" w:rsidRDefault="002C41C4" w:rsidP="002C41C4"/>
        </w:tc>
        <w:tc>
          <w:tcPr>
            <w:tcW w:w="286" w:type="dxa"/>
            <w:noWrap/>
            <w:vAlign w:val="bottom"/>
          </w:tcPr>
          <w:p w:rsidR="002C41C4" w:rsidRPr="00E80D39" w:rsidRDefault="002C41C4" w:rsidP="002C41C4"/>
        </w:tc>
        <w:tc>
          <w:tcPr>
            <w:tcW w:w="2625" w:type="dxa"/>
            <w:gridSpan w:val="2"/>
            <w:noWrap/>
            <w:vAlign w:val="bottom"/>
          </w:tcPr>
          <w:p w:rsidR="002C41C4" w:rsidRPr="00E80D39" w:rsidRDefault="002C41C4" w:rsidP="002C41C4"/>
        </w:tc>
        <w:tc>
          <w:tcPr>
            <w:tcW w:w="507" w:type="dxa"/>
            <w:noWrap/>
            <w:vAlign w:val="bottom"/>
          </w:tcPr>
          <w:p w:rsidR="002C41C4" w:rsidRPr="00E80D39" w:rsidRDefault="002C41C4" w:rsidP="002C41C4"/>
        </w:tc>
        <w:tc>
          <w:tcPr>
            <w:tcW w:w="902" w:type="dxa"/>
            <w:noWrap/>
            <w:vAlign w:val="bottom"/>
          </w:tcPr>
          <w:p w:rsidR="002C41C4" w:rsidRPr="00E80D39" w:rsidRDefault="002C41C4" w:rsidP="002C41C4"/>
        </w:tc>
        <w:tc>
          <w:tcPr>
            <w:tcW w:w="720" w:type="dxa"/>
            <w:noWrap/>
            <w:vAlign w:val="bottom"/>
          </w:tcPr>
          <w:p w:rsidR="002C41C4" w:rsidRPr="00E80D39" w:rsidRDefault="002C41C4" w:rsidP="002C41C4"/>
        </w:tc>
        <w:tc>
          <w:tcPr>
            <w:tcW w:w="1618" w:type="dxa"/>
            <w:noWrap/>
            <w:vAlign w:val="bottom"/>
          </w:tcPr>
          <w:p w:rsidR="002C41C4" w:rsidRPr="00E80D39" w:rsidRDefault="002C41C4" w:rsidP="002C41C4"/>
        </w:tc>
        <w:tc>
          <w:tcPr>
            <w:tcW w:w="900" w:type="dxa"/>
            <w:noWrap/>
            <w:vAlign w:val="bottom"/>
          </w:tcPr>
          <w:p w:rsidR="002C41C4" w:rsidRPr="00E80D39" w:rsidRDefault="002C41C4" w:rsidP="002C41C4"/>
        </w:tc>
        <w:tc>
          <w:tcPr>
            <w:tcW w:w="4919" w:type="dxa"/>
            <w:gridSpan w:val="8"/>
            <w:noWrap/>
            <w:vAlign w:val="bottom"/>
          </w:tcPr>
          <w:p w:rsidR="002C41C4" w:rsidRPr="00E80D39" w:rsidRDefault="002C41C4" w:rsidP="002C41C4">
            <w:pPr>
              <w:jc w:val="center"/>
            </w:pPr>
            <w:r w:rsidRPr="00E80D39">
              <w:t>(руб.)</w:t>
            </w:r>
          </w:p>
        </w:tc>
        <w:tc>
          <w:tcPr>
            <w:tcW w:w="1375" w:type="dxa"/>
            <w:gridSpan w:val="8"/>
          </w:tcPr>
          <w:p w:rsidR="002C41C4" w:rsidRPr="00E80D39" w:rsidRDefault="002C41C4" w:rsidP="002C41C4">
            <w:pPr>
              <w:jc w:val="center"/>
            </w:pPr>
          </w:p>
        </w:tc>
        <w:tc>
          <w:tcPr>
            <w:tcW w:w="588" w:type="dxa"/>
          </w:tcPr>
          <w:p w:rsidR="002C41C4" w:rsidRPr="00E80D39" w:rsidRDefault="002C41C4" w:rsidP="002C41C4">
            <w:pPr>
              <w:jc w:val="center"/>
            </w:pPr>
          </w:p>
        </w:tc>
        <w:tc>
          <w:tcPr>
            <w:tcW w:w="4064" w:type="dxa"/>
            <w:gridSpan w:val="4"/>
          </w:tcPr>
          <w:p w:rsidR="002C41C4" w:rsidRPr="00E80D39" w:rsidRDefault="002C41C4" w:rsidP="002C41C4">
            <w:pPr>
              <w:jc w:val="center"/>
            </w:pPr>
          </w:p>
        </w:tc>
        <w:tc>
          <w:tcPr>
            <w:tcW w:w="4066" w:type="dxa"/>
            <w:gridSpan w:val="2"/>
          </w:tcPr>
          <w:p w:rsidR="002C41C4" w:rsidRPr="00E80D39" w:rsidRDefault="002C41C4" w:rsidP="002C41C4">
            <w:pPr>
              <w:jc w:val="center"/>
            </w:pPr>
          </w:p>
        </w:tc>
      </w:tr>
      <w:tr w:rsidR="002C41C4" w:rsidRPr="00E80D39" w:rsidTr="002C41C4">
        <w:trPr>
          <w:gridAfter w:val="1"/>
          <w:wAfter w:w="3312" w:type="dxa"/>
          <w:trHeight w:val="735"/>
        </w:trPr>
        <w:tc>
          <w:tcPr>
            <w:tcW w:w="45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КВСР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Подраздел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КВР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</w:t>
            </w:r>
            <w:r w:rsidRPr="00E80D39">
              <w:rPr>
                <w:b/>
                <w:bCs/>
                <w:lang w:val="en-US"/>
              </w:rPr>
              <w:t>8</w:t>
            </w:r>
            <w:r w:rsidRPr="00E80D39">
              <w:rPr>
                <w:b/>
                <w:bCs/>
              </w:rPr>
              <w:t xml:space="preserve">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201</w:t>
            </w:r>
            <w:r w:rsidRPr="00E80D39">
              <w:rPr>
                <w:b/>
                <w:bCs/>
                <w:lang w:val="en-US"/>
              </w:rPr>
              <w:t>9</w:t>
            </w:r>
            <w:r w:rsidRPr="00E80D39">
              <w:rPr>
                <w:b/>
                <w:bCs/>
              </w:rPr>
              <w:t xml:space="preserve"> 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  <w:r w:rsidRPr="00E80D39">
              <w:rPr>
                <w:b/>
                <w:bCs/>
              </w:rPr>
              <w:t>20</w:t>
            </w:r>
            <w:r w:rsidRPr="00E80D39">
              <w:rPr>
                <w:b/>
                <w:bCs/>
                <w:lang w:val="en-US"/>
              </w:rPr>
              <w:t>20</w:t>
            </w:r>
            <w:r w:rsidRPr="00E80D39">
              <w:rPr>
                <w:b/>
                <w:bCs/>
              </w:rPr>
              <w:t xml:space="preserve"> год</w:t>
            </w:r>
          </w:p>
        </w:tc>
        <w:tc>
          <w:tcPr>
            <w:tcW w:w="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1"/>
          <w:wAfter w:w="3312" w:type="dxa"/>
          <w:trHeight w:val="675"/>
        </w:trPr>
        <w:tc>
          <w:tcPr>
            <w:tcW w:w="451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Администрация Надеждинского сельсовета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3 867 400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3 212 830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3 122 600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1"/>
          <w:wAfter w:w="3312" w:type="dxa"/>
          <w:trHeight w:val="675"/>
        </w:trPr>
        <w:tc>
          <w:tcPr>
            <w:tcW w:w="45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1 368 800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  <w:p w:rsidR="002C41C4" w:rsidRPr="00E80D39" w:rsidRDefault="002C41C4" w:rsidP="002C41C4">
            <w:pPr>
              <w:rPr>
                <w:b/>
                <w:bCs/>
              </w:rPr>
            </w:pPr>
          </w:p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1 390 400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1 390 400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3"/>
          <w:wAfter w:w="4752" w:type="dxa"/>
          <w:trHeight w:val="1211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41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440 900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450 900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450 900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806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440 900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450 900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450 900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780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Глава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440 900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center"/>
            </w:pPr>
            <w:r w:rsidRPr="00E80D39">
              <w:t>450 900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450 900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1124"/>
        </w:trPr>
        <w:tc>
          <w:tcPr>
            <w:tcW w:w="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340 900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 xml:space="preserve">   350 900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350 900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1124"/>
        </w:trPr>
        <w:tc>
          <w:tcPr>
            <w:tcW w:w="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3"/>
          <w:wAfter w:w="4752" w:type="dxa"/>
          <w:trHeight w:val="1174"/>
        </w:trPr>
        <w:tc>
          <w:tcPr>
            <w:tcW w:w="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927 900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939 500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939 500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705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bCs/>
              </w:rPr>
              <w:t>927 900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 xml:space="preserve">           939 500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939 500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rPr>
          <w:gridAfter w:val="5"/>
          <w:wAfter w:w="7632" w:type="dxa"/>
          <w:trHeight w:val="360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bCs/>
              </w:rPr>
              <w:t>927 900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939 500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Cs/>
              </w:rPr>
            </w:pPr>
            <w:r w:rsidRPr="00E80D39">
              <w:rPr>
                <w:bCs/>
              </w:rPr>
              <w:t>939 500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Cs/>
              </w:rPr>
            </w:pPr>
          </w:p>
        </w:tc>
      </w:tr>
      <w:tr w:rsidR="002C41C4" w:rsidRPr="00E80D39" w:rsidTr="002C41C4">
        <w:trPr>
          <w:gridAfter w:val="9"/>
          <w:wAfter w:w="9072" w:type="dxa"/>
          <w:trHeight w:val="595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410 000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421 600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421 600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95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Расходы на выплаты персоналу государственных (муниципальных) органов)Начисления на оплату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128 000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128 000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986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383 203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379 203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379 203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683"/>
        </w:trPr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  <w:p w:rsidR="002C41C4" w:rsidRPr="00E80D39" w:rsidRDefault="002C41C4" w:rsidP="002C41C4">
            <w:r w:rsidRPr="00E80D39">
              <w:t xml:space="preserve">Иные межбюджетные </w:t>
            </w:r>
            <w:r w:rsidRPr="00E80D39">
              <w:lastRenderedPageBreak/>
              <w:t>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lastRenderedPageBreak/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5910010020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10 697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10 697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center"/>
            </w:pPr>
            <w:r w:rsidRPr="00E80D39">
              <w:t>10 697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1"/>
          <w:wAfter w:w="3312" w:type="dxa"/>
          <w:trHeight w:val="228"/>
        </w:trPr>
        <w:tc>
          <w:tcPr>
            <w:tcW w:w="451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74 200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 xml:space="preserve">75 030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77 800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</w:tr>
      <w:tr w:rsidR="002C41C4" w:rsidRPr="00E80D39" w:rsidTr="002C41C4">
        <w:trPr>
          <w:gridAfter w:val="3"/>
          <w:wAfter w:w="4752" w:type="dxa"/>
          <w:trHeight w:val="903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Cs/>
              </w:rPr>
            </w:pP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74 200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 xml:space="preserve">          </w:t>
            </w:r>
          </w:p>
          <w:p w:rsidR="002C41C4" w:rsidRPr="00E80D39" w:rsidRDefault="002C41C4" w:rsidP="002C41C4"/>
          <w:p w:rsidR="002C41C4" w:rsidRPr="00E80D39" w:rsidRDefault="002C41C4" w:rsidP="002C41C4">
            <w:r w:rsidRPr="00E80D39">
              <w:t xml:space="preserve">         75 030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center"/>
              <w:rPr>
                <w:b/>
              </w:rPr>
            </w:pPr>
          </w:p>
          <w:p w:rsidR="002C41C4" w:rsidRPr="00E80D39" w:rsidRDefault="002C41C4" w:rsidP="002C41C4">
            <w:pPr>
              <w:jc w:val="center"/>
              <w:rPr>
                <w:b/>
              </w:rPr>
            </w:pPr>
          </w:p>
          <w:p w:rsidR="002C41C4" w:rsidRPr="00E80D39" w:rsidRDefault="002C41C4" w:rsidP="002C41C4">
            <w:pPr>
              <w:jc w:val="center"/>
              <w:rPr>
                <w:b/>
              </w:rPr>
            </w:pPr>
            <w:r w:rsidRPr="00E80D39">
              <w:rPr>
                <w:b/>
              </w:rPr>
              <w:t xml:space="preserve">      </w:t>
            </w: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 xml:space="preserve"> 77 800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735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b/>
              </w:rPr>
              <w:t>74 200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75 030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77 800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735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b/>
              </w:rPr>
              <w:t>74 200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75 030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77 800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735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50 300 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50 300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50 300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735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  <w:p w:rsidR="002C41C4" w:rsidRPr="00E80D39" w:rsidRDefault="002C41C4" w:rsidP="002C41C4">
            <w:r w:rsidRPr="00E80D39">
              <w:t>Расходы на выплаты персоналу государственных (муниципальных) органов)Начисления на оплату труда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15 200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15 200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15 200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735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/>
          <w:p w:rsidR="002C41C4" w:rsidRPr="00E80D39" w:rsidRDefault="002C41C4" w:rsidP="002C41C4"/>
          <w:p w:rsidR="002C41C4" w:rsidRPr="00E80D39" w:rsidRDefault="002C41C4" w:rsidP="002C41C4">
            <w:r w:rsidRPr="00E80D39">
              <w:t xml:space="preserve">           9 530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center"/>
            </w:pPr>
            <w:r w:rsidRPr="00E80D39">
              <w:t xml:space="preserve">         12 300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1"/>
          <w:wAfter w:w="3312" w:type="dxa"/>
          <w:trHeight w:val="609"/>
        </w:trPr>
        <w:tc>
          <w:tcPr>
            <w:tcW w:w="45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99 200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99 200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99 200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3"/>
          <w:wAfter w:w="4752" w:type="dxa"/>
          <w:trHeight w:val="376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4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Органы юстиции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2 200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657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r w:rsidRPr="00E80D39">
              <w:t xml:space="preserve">Непрограммное направление </w:t>
            </w:r>
            <w:r w:rsidRPr="00E80D39">
              <w:lastRenderedPageBreak/>
              <w:t>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lastRenderedPageBreak/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1590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lastRenderedPageBreak/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5920059300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436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5920059302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2 200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2 200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r w:rsidRPr="00E80D39">
              <w:t xml:space="preserve">         2 200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3"/>
          <w:wAfter w:w="4752" w:type="dxa"/>
          <w:trHeight w:val="409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t>Обеспечение пожарной безопасности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87 000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87 000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87 000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644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5930000000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87 000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87 000</w:t>
            </w:r>
          </w:p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87 000</w:t>
            </w:r>
          </w:p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409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5930095020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87 000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87 000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87 000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3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5930095020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87 000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87 000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87 000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3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t>Добровольные народные дружины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3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3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Меры поддержки общественных объединений добровольных народных дружин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10 000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3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1"/>
          <w:wAfter w:w="3312" w:type="dxa"/>
          <w:trHeight w:val="402"/>
        </w:trPr>
        <w:tc>
          <w:tcPr>
            <w:tcW w:w="45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374 000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420 000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437 000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3"/>
          <w:wAfter w:w="4752" w:type="dxa"/>
          <w:trHeight w:val="376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4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374 000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420 000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 xml:space="preserve">                      </w:t>
            </w: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437 000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859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5940095280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b/>
                <w:bCs/>
              </w:rPr>
              <w:t>374 000</w:t>
            </w:r>
            <w:r w:rsidRPr="00E80D39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</w:pPr>
            <w:r w:rsidRPr="00E80D39">
              <w:rPr>
                <w:b/>
                <w:bCs/>
              </w:rPr>
              <w:t>420 000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437 000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731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  <w:p w:rsidR="002C41C4" w:rsidRPr="00E80D39" w:rsidRDefault="002C41C4" w:rsidP="002C41C4">
            <w:r w:rsidRPr="00E80D39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5940095280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</w:pPr>
            <w:r w:rsidRPr="00E80D39">
              <w:rPr>
                <w:b/>
                <w:bCs/>
              </w:rPr>
              <w:t>374 000</w:t>
            </w:r>
            <w:r w:rsidRPr="00E80D39"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420 000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437 000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939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5940095280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b/>
                <w:bCs/>
              </w:rPr>
              <w:t>374 000</w:t>
            </w:r>
            <w:r w:rsidRPr="00E80D39"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420 000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437 000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3"/>
          <w:wAfter w:w="4752" w:type="dxa"/>
          <w:trHeight w:val="376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4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Молодежная политика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t>59700</w:t>
            </w:r>
            <w:r w:rsidRPr="00E80D39">
              <w:rPr>
                <w:lang w:val="en-US"/>
              </w:rPr>
              <w:t>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884 500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</w:tr>
      <w:tr w:rsidR="002C41C4" w:rsidRPr="00E80D39" w:rsidTr="002C41C4">
        <w:trPr>
          <w:gridAfter w:val="5"/>
          <w:wAfter w:w="7632" w:type="dxa"/>
          <w:trHeight w:val="70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Молодежная политика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t>59700</w:t>
            </w:r>
            <w:r w:rsidRPr="00E80D39">
              <w:rPr>
                <w:lang w:val="en-US"/>
              </w:rPr>
              <w:t>S0810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884 500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lastRenderedPageBreak/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978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59700</w:t>
            </w:r>
            <w:r w:rsidRPr="00E80D39">
              <w:rPr>
                <w:lang w:val="en-US"/>
              </w:rPr>
              <w:t>S0810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379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59700</w:t>
            </w:r>
            <w:r w:rsidRPr="00E80D39">
              <w:rPr>
                <w:lang w:val="en-US"/>
              </w:rPr>
              <w:t>S0810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1"/>
          <w:wAfter w:w="3312" w:type="dxa"/>
          <w:trHeight w:val="288"/>
        </w:trPr>
        <w:tc>
          <w:tcPr>
            <w:tcW w:w="451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t>ЖИЛИЩНО 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</w:tr>
      <w:tr w:rsidR="002C41C4" w:rsidRPr="00E80D39" w:rsidTr="002C41C4">
        <w:trPr>
          <w:gridAfter w:val="3"/>
          <w:wAfter w:w="4752" w:type="dxa"/>
          <w:trHeight w:val="282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4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</w:rPr>
            </w:pPr>
            <w:r w:rsidRPr="00E80D39">
              <w:rPr>
                <w:b/>
              </w:rPr>
              <w:t>40 000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44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595</w:t>
            </w:r>
            <w:r w:rsidRPr="00E80D39"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40 000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298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Прочие мероприятия по благоустройству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lang w:val="en-US"/>
              </w:rPr>
            </w:pPr>
            <w:r w:rsidRPr="00E80D39">
              <w:rPr>
                <w:lang w:val="en-US"/>
              </w:rPr>
              <w:t>595</w:t>
            </w:r>
            <w:r w:rsidRPr="00E80D39">
              <w:t>009</w:t>
            </w:r>
            <w:r w:rsidRPr="00E80D39">
              <w:rPr>
                <w:lang w:val="en-US"/>
              </w:rPr>
              <w:t>5310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40 000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431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  <w:p w:rsidR="002C41C4" w:rsidRPr="00E80D39" w:rsidRDefault="002C41C4" w:rsidP="002C41C4">
            <w:r w:rsidRPr="00E80D39">
              <w:t> </w:t>
            </w:r>
          </w:p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595</w:t>
            </w:r>
            <w:r w:rsidRPr="00E80D39">
              <w:t>009</w:t>
            </w:r>
            <w:r w:rsidRPr="00E80D39">
              <w:rPr>
                <w:lang w:val="en-US"/>
              </w:rPr>
              <w:t>5310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40 000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40 000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383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rPr>
                <w:b/>
              </w:rPr>
            </w:pPr>
            <w:r w:rsidRPr="00E80D39">
              <w:rPr>
                <w:b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8"/>
          <w:wAfter w:w="8845" w:type="dxa"/>
          <w:trHeight w:val="431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431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t>Прочие мероприятия по благоустройству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4"/>
          <w:wAfter w:w="6192" w:type="dxa"/>
          <w:trHeight w:val="763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 xml:space="preserve"> </w:t>
            </w:r>
          </w:p>
        </w:tc>
        <w:tc>
          <w:tcPr>
            <w:tcW w:w="304" w:type="dxa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4"/>
          <w:wAfter w:w="6192" w:type="dxa"/>
          <w:trHeight w:val="763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</w:pPr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4"/>
          <w:wAfter w:w="6192" w:type="dxa"/>
          <w:trHeight w:val="763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t>Финансирование социально значимых мероприятий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4"/>
          <w:wAfter w:w="6192" w:type="dxa"/>
          <w:trHeight w:val="763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7700090110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r>
              <w:t xml:space="preserve"> </w:t>
            </w:r>
          </w:p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1"/>
          <w:wAfter w:w="3312" w:type="dxa"/>
          <w:trHeight w:val="317"/>
        </w:trPr>
        <w:tc>
          <w:tcPr>
            <w:tcW w:w="451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1 026 700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1 188 300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1 078 300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3"/>
          <w:wAfter w:w="4752" w:type="dxa"/>
          <w:trHeight w:val="244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4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1 026 700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1 188 300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1 078 300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  <w:tr w:rsidR="002C41C4" w:rsidRPr="00E80D39" w:rsidTr="002C41C4">
        <w:trPr>
          <w:gridAfter w:val="4"/>
          <w:wAfter w:w="6192" w:type="dxa"/>
          <w:trHeight w:val="1885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</w:p>
          <w:p w:rsidR="002C41C4" w:rsidRPr="00E80D39" w:rsidRDefault="002C41C4" w:rsidP="002C41C4">
            <w:r w:rsidRPr="00E80D39"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596</w:t>
            </w:r>
            <w:r w:rsidRPr="00E80D39">
              <w:t>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1 026 700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Default="002C41C4" w:rsidP="002C41C4">
            <w:pPr>
              <w:jc w:val="right"/>
            </w:pPr>
          </w:p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1 188 300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Default="002C41C4" w:rsidP="002C41C4"/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1 078 300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5"/>
          <w:wAfter w:w="7632" w:type="dxa"/>
          <w:trHeight w:val="903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/>
          <w:p w:rsidR="002C41C4" w:rsidRPr="00E80D39" w:rsidRDefault="002C41C4" w:rsidP="002C41C4">
            <w:r w:rsidRPr="00E80D39">
              <w:t>Финансовое обеспечение деятельности в области культуры и кинематографии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r w:rsidRPr="00E80D39">
              <w:t>1 026</w:t>
            </w:r>
            <w:r>
              <w:t> </w:t>
            </w:r>
            <w:r w:rsidRPr="00E80D39"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1 188</w:t>
            </w:r>
            <w:r>
              <w:t> </w:t>
            </w:r>
            <w:r w:rsidRPr="00E80D39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Default="002C41C4" w:rsidP="002C41C4"/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1 078 300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563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lang w:val="en-US"/>
              </w:rPr>
            </w:pPr>
            <w:r w:rsidRPr="00E80D39">
              <w:rPr>
                <w:lang w:val="en-US"/>
              </w:rPr>
              <w:t xml:space="preserve">     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199 900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361 500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</w:p>
          <w:p w:rsidR="002C41C4" w:rsidRPr="00E80D39" w:rsidRDefault="002C41C4" w:rsidP="002C41C4">
            <w:pPr>
              <w:jc w:val="right"/>
            </w:pPr>
            <w:r w:rsidRPr="00E80D39">
              <w:t>251 500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9"/>
          <w:wAfter w:w="9072" w:type="dxa"/>
          <w:trHeight w:val="436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r w:rsidRPr="00E80D39"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128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rPr>
                <w:lang w:val="en-US"/>
              </w:rPr>
              <w:t>596</w:t>
            </w:r>
            <w:r w:rsidRPr="00E80D39">
              <w:t>007</w:t>
            </w:r>
            <w:r w:rsidRPr="00E80D39">
              <w:rPr>
                <w:lang w:val="en-US"/>
              </w:rPr>
              <w:t>508</w:t>
            </w:r>
            <w:r w:rsidRPr="00E80D39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826 800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826 800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/>
          <w:p w:rsidR="002C41C4" w:rsidRPr="00E80D39" w:rsidRDefault="002C41C4" w:rsidP="002C41C4">
            <w:pPr>
              <w:jc w:val="right"/>
            </w:pPr>
            <w:r w:rsidRPr="00E80D39">
              <w:t>826 800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1C4" w:rsidRPr="00E80D39" w:rsidRDefault="002C41C4" w:rsidP="002C41C4">
            <w:pPr>
              <w:jc w:val="right"/>
            </w:pPr>
          </w:p>
        </w:tc>
      </w:tr>
      <w:tr w:rsidR="002C41C4" w:rsidRPr="00E80D39" w:rsidTr="002C41C4">
        <w:trPr>
          <w:gridAfter w:val="16"/>
          <w:wAfter w:w="10152" w:type="dxa"/>
          <w:trHeight w:val="390"/>
        </w:trPr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lastRenderedPageBreak/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rPr>
                <w:b/>
                <w:bCs/>
              </w:rPr>
            </w:pPr>
            <w:r w:rsidRPr="00E80D39">
              <w:rPr>
                <w:b/>
                <w:bCs/>
              </w:rPr>
              <w:t>Итого расходов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r w:rsidRPr="00E80D39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</w:pPr>
            <w:r w:rsidRPr="00E80D39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3 867 400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3 212 830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  <w:r w:rsidRPr="00E80D39">
              <w:rPr>
                <w:b/>
                <w:bCs/>
              </w:rPr>
              <w:t>3 122 600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1C4" w:rsidRPr="00E80D39" w:rsidRDefault="002C41C4" w:rsidP="002C41C4">
            <w:pPr>
              <w:jc w:val="right"/>
              <w:rPr>
                <w:b/>
                <w:bCs/>
              </w:rPr>
            </w:pPr>
          </w:p>
        </w:tc>
      </w:tr>
    </w:tbl>
    <w:p w:rsidR="002C41C4" w:rsidRPr="00E80D39" w:rsidRDefault="002C41C4" w:rsidP="002C41C4">
      <w:pPr>
        <w:rPr>
          <w:color w:val="000000"/>
        </w:rPr>
        <w:sectPr w:rsidR="002C41C4" w:rsidRPr="00E80D39">
          <w:pgSz w:w="16834" w:h="11909" w:orient="landscape"/>
          <w:pgMar w:top="391" w:right="720" w:bottom="1622" w:left="1440" w:header="720" w:footer="720" w:gutter="0"/>
          <w:cols w:space="720"/>
        </w:sect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FE3787">
      <w:footerReference w:type="even" r:id="rId9"/>
      <w:footerReference w:type="default" r:id="rId10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B3" w:rsidRDefault="000119B3">
      <w:r>
        <w:separator/>
      </w:r>
    </w:p>
  </w:endnote>
  <w:endnote w:type="continuationSeparator" w:id="0">
    <w:p w:rsidR="000119B3" w:rsidRDefault="0001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C4" w:rsidRDefault="002C41C4" w:rsidP="002C41C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41C4" w:rsidRDefault="002C41C4" w:rsidP="002C41C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C4" w:rsidRDefault="002C41C4" w:rsidP="002C41C4">
    <w:pPr>
      <w:pStyle w:val="aa"/>
      <w:framePr w:wrap="around" w:vAnchor="text" w:hAnchor="margin" w:xAlign="right" w:y="1"/>
      <w:rPr>
        <w:rStyle w:val="ac"/>
      </w:rPr>
    </w:pPr>
  </w:p>
  <w:p w:rsidR="002C41C4" w:rsidRDefault="002C41C4" w:rsidP="002C41C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46EB" w:rsidRDefault="00B846E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53A7">
      <w:rPr>
        <w:rStyle w:val="ac"/>
        <w:noProof/>
      </w:rPr>
      <w:t>28</w:t>
    </w:r>
    <w:r>
      <w:rPr>
        <w:rStyle w:val="ac"/>
      </w:rPr>
      <w:fldChar w:fldCharType="end"/>
    </w:r>
  </w:p>
  <w:p w:rsidR="00B846EB" w:rsidRDefault="00B846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B3" w:rsidRDefault="000119B3">
      <w:r>
        <w:separator/>
      </w:r>
    </w:p>
  </w:footnote>
  <w:footnote w:type="continuationSeparator" w:id="0">
    <w:p w:rsidR="000119B3" w:rsidRDefault="0001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9327406"/>
    <w:multiLevelType w:val="hybridMultilevel"/>
    <w:tmpl w:val="F47E3D28"/>
    <w:lvl w:ilvl="0" w:tplc="D74881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17914A1B"/>
    <w:multiLevelType w:val="hybridMultilevel"/>
    <w:tmpl w:val="CCC8CB0C"/>
    <w:lvl w:ilvl="0" w:tplc="11F674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B728A"/>
    <w:multiLevelType w:val="hybridMultilevel"/>
    <w:tmpl w:val="4B30DE16"/>
    <w:lvl w:ilvl="0" w:tplc="140C8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0BD7AFF"/>
    <w:multiLevelType w:val="multilevel"/>
    <w:tmpl w:val="966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017AF"/>
    <w:multiLevelType w:val="hybridMultilevel"/>
    <w:tmpl w:val="1BAAA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DE6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D7C9C"/>
    <w:multiLevelType w:val="hybridMultilevel"/>
    <w:tmpl w:val="CD3649E2"/>
    <w:lvl w:ilvl="0" w:tplc="E4A2D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49E96">
      <w:numFmt w:val="none"/>
      <w:lvlText w:val=""/>
      <w:lvlJc w:val="left"/>
      <w:pPr>
        <w:tabs>
          <w:tab w:val="num" w:pos="360"/>
        </w:tabs>
      </w:pPr>
    </w:lvl>
    <w:lvl w:ilvl="2" w:tplc="767CF824">
      <w:numFmt w:val="none"/>
      <w:lvlText w:val=""/>
      <w:lvlJc w:val="left"/>
      <w:pPr>
        <w:tabs>
          <w:tab w:val="num" w:pos="360"/>
        </w:tabs>
      </w:pPr>
    </w:lvl>
    <w:lvl w:ilvl="3" w:tplc="23E6978E">
      <w:numFmt w:val="none"/>
      <w:lvlText w:val=""/>
      <w:lvlJc w:val="left"/>
      <w:pPr>
        <w:tabs>
          <w:tab w:val="num" w:pos="360"/>
        </w:tabs>
      </w:pPr>
    </w:lvl>
    <w:lvl w:ilvl="4" w:tplc="A9D49422">
      <w:numFmt w:val="none"/>
      <w:lvlText w:val=""/>
      <w:lvlJc w:val="left"/>
      <w:pPr>
        <w:tabs>
          <w:tab w:val="num" w:pos="360"/>
        </w:tabs>
      </w:pPr>
    </w:lvl>
    <w:lvl w:ilvl="5" w:tplc="42D0765E">
      <w:numFmt w:val="none"/>
      <w:lvlText w:val=""/>
      <w:lvlJc w:val="left"/>
      <w:pPr>
        <w:tabs>
          <w:tab w:val="num" w:pos="360"/>
        </w:tabs>
      </w:pPr>
    </w:lvl>
    <w:lvl w:ilvl="6" w:tplc="884EB1C8">
      <w:numFmt w:val="none"/>
      <w:lvlText w:val=""/>
      <w:lvlJc w:val="left"/>
      <w:pPr>
        <w:tabs>
          <w:tab w:val="num" w:pos="360"/>
        </w:tabs>
      </w:pPr>
    </w:lvl>
    <w:lvl w:ilvl="7" w:tplc="C81EB458">
      <w:numFmt w:val="none"/>
      <w:lvlText w:val=""/>
      <w:lvlJc w:val="left"/>
      <w:pPr>
        <w:tabs>
          <w:tab w:val="num" w:pos="360"/>
        </w:tabs>
      </w:pPr>
    </w:lvl>
    <w:lvl w:ilvl="8" w:tplc="351242D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31C393F"/>
    <w:multiLevelType w:val="hybridMultilevel"/>
    <w:tmpl w:val="2778A330"/>
    <w:lvl w:ilvl="0" w:tplc="1BAAD1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B15A8"/>
    <w:multiLevelType w:val="multilevel"/>
    <w:tmpl w:val="0018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2">
    <w:nsid w:val="50604B5D"/>
    <w:multiLevelType w:val="hybridMultilevel"/>
    <w:tmpl w:val="DF7E60E2"/>
    <w:lvl w:ilvl="0" w:tplc="7F4AC1A8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9157B"/>
    <w:multiLevelType w:val="multilevel"/>
    <w:tmpl w:val="E38C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7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70582C4E"/>
    <w:multiLevelType w:val="multilevel"/>
    <w:tmpl w:val="9C32AD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25"/>
  </w:num>
  <w:num w:numId="5">
    <w:abstractNumId w:val="29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4"/>
  </w:num>
  <w:num w:numId="18">
    <w:abstractNumId w:val="2"/>
  </w:num>
  <w:num w:numId="19">
    <w:abstractNumId w:val="2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20"/>
  </w:num>
  <w:num w:numId="24">
    <w:abstractNumId w:val="3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C"/>
    <w:rsid w:val="000119B3"/>
    <w:rsid w:val="000F2340"/>
    <w:rsid w:val="00120555"/>
    <w:rsid w:val="00173C07"/>
    <w:rsid w:val="001A3CF4"/>
    <w:rsid w:val="00230BBE"/>
    <w:rsid w:val="002361CD"/>
    <w:rsid w:val="00263CFB"/>
    <w:rsid w:val="002A0B1C"/>
    <w:rsid w:val="002B798A"/>
    <w:rsid w:val="002C41C4"/>
    <w:rsid w:val="00453719"/>
    <w:rsid w:val="004E19E0"/>
    <w:rsid w:val="00523B16"/>
    <w:rsid w:val="005B16C7"/>
    <w:rsid w:val="005E69E2"/>
    <w:rsid w:val="00612A46"/>
    <w:rsid w:val="00622B36"/>
    <w:rsid w:val="00634488"/>
    <w:rsid w:val="0066754D"/>
    <w:rsid w:val="006A1B41"/>
    <w:rsid w:val="006B25B2"/>
    <w:rsid w:val="006F2E44"/>
    <w:rsid w:val="00731D36"/>
    <w:rsid w:val="007344E0"/>
    <w:rsid w:val="0080301F"/>
    <w:rsid w:val="00806EDC"/>
    <w:rsid w:val="008C3CBF"/>
    <w:rsid w:val="009327BF"/>
    <w:rsid w:val="00951779"/>
    <w:rsid w:val="00983546"/>
    <w:rsid w:val="009E4D36"/>
    <w:rsid w:val="00A2466F"/>
    <w:rsid w:val="00A45DD9"/>
    <w:rsid w:val="00AB3BC1"/>
    <w:rsid w:val="00B42B21"/>
    <w:rsid w:val="00B846EB"/>
    <w:rsid w:val="00BA0D6E"/>
    <w:rsid w:val="00C343DA"/>
    <w:rsid w:val="00C94D3C"/>
    <w:rsid w:val="00D07A5D"/>
    <w:rsid w:val="00D92043"/>
    <w:rsid w:val="00DA37D3"/>
    <w:rsid w:val="00E17044"/>
    <w:rsid w:val="00E61732"/>
    <w:rsid w:val="00E86EBC"/>
    <w:rsid w:val="00FE3787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0620-9E51-49D4-B9CB-742A24B7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2C41C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C41C4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2C41C4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2C41C4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C41C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60">
    <w:name w:val="Заголовок 6 Знак"/>
    <w:link w:val="6"/>
    <w:rsid w:val="002C41C4"/>
    <w:rPr>
      <w:b/>
      <w:bCs/>
      <w:sz w:val="22"/>
      <w:szCs w:val="22"/>
      <w:lang w:val="x-none" w:eastAsia="x-none" w:bidi="ar-SA"/>
    </w:rPr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2361CD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2C41C4"/>
    <w:rPr>
      <w:sz w:val="24"/>
      <w:szCs w:val="24"/>
      <w:lang w:val="ru-RU" w:eastAsia="ru-RU" w:bidi="ar-SA"/>
    </w:rPr>
  </w:style>
  <w:style w:type="character" w:styleId="a6">
    <w:name w:val="Hyperlink"/>
    <w:basedOn w:val="a0"/>
    <w:rsid w:val="002361CD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8">
    <w:name w:val="header"/>
    <w:basedOn w:val="a"/>
    <w:link w:val="a7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9">
    <w:name w:val="Strong"/>
    <w:basedOn w:val="a0"/>
    <w:qFormat/>
    <w:rsid w:val="006B25B2"/>
    <w:rPr>
      <w:b/>
      <w:bCs/>
    </w:rPr>
  </w:style>
  <w:style w:type="paragraph" w:styleId="aa">
    <w:name w:val="footer"/>
    <w:basedOn w:val="a"/>
    <w:link w:val="ab"/>
    <w:rsid w:val="00B8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C41C4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B846EB"/>
  </w:style>
  <w:style w:type="paragraph" w:customStyle="1" w:styleId="ConsNormal">
    <w:name w:val="ConsNormal"/>
    <w:rsid w:val="002C41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C41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20">
    <w:name w:val="Body Text 2"/>
    <w:basedOn w:val="a"/>
    <w:link w:val="21"/>
    <w:rsid w:val="002C41C4"/>
    <w:rPr>
      <w:sz w:val="36"/>
      <w:szCs w:val="20"/>
    </w:rPr>
  </w:style>
  <w:style w:type="character" w:customStyle="1" w:styleId="21">
    <w:name w:val="Основной текст 2 Знак"/>
    <w:basedOn w:val="a0"/>
    <w:link w:val="20"/>
    <w:rsid w:val="002C41C4"/>
    <w:rPr>
      <w:sz w:val="36"/>
      <w:lang w:val="ru-RU" w:eastAsia="ru-RU" w:bidi="ar-SA"/>
    </w:rPr>
  </w:style>
  <w:style w:type="paragraph" w:styleId="ad">
    <w:name w:val="Body Text Indent"/>
    <w:basedOn w:val="a"/>
    <w:rsid w:val="002C41C4"/>
    <w:pPr>
      <w:ind w:firstLine="709"/>
      <w:jc w:val="both"/>
    </w:pPr>
    <w:rPr>
      <w:color w:val="FF0000"/>
      <w:sz w:val="28"/>
      <w:szCs w:val="28"/>
    </w:rPr>
  </w:style>
  <w:style w:type="paragraph" w:styleId="22">
    <w:name w:val="Body Text Indent 2"/>
    <w:basedOn w:val="a"/>
    <w:rsid w:val="002C41C4"/>
    <w:pPr>
      <w:ind w:firstLine="360"/>
    </w:pPr>
    <w:rPr>
      <w:color w:val="FF0000"/>
      <w:sz w:val="28"/>
      <w:szCs w:val="28"/>
    </w:rPr>
  </w:style>
  <w:style w:type="paragraph" w:styleId="30">
    <w:name w:val="Body Text Indent 3"/>
    <w:basedOn w:val="a"/>
    <w:rsid w:val="002C41C4"/>
    <w:pPr>
      <w:ind w:firstLine="709"/>
      <w:jc w:val="both"/>
    </w:pPr>
    <w:rPr>
      <w:sz w:val="28"/>
      <w:szCs w:val="28"/>
    </w:rPr>
  </w:style>
  <w:style w:type="character" w:customStyle="1" w:styleId="Heading6Char">
    <w:name w:val="Heading 6 Char"/>
    <w:basedOn w:val="a0"/>
    <w:locked/>
    <w:rsid w:val="002C41C4"/>
    <w:rPr>
      <w:rFonts w:cs="Times New Roman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rsid w:val="002C41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C41C4"/>
    <w:rPr>
      <w:rFonts w:ascii="Calibri" w:hAnsi="Calibri" w:cs="Calibri"/>
      <w:sz w:val="22"/>
      <w:lang w:val="ru-RU" w:eastAsia="ru-RU" w:bidi="ar-SA"/>
    </w:rPr>
  </w:style>
  <w:style w:type="paragraph" w:customStyle="1" w:styleId="p7">
    <w:name w:val="p7"/>
    <w:basedOn w:val="a"/>
    <w:rsid w:val="002C41C4"/>
    <w:pPr>
      <w:spacing w:before="100" w:beforeAutospacing="1" w:after="100" w:afterAutospacing="1"/>
    </w:pPr>
  </w:style>
  <w:style w:type="paragraph" w:customStyle="1" w:styleId="p8">
    <w:name w:val="p8"/>
    <w:basedOn w:val="a"/>
    <w:rsid w:val="002C41C4"/>
    <w:pPr>
      <w:spacing w:before="100" w:beforeAutospacing="1" w:after="100" w:afterAutospacing="1"/>
    </w:pPr>
  </w:style>
  <w:style w:type="paragraph" w:customStyle="1" w:styleId="p10">
    <w:name w:val="p10"/>
    <w:basedOn w:val="a"/>
    <w:rsid w:val="002C41C4"/>
    <w:pPr>
      <w:spacing w:before="100" w:beforeAutospacing="1" w:after="100" w:afterAutospacing="1"/>
    </w:pPr>
  </w:style>
  <w:style w:type="paragraph" w:customStyle="1" w:styleId="ConsPlusTitle">
    <w:name w:val="ConsPlusTitle"/>
    <w:rsid w:val="002C41C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C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C41C4"/>
    <w:rPr>
      <w:rFonts w:ascii="Courier New" w:hAnsi="Courier New"/>
      <w:lang w:val="ru-RU" w:eastAsia="ru-RU" w:bidi="ar-SA"/>
    </w:rPr>
  </w:style>
  <w:style w:type="paragraph" w:styleId="ae">
    <w:name w:val="Body Text"/>
    <w:basedOn w:val="a"/>
    <w:link w:val="af"/>
    <w:rsid w:val="002C41C4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af">
    <w:name w:val="Основной текст Знак"/>
    <w:basedOn w:val="a0"/>
    <w:link w:val="ae"/>
    <w:semiHidden/>
    <w:locked/>
    <w:rsid w:val="002C41C4"/>
    <w:rPr>
      <w:kern w:val="1"/>
      <w:sz w:val="24"/>
      <w:szCs w:val="24"/>
      <w:lang w:val="ru-RU" w:eastAsia="ar-SA" w:bidi="ar-SA"/>
    </w:rPr>
  </w:style>
  <w:style w:type="paragraph" w:customStyle="1" w:styleId="11">
    <w:name w:val="Заголовок 11"/>
    <w:next w:val="a"/>
    <w:rsid w:val="002C41C4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a"/>
    <w:rsid w:val="002C41C4"/>
    <w:pPr>
      <w:widowControl w:val="0"/>
      <w:autoSpaceDE w:val="0"/>
      <w:autoSpaceDN w:val="0"/>
      <w:adjustRightInd w:val="0"/>
      <w:spacing w:line="324" w:lineRule="exact"/>
      <w:ind w:firstLine="869"/>
      <w:jc w:val="both"/>
    </w:pPr>
  </w:style>
  <w:style w:type="paragraph" w:customStyle="1" w:styleId="consnormal0">
    <w:name w:val="consnormal"/>
    <w:basedOn w:val="a"/>
    <w:rsid w:val="002C41C4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2C41C4"/>
    <w:pPr>
      <w:spacing w:before="100" w:after="100"/>
    </w:pPr>
    <w:rPr>
      <w:rFonts w:ascii="Calibri" w:hAnsi="Calibri" w:cs="Calibri"/>
    </w:rPr>
  </w:style>
  <w:style w:type="character" w:customStyle="1" w:styleId="blk">
    <w:name w:val="blk"/>
    <w:basedOn w:val="a0"/>
    <w:rsid w:val="002C41C4"/>
  </w:style>
  <w:style w:type="paragraph" w:customStyle="1" w:styleId="consplusnormal1">
    <w:name w:val="consplusnormal"/>
    <w:basedOn w:val="a"/>
    <w:rsid w:val="002C41C4"/>
    <w:pPr>
      <w:spacing w:before="100" w:beforeAutospacing="1" w:after="100" w:afterAutospacing="1"/>
    </w:pPr>
  </w:style>
  <w:style w:type="paragraph" w:customStyle="1" w:styleId="Normal1">
    <w:name w:val="Normal1"/>
    <w:rsid w:val="002C41C4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styleId="af0">
    <w:name w:val="List Paragraph"/>
    <w:basedOn w:val="a"/>
    <w:qFormat/>
    <w:rsid w:val="002C41C4"/>
    <w:pPr>
      <w:ind w:left="708"/>
    </w:pPr>
    <w:rPr>
      <w:sz w:val="20"/>
      <w:szCs w:val="20"/>
    </w:rPr>
  </w:style>
  <w:style w:type="paragraph" w:styleId="31">
    <w:name w:val="Body Text 3"/>
    <w:basedOn w:val="a"/>
    <w:rsid w:val="002C41C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styleId="af1">
    <w:name w:val="Emphasis"/>
    <w:basedOn w:val="a0"/>
    <w:qFormat/>
    <w:rsid w:val="002C41C4"/>
    <w:rPr>
      <w:i/>
      <w:iCs/>
    </w:rPr>
  </w:style>
  <w:style w:type="paragraph" w:customStyle="1" w:styleId="summary">
    <w:name w:val="summary"/>
    <w:basedOn w:val="a"/>
    <w:rsid w:val="002C41C4"/>
  </w:style>
  <w:style w:type="paragraph" w:customStyle="1" w:styleId="printj">
    <w:name w:val="printj"/>
    <w:basedOn w:val="a"/>
    <w:rsid w:val="002C41C4"/>
    <w:pPr>
      <w:spacing w:before="144" w:after="288"/>
      <w:jc w:val="both"/>
    </w:pPr>
  </w:style>
  <w:style w:type="character" w:customStyle="1" w:styleId="23">
    <w:name w:val=" Знак Знак2"/>
    <w:basedOn w:val="a0"/>
    <w:rsid w:val="002C41C4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a0"/>
    <w:rsid w:val="002C41C4"/>
  </w:style>
  <w:style w:type="paragraph" w:customStyle="1" w:styleId="s1">
    <w:name w:val="s_1"/>
    <w:basedOn w:val="a"/>
    <w:rsid w:val="002C41C4"/>
    <w:pPr>
      <w:spacing w:before="100" w:beforeAutospacing="1" w:after="100" w:afterAutospacing="1"/>
    </w:pPr>
  </w:style>
  <w:style w:type="character" w:customStyle="1" w:styleId="24">
    <w:name w:val="Знак Знак2"/>
    <w:locked/>
    <w:rsid w:val="002C41C4"/>
    <w:rPr>
      <w:b/>
      <w:sz w:val="32"/>
      <w:lang w:val="x-none" w:eastAsia="x-none" w:bidi="ar-SA"/>
    </w:rPr>
  </w:style>
  <w:style w:type="character" w:customStyle="1" w:styleId="af2">
    <w:name w:val="Знак Знак"/>
    <w:locked/>
    <w:rsid w:val="002C41C4"/>
    <w:rPr>
      <w:sz w:val="24"/>
      <w:szCs w:val="24"/>
      <w:lang w:val="x-none" w:eastAsia="x-none" w:bidi="ar-SA"/>
    </w:rPr>
  </w:style>
  <w:style w:type="paragraph" w:customStyle="1" w:styleId="FR2">
    <w:name w:val="FR2"/>
    <w:rsid w:val="002C41C4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f3">
    <w:name w:val="Title"/>
    <w:basedOn w:val="a"/>
    <w:qFormat/>
    <w:rsid w:val="002C41C4"/>
    <w:pPr>
      <w:jc w:val="center"/>
    </w:pPr>
    <w:rPr>
      <w:szCs w:val="20"/>
    </w:rPr>
  </w:style>
  <w:style w:type="paragraph" w:styleId="af4">
    <w:name w:val="Subtitle"/>
    <w:basedOn w:val="a"/>
    <w:qFormat/>
    <w:rsid w:val="002C41C4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2017-11-15T15:02:00Z</cp:lastPrinted>
  <dcterms:created xsi:type="dcterms:W3CDTF">2017-12-05T04:10:00Z</dcterms:created>
  <dcterms:modified xsi:type="dcterms:W3CDTF">2017-12-05T04:10:00Z</dcterms:modified>
</cp:coreProperties>
</file>