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99" w:rsidRPr="00686E7F" w:rsidRDefault="003755C3" w:rsidP="007D7499">
      <w:pPr>
        <w:jc w:val="center"/>
        <w:rPr>
          <w:sz w:val="28"/>
          <w:szCs w:val="28"/>
        </w:rPr>
      </w:pPr>
      <w:bookmarkStart w:id="0" w:name="_GoBack"/>
      <w:bookmarkEnd w:id="0"/>
      <w:r w:rsidRPr="00686E7F">
        <w:rPr>
          <w:noProof/>
          <w:sz w:val="28"/>
          <w:szCs w:val="28"/>
        </w:rPr>
        <w:drawing>
          <wp:inline distT="0" distB="0" distL="0" distR="0">
            <wp:extent cx="657225" cy="828675"/>
            <wp:effectExtent l="0" t="0" r="9525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99" w:rsidRPr="00686E7F" w:rsidRDefault="007D7499" w:rsidP="007D7499">
      <w:pPr>
        <w:pStyle w:val="2"/>
        <w:rPr>
          <w:szCs w:val="28"/>
        </w:rPr>
      </w:pPr>
      <w:r w:rsidRPr="00686E7F"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7D7499" w:rsidRPr="00686E7F" w:rsidRDefault="007D7499" w:rsidP="007D7499">
      <w:pPr>
        <w:rPr>
          <w:sz w:val="28"/>
          <w:szCs w:val="28"/>
        </w:rPr>
      </w:pPr>
    </w:p>
    <w:p w:rsidR="007D7499" w:rsidRPr="00686E7F" w:rsidRDefault="007D7499" w:rsidP="007D7499">
      <w:pPr>
        <w:pBdr>
          <w:bottom w:val="single" w:sz="18" w:space="0" w:color="auto"/>
        </w:pBdr>
        <w:ind w:right="-284"/>
        <w:jc w:val="center"/>
        <w:rPr>
          <w:sz w:val="28"/>
          <w:szCs w:val="28"/>
        </w:rPr>
      </w:pPr>
      <w:r w:rsidRPr="00686E7F">
        <w:rPr>
          <w:b/>
          <w:sz w:val="28"/>
          <w:szCs w:val="28"/>
        </w:rPr>
        <w:t>П О С Т А Н О В Л Е Н И Е</w:t>
      </w:r>
      <w:r w:rsidRPr="00686E7F">
        <w:rPr>
          <w:sz w:val="28"/>
          <w:szCs w:val="28"/>
        </w:rPr>
        <w:t xml:space="preserve">      </w:t>
      </w:r>
      <w:r w:rsidRPr="00686E7F">
        <w:rPr>
          <w:b/>
          <w:bCs/>
          <w:sz w:val="28"/>
          <w:szCs w:val="28"/>
        </w:rPr>
        <w:t xml:space="preserve">     </w:t>
      </w:r>
    </w:p>
    <w:p w:rsidR="007D7499" w:rsidRPr="00686E7F" w:rsidRDefault="007D7499" w:rsidP="007D7499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16.09.2019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с. Надеждинка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86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                                     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7499" w:rsidRPr="00D64081" w:rsidRDefault="007D7499" w:rsidP="007D7499">
      <w:pPr>
        <w:keepNext/>
        <w:autoSpaceDE w:val="0"/>
        <w:autoSpaceDN w:val="0"/>
        <w:adjustRightInd w:val="0"/>
        <w:ind w:right="-284"/>
        <w:jc w:val="center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D7499" w:rsidRPr="00D64081" w:rsidTr="007D7499">
        <w:trPr>
          <w:trHeight w:val="209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D7499" w:rsidRPr="00D64081" w:rsidRDefault="007D7499" w:rsidP="007D7499">
            <w:pPr>
              <w:jc w:val="center"/>
              <w:rPr>
                <w:sz w:val="28"/>
                <w:szCs w:val="28"/>
              </w:rPr>
            </w:pPr>
            <w:r w:rsidRPr="00D64081">
              <w:rPr>
                <w:sz w:val="28"/>
                <w:szCs w:val="28"/>
              </w:rPr>
              <w:t>Об утверждении административного</w:t>
            </w:r>
          </w:p>
          <w:p w:rsidR="007D7499" w:rsidRPr="00D64081" w:rsidRDefault="007D7499" w:rsidP="007D7499">
            <w:pPr>
              <w:jc w:val="center"/>
              <w:rPr>
                <w:sz w:val="28"/>
                <w:szCs w:val="28"/>
              </w:rPr>
            </w:pPr>
            <w:r w:rsidRPr="00D64081">
              <w:rPr>
                <w:sz w:val="28"/>
                <w:szCs w:val="28"/>
              </w:rPr>
              <w:t xml:space="preserve">регламента предоставления муниципальной услуги «Признание помещения жилым помещением, жилого помещения пригодным (непригодным) для проживания </w:t>
            </w:r>
            <w:r w:rsidRPr="00D64081">
              <w:rPr>
                <w:rStyle w:val="blk"/>
                <w:sz w:val="28"/>
                <w:szCs w:val="28"/>
              </w:rPr>
              <w:t>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64081">
              <w:rPr>
                <w:sz w:val="28"/>
                <w:szCs w:val="28"/>
              </w:rPr>
              <w:t>»</w:t>
            </w:r>
          </w:p>
        </w:tc>
      </w:tr>
    </w:tbl>
    <w:p w:rsidR="007D7499" w:rsidRPr="00D64081" w:rsidRDefault="007D7499" w:rsidP="007D7499">
      <w:pPr>
        <w:rPr>
          <w:sz w:val="28"/>
          <w:szCs w:val="28"/>
        </w:rPr>
      </w:pPr>
    </w:p>
    <w:p w:rsidR="007D7499" w:rsidRPr="00D64081" w:rsidRDefault="007D7499" w:rsidP="007D749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4081">
        <w:rPr>
          <w:bCs/>
          <w:sz w:val="28"/>
          <w:szCs w:val="28"/>
        </w:rPr>
        <w:t xml:space="preserve">В соответствии с </w:t>
      </w:r>
      <w:r w:rsidRPr="00D64081">
        <w:rPr>
          <w:sz w:val="28"/>
          <w:szCs w:val="28"/>
        </w:rPr>
        <w:t xml:space="preserve">Федеральным законом от 06.10.2003 №131-ФЗ "Об общих принципах организации местного самоуправления в Российской Федерации", </w:t>
      </w:r>
      <w:r w:rsidRPr="00D64081">
        <w:rPr>
          <w:color w:val="000000"/>
          <w:sz w:val="28"/>
          <w:szCs w:val="28"/>
        </w:rPr>
        <w:t>Постановлением Правительства Российской Федерации от 28.01.2006 № 47 "Об утверждении положения о признании помещения жилым помещением, непригодным для проживания, м</w:t>
      </w:r>
      <w:r w:rsidRPr="00D64081">
        <w:rPr>
          <w:sz w:val="28"/>
          <w:szCs w:val="28"/>
        </w:rPr>
        <w:t>ногоквартирного дома ав</w:t>
      </w:r>
      <w:r w:rsidRPr="00D64081">
        <w:rPr>
          <w:sz w:val="28"/>
          <w:szCs w:val="28"/>
        </w:rPr>
        <w:t>а</w:t>
      </w:r>
      <w:r w:rsidRPr="00D64081">
        <w:rPr>
          <w:sz w:val="28"/>
          <w:szCs w:val="28"/>
        </w:rPr>
        <w:t>рийным и подлежащим сносу или реконструкции, садового дома жилым д</w:t>
      </w:r>
      <w:r w:rsidRPr="00D64081">
        <w:rPr>
          <w:sz w:val="28"/>
          <w:szCs w:val="28"/>
        </w:rPr>
        <w:t>о</w:t>
      </w:r>
      <w:r w:rsidRPr="00D64081">
        <w:rPr>
          <w:sz w:val="28"/>
          <w:szCs w:val="28"/>
        </w:rPr>
        <w:t>мом и жилого дома садовым домом»,  Уставом муниц</w:t>
      </w:r>
      <w:r w:rsidR="00B77B08">
        <w:rPr>
          <w:sz w:val="28"/>
          <w:szCs w:val="28"/>
        </w:rPr>
        <w:t>ипального образования Надеждинский</w:t>
      </w:r>
      <w:r w:rsidRPr="00D64081">
        <w:rPr>
          <w:sz w:val="28"/>
          <w:szCs w:val="28"/>
        </w:rPr>
        <w:t xml:space="preserve"> сельсовет Саракташского района Оренбургской области;  </w:t>
      </w: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              1. Утвердить 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 </w:t>
      </w:r>
      <w:r w:rsidRPr="00D64081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  <w:r w:rsidRPr="00D64081">
        <w:rPr>
          <w:sz w:val="28"/>
          <w:szCs w:val="28"/>
        </w:rPr>
        <w:t>».</w:t>
      </w:r>
    </w:p>
    <w:p w:rsidR="007D7499" w:rsidRPr="00D64081" w:rsidRDefault="007D7499" w:rsidP="007D7499">
      <w:pPr>
        <w:jc w:val="both"/>
        <w:rPr>
          <w:sz w:val="28"/>
          <w:szCs w:val="28"/>
        </w:rPr>
      </w:pPr>
      <w:r w:rsidRPr="00D64081">
        <w:rPr>
          <w:sz w:val="28"/>
          <w:szCs w:val="28"/>
        </w:rPr>
        <w:tab/>
        <w:t xml:space="preserve">    2. Данное постановление вступает в силу после дня его обнародования и подлежит размещению на официальном сайте м</w:t>
      </w:r>
      <w:r w:rsidR="00B77B08">
        <w:rPr>
          <w:sz w:val="28"/>
          <w:szCs w:val="28"/>
        </w:rPr>
        <w:t xml:space="preserve">униципального образования Надеждинский </w:t>
      </w:r>
      <w:r w:rsidRPr="00D64081">
        <w:rPr>
          <w:sz w:val="28"/>
          <w:szCs w:val="28"/>
        </w:rPr>
        <w:t>сельсовет Саракташского района Оренбургской области.</w:t>
      </w:r>
    </w:p>
    <w:p w:rsidR="007D7499" w:rsidRPr="00D64081" w:rsidRDefault="007D7499" w:rsidP="007D7499">
      <w:pPr>
        <w:ind w:left="900" w:hanging="900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             3. Контроль за исполнением  постановления оставляю за собой.</w:t>
      </w:r>
    </w:p>
    <w:p w:rsidR="007D7499" w:rsidRPr="00D64081" w:rsidRDefault="007D7499" w:rsidP="007D7499">
      <w:pPr>
        <w:jc w:val="both"/>
        <w:rPr>
          <w:sz w:val="28"/>
          <w:szCs w:val="28"/>
        </w:rPr>
      </w:pPr>
    </w:p>
    <w:p w:rsidR="007D7499" w:rsidRPr="00D64081" w:rsidRDefault="007D7499" w:rsidP="007D7499">
      <w:pPr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Глава муниципального образования                  </w:t>
      </w:r>
      <w:r>
        <w:rPr>
          <w:sz w:val="28"/>
          <w:szCs w:val="28"/>
        </w:rPr>
        <w:t xml:space="preserve">                        О.А.Тимко </w:t>
      </w:r>
      <w:r w:rsidRPr="00D64081">
        <w:rPr>
          <w:sz w:val="28"/>
          <w:szCs w:val="28"/>
        </w:rPr>
        <w:t xml:space="preserve">                                            </w:t>
      </w:r>
    </w:p>
    <w:p w:rsidR="007D7499" w:rsidRPr="00D64081" w:rsidRDefault="007D7499" w:rsidP="007D7499">
      <w:pPr>
        <w:rPr>
          <w:sz w:val="28"/>
          <w:szCs w:val="28"/>
        </w:rPr>
      </w:pPr>
    </w:p>
    <w:p w:rsidR="007D7499" w:rsidRPr="00D64081" w:rsidRDefault="007D7499" w:rsidP="007D7499">
      <w:pPr>
        <w:spacing w:line="360" w:lineRule="auto"/>
        <w:ind w:right="216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Разослано: сайт сельсовета, прокуратуре, в дело</w:t>
      </w:r>
    </w:p>
    <w:p w:rsidR="007D7499" w:rsidRPr="00D64081" w:rsidRDefault="007D7499" w:rsidP="007D7499">
      <w:pPr>
        <w:rPr>
          <w:color w:val="000000"/>
          <w:sz w:val="28"/>
          <w:szCs w:val="28"/>
        </w:rPr>
      </w:pPr>
    </w:p>
    <w:p w:rsidR="007D7499" w:rsidRDefault="007D7499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7B08" w:rsidRDefault="00B77B08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7B08" w:rsidRDefault="00B77B08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7B08" w:rsidRDefault="00B77B08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7B08" w:rsidRDefault="00B77B08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7B08" w:rsidRPr="00D64081" w:rsidRDefault="00B77B08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499" w:rsidRPr="00D64081" w:rsidRDefault="007D7499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499" w:rsidRPr="00D64081" w:rsidRDefault="007D7499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499" w:rsidRPr="00D64081" w:rsidRDefault="007D7499" w:rsidP="007D7499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408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</w:t>
      </w:r>
    </w:p>
    <w:p w:rsidR="007D7499" w:rsidRDefault="007D7499" w:rsidP="007D7499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</w:p>
    <w:p w:rsidR="007D7499" w:rsidRPr="00D64081" w:rsidRDefault="007D7499" w:rsidP="007D7499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Надеждинский </w:t>
      </w:r>
      <w:r w:rsidRPr="00D64081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7D7499" w:rsidRPr="00D64081" w:rsidRDefault="007D7499" w:rsidP="007D7499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16.09.2019 № 35</w:t>
      </w:r>
      <w:r w:rsidRPr="00D64081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7D7499" w:rsidRPr="00D64081" w:rsidRDefault="007D7499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499" w:rsidRPr="00D64081" w:rsidRDefault="007D7499" w:rsidP="007D7499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499" w:rsidRPr="00D64081" w:rsidRDefault="007D7499" w:rsidP="007D7499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08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7D7499" w:rsidRPr="00D64081" w:rsidRDefault="007D7499" w:rsidP="007D7499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081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7D7499" w:rsidRPr="00D64081" w:rsidRDefault="007D7499" w:rsidP="007D7499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пригодным (непригодным) для проживания ,  многоквартирного дома ав</w:t>
      </w:r>
      <w:r w:rsidRPr="00D64081">
        <w:rPr>
          <w:rFonts w:ascii="Times New Roman" w:hAnsi="Times New Roman"/>
          <w:b/>
          <w:sz w:val="28"/>
          <w:szCs w:val="28"/>
        </w:rPr>
        <w:t>а</w:t>
      </w:r>
      <w:r w:rsidRPr="00D64081">
        <w:rPr>
          <w:rFonts w:ascii="Times New Roman" w:hAnsi="Times New Roman"/>
          <w:b/>
          <w:sz w:val="28"/>
          <w:szCs w:val="28"/>
        </w:rPr>
        <w:t>рийным и подлежащим сносу или реконструкции, садового дома жилым д</w:t>
      </w:r>
      <w:r w:rsidRPr="00D64081">
        <w:rPr>
          <w:rFonts w:ascii="Times New Roman" w:hAnsi="Times New Roman"/>
          <w:b/>
          <w:sz w:val="28"/>
          <w:szCs w:val="28"/>
        </w:rPr>
        <w:t>о</w:t>
      </w:r>
      <w:r w:rsidRPr="00D64081">
        <w:rPr>
          <w:rFonts w:ascii="Times New Roman" w:hAnsi="Times New Roman"/>
          <w:b/>
          <w:sz w:val="28"/>
          <w:szCs w:val="28"/>
        </w:rPr>
        <w:t>мом и жилого дома садовым домом»</w:t>
      </w:r>
    </w:p>
    <w:p w:rsidR="007D7499" w:rsidRPr="00D64081" w:rsidRDefault="007D7499" w:rsidP="007D7499">
      <w:pPr>
        <w:ind w:firstLine="567"/>
        <w:jc w:val="center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567"/>
        <w:jc w:val="center"/>
        <w:outlineLvl w:val="1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Раздел I. Общие положения</w:t>
      </w:r>
    </w:p>
    <w:p w:rsidR="007D7499" w:rsidRPr="00D64081" w:rsidRDefault="007D7499" w:rsidP="007D7499">
      <w:pPr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Предмет регулирования</w:t>
      </w:r>
    </w:p>
    <w:p w:rsidR="007D7499" w:rsidRPr="00D64081" w:rsidRDefault="007D7499" w:rsidP="007D7499">
      <w:pPr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7D7499" w:rsidRPr="00D64081" w:rsidRDefault="007D7499" w:rsidP="007D749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проживания, </w:t>
      </w:r>
      <w:r w:rsidRPr="00D64081">
        <w:rPr>
          <w:rStyle w:val="blk"/>
          <w:rFonts w:ascii="Times New Roman" w:hAnsi="Times New Roman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D64081">
        <w:rPr>
          <w:rFonts w:ascii="Times New Roman" w:hAnsi="Times New Roman"/>
          <w:sz w:val="28"/>
          <w:szCs w:val="28"/>
        </w:rPr>
        <w:t>» (далее – административный регламент) устанавливает сроки и последовательность административных процедур и административных действий на территории м</w:t>
      </w:r>
      <w:r w:rsidR="00B77B08">
        <w:rPr>
          <w:rFonts w:ascii="Times New Roman" w:hAnsi="Times New Roman"/>
          <w:sz w:val="28"/>
          <w:szCs w:val="28"/>
        </w:rPr>
        <w:t>униципального образования Надеждинский</w:t>
      </w:r>
      <w:r w:rsidRPr="00D6408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– Сельсовет) по признанию помещений жилым помещением, жилых помещений пригодными (непригодными) для проживания граждан, признанию </w:t>
      </w:r>
      <w:r w:rsidRPr="00D64081">
        <w:rPr>
          <w:rStyle w:val="blk"/>
          <w:rFonts w:ascii="Times New Roman" w:hAnsi="Times New Roman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D64081">
        <w:rPr>
          <w:rFonts w:ascii="Times New Roman" w:hAnsi="Times New Roman"/>
          <w:sz w:val="28"/>
          <w:szCs w:val="28"/>
        </w:rPr>
        <w:t xml:space="preserve"> (далее – муниципальная услуга)».</w:t>
      </w:r>
    </w:p>
    <w:p w:rsidR="007D7499" w:rsidRPr="00D64081" w:rsidRDefault="007D7499" w:rsidP="007D7499">
      <w:pPr>
        <w:pStyle w:val="a6"/>
        <w:spacing w:after="0"/>
        <w:ind w:left="1740" w:hanging="1020"/>
        <w:jc w:val="center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7D7499" w:rsidRPr="00D64081" w:rsidRDefault="007D7499" w:rsidP="007D7499">
      <w:pPr>
        <w:pStyle w:val="a6"/>
        <w:spacing w:after="0"/>
        <w:ind w:left="1740" w:hanging="1020"/>
        <w:jc w:val="center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08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64081">
        <w:rPr>
          <w:rFonts w:ascii="Times New Roman" w:hAnsi="Times New Roman" w:cs="Times New Roman"/>
          <w:color w:val="000000"/>
          <w:sz w:val="28"/>
          <w:szCs w:val="28"/>
        </w:rPr>
        <w:tab/>
        <w:t>Получателями муниципальной услуги</w:t>
      </w:r>
      <w:r w:rsidRPr="00D64081" w:rsidDel="00D54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081">
        <w:rPr>
          <w:rFonts w:ascii="Times New Roman" w:hAnsi="Times New Roman" w:cs="Times New Roman"/>
          <w:color w:val="000000"/>
          <w:sz w:val="28"/>
          <w:szCs w:val="28"/>
        </w:rPr>
        <w:t>являются физические лица и юридические лица – собственники помещений, а также органы, уполномоченные на проведение государственного контроля и надзора. Заявителями являются получатели услуги или их законные представители.</w:t>
      </w:r>
    </w:p>
    <w:p w:rsidR="007D7499" w:rsidRPr="00D64081" w:rsidRDefault="007D7499" w:rsidP="007D7499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D7499" w:rsidRPr="00D64081" w:rsidRDefault="007D7499" w:rsidP="007D7499">
      <w:pPr>
        <w:pStyle w:val="a6"/>
        <w:spacing w:after="0"/>
        <w:ind w:left="1740" w:hanging="1020"/>
        <w:rPr>
          <w:rFonts w:ascii="Times New Roman" w:hAnsi="Times New Roman"/>
          <w:b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3.</w:t>
      </w:r>
      <w:r w:rsidRPr="00D64081">
        <w:rPr>
          <w:rFonts w:ascii="Times New Roman" w:hAnsi="Times New Roman"/>
          <w:sz w:val="28"/>
          <w:szCs w:val="28"/>
        </w:rPr>
        <w:tab/>
        <w:t>Муниципальная услуга предоставляется в здании администрации Сельсовета (далее Администрация) , расположенном по адресу: Оренбургской облас</w:t>
      </w:r>
      <w:r w:rsidR="00B77B08">
        <w:rPr>
          <w:rFonts w:ascii="Times New Roman" w:hAnsi="Times New Roman"/>
          <w:sz w:val="28"/>
          <w:szCs w:val="28"/>
        </w:rPr>
        <w:t>ти, Саракташский район, с. Надеждинка, ул.Центральная, 57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4.</w:t>
      </w:r>
      <w:r w:rsidRPr="00D64081">
        <w:rPr>
          <w:sz w:val="28"/>
          <w:szCs w:val="28"/>
        </w:rPr>
        <w:tab/>
        <w:t>График работы Администрации:</w:t>
      </w:r>
    </w:p>
    <w:p w:rsidR="007D7499" w:rsidRPr="00D64081" w:rsidRDefault="007D7499" w:rsidP="007D7499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Понеде</w:t>
      </w:r>
      <w:r w:rsidR="00B77B08">
        <w:rPr>
          <w:rFonts w:ascii="Times New Roman" w:hAnsi="Times New Roman" w:cs="Times New Roman"/>
          <w:sz w:val="28"/>
          <w:szCs w:val="28"/>
        </w:rPr>
        <w:t>льник - пятница – с 9.00 до 17.0</w:t>
      </w:r>
      <w:r w:rsidRPr="00D64081">
        <w:rPr>
          <w:rFonts w:ascii="Times New Roman" w:hAnsi="Times New Roman" w:cs="Times New Roman"/>
          <w:sz w:val="28"/>
          <w:szCs w:val="28"/>
        </w:rPr>
        <w:t>0</w:t>
      </w:r>
    </w:p>
    <w:p w:rsidR="007D7499" w:rsidRPr="00D64081" w:rsidRDefault="007D7499" w:rsidP="007D7499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lastRenderedPageBreak/>
        <w:t>суббота - выходной день;</w:t>
      </w:r>
    </w:p>
    <w:p w:rsidR="007D7499" w:rsidRPr="00D64081" w:rsidRDefault="007D7499" w:rsidP="007D7499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7D7499" w:rsidRPr="00D64081" w:rsidRDefault="007D7499" w:rsidP="007D7499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 xml:space="preserve">обеденный перерыв – с </w:t>
      </w:r>
      <w:r w:rsidR="00B77B08">
        <w:rPr>
          <w:rFonts w:ascii="Times New Roman" w:hAnsi="Times New Roman" w:cs="Times New Roman"/>
          <w:sz w:val="28"/>
          <w:szCs w:val="28"/>
        </w:rPr>
        <w:t>13.00 до 14.00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5.</w:t>
      </w:r>
      <w:r w:rsidRPr="00D64081">
        <w:rPr>
          <w:sz w:val="28"/>
          <w:szCs w:val="28"/>
        </w:rPr>
        <w:tab/>
        <w:t xml:space="preserve">Справочные телефоны Администрации </w:t>
      </w:r>
      <w:r w:rsidR="00B77B08">
        <w:rPr>
          <w:color w:val="000000"/>
          <w:sz w:val="28"/>
          <w:szCs w:val="28"/>
        </w:rPr>
        <w:t>тел:   8(35333) 24-5-31;  факс: 8(35333) 24-5-10</w:t>
      </w:r>
      <w:r w:rsidRPr="00D64081">
        <w:rPr>
          <w:color w:val="000000"/>
          <w:sz w:val="28"/>
          <w:szCs w:val="28"/>
        </w:rPr>
        <w:t>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6.</w:t>
      </w:r>
      <w:r w:rsidRPr="00D64081">
        <w:rPr>
          <w:sz w:val="28"/>
          <w:szCs w:val="28"/>
        </w:rPr>
        <w:tab/>
        <w:t>Адрес электронной почты Администрации в информационно-телекоммуник</w:t>
      </w:r>
      <w:r w:rsidR="00B77B08">
        <w:rPr>
          <w:sz w:val="28"/>
          <w:szCs w:val="28"/>
        </w:rPr>
        <w:t xml:space="preserve">ационной сети "Интернет": </w:t>
      </w:r>
      <w:r w:rsidR="00B77B08">
        <w:rPr>
          <w:sz w:val="28"/>
          <w:szCs w:val="28"/>
          <w:lang w:val="en-US"/>
        </w:rPr>
        <w:t>nad</w:t>
      </w:r>
      <w:r w:rsidR="00B77B08" w:rsidRPr="00B77B08">
        <w:rPr>
          <w:sz w:val="28"/>
          <w:szCs w:val="28"/>
        </w:rPr>
        <w:t>-</w:t>
      </w:r>
      <w:r w:rsidR="00B77B08">
        <w:rPr>
          <w:sz w:val="28"/>
          <w:szCs w:val="28"/>
          <w:lang w:val="en-US"/>
        </w:rPr>
        <w:t>adm</w:t>
      </w:r>
      <w:r w:rsidR="00B77B08" w:rsidRPr="00B77B08">
        <w:rPr>
          <w:sz w:val="28"/>
          <w:szCs w:val="28"/>
        </w:rPr>
        <w:t>2014</w:t>
      </w:r>
      <w:r w:rsidR="00B77B08">
        <w:rPr>
          <w:sz w:val="28"/>
          <w:szCs w:val="28"/>
          <w:lang w:val="en-US"/>
        </w:rPr>
        <w:t>iakovleva</w:t>
      </w:r>
      <w:r w:rsidR="00B77B08" w:rsidRPr="00B77B08">
        <w:rPr>
          <w:sz w:val="28"/>
          <w:szCs w:val="28"/>
        </w:rPr>
        <w:t>.</w:t>
      </w:r>
      <w:r w:rsidR="00B77B08">
        <w:rPr>
          <w:sz w:val="28"/>
          <w:szCs w:val="28"/>
          <w:lang w:val="en-US"/>
        </w:rPr>
        <w:t>ru</w:t>
      </w:r>
      <w:r w:rsidR="00B77B08" w:rsidRPr="00B77B08">
        <w:rPr>
          <w:sz w:val="28"/>
          <w:szCs w:val="28"/>
        </w:rPr>
        <w:t>@</w:t>
      </w:r>
      <w:r w:rsidR="00B77B08">
        <w:rPr>
          <w:sz w:val="28"/>
          <w:szCs w:val="28"/>
          <w:lang w:val="en-US"/>
        </w:rPr>
        <w:t>yandex</w:t>
      </w:r>
      <w:r w:rsidR="00B77B08" w:rsidRPr="00B77B08">
        <w:rPr>
          <w:sz w:val="28"/>
          <w:szCs w:val="28"/>
        </w:rPr>
        <w:t>.</w:t>
      </w:r>
      <w:r w:rsidR="00B77B08">
        <w:rPr>
          <w:sz w:val="28"/>
          <w:szCs w:val="28"/>
          <w:lang w:val="en-US"/>
        </w:rPr>
        <w:t>ru</w:t>
      </w:r>
      <w:r w:rsidRPr="00D64081">
        <w:rPr>
          <w:sz w:val="28"/>
          <w:szCs w:val="28"/>
        </w:rPr>
        <w:t>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7.</w:t>
      </w:r>
      <w:r w:rsidRPr="00D64081">
        <w:rPr>
          <w:sz w:val="28"/>
          <w:szCs w:val="28"/>
        </w:rPr>
        <w:tab/>
        <w:t>Адрес официального сайта Администрации в информационно-телекоммуникационной сети</w:t>
      </w:r>
      <w:r w:rsidR="00B77B08">
        <w:rPr>
          <w:sz w:val="28"/>
          <w:szCs w:val="28"/>
        </w:rPr>
        <w:t xml:space="preserve"> "Интернет": http://www.</w:t>
      </w:r>
      <w:r w:rsidR="00B77B08">
        <w:rPr>
          <w:sz w:val="28"/>
          <w:szCs w:val="28"/>
          <w:lang w:val="en-US"/>
        </w:rPr>
        <w:t>admnadegdinka</w:t>
      </w:r>
      <w:r w:rsidR="00B77B08" w:rsidRPr="00B77B08">
        <w:rPr>
          <w:sz w:val="28"/>
          <w:szCs w:val="28"/>
        </w:rPr>
        <w:t>.</w:t>
      </w:r>
      <w:r w:rsidR="00B77B08">
        <w:rPr>
          <w:sz w:val="28"/>
          <w:szCs w:val="28"/>
          <w:lang w:val="en-US"/>
        </w:rPr>
        <w:t>ru</w:t>
      </w:r>
      <w:r w:rsidRPr="00D64081">
        <w:rPr>
          <w:sz w:val="28"/>
          <w:szCs w:val="28"/>
        </w:rPr>
        <w:t>/.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8.</w:t>
      </w:r>
      <w:r w:rsidRPr="00D64081">
        <w:rPr>
          <w:rFonts w:ascii="Times New Roman" w:hAnsi="Times New Roman"/>
          <w:sz w:val="28"/>
          <w:szCs w:val="28"/>
        </w:rPr>
        <w:tab/>
        <w:t>Информирование о порядке предоставления муниципальной услуги осуществляется Администрацией: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по телефону;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путем направления письменного ответа на заявление заявителя по почте;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при личном приеме заявителей;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в виде информационных материалов (брошюр, буклетов и т.д.);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путем размещения информации в открытой и доступной форме на официальном сайте Администрации в информационно-телекоммуникационной сети "Интернет" (далее – Интернет-сайт), в федеральной государственной информационной системе "Единый портал государственных и муниципальных услуг (функций)" (далее – Единый портал) и государственной информационной системе Оренбургской области "Портал государственных и муниципальных услуг Оренбургской области" (далее – Портал Оренбургской области).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sz w:val="28"/>
          <w:szCs w:val="28"/>
        </w:rPr>
        <w:t>9.</w:t>
      </w:r>
      <w:r w:rsidRPr="00D64081">
        <w:rPr>
          <w:sz w:val="28"/>
          <w:szCs w:val="28"/>
        </w:rPr>
        <w:tab/>
      </w:r>
      <w:r w:rsidRPr="00D64081">
        <w:rPr>
          <w:color w:val="000000"/>
          <w:sz w:val="28"/>
          <w:szCs w:val="28"/>
        </w:rPr>
        <w:t xml:space="preserve">При ответах на телефонные звонки и личные обращения специалисты </w:t>
      </w:r>
      <w:r w:rsidRPr="00D64081">
        <w:rPr>
          <w:sz w:val="28"/>
          <w:szCs w:val="28"/>
        </w:rPr>
        <w:t xml:space="preserve">Администрации </w:t>
      </w:r>
      <w:r w:rsidRPr="00D64081">
        <w:rPr>
          <w:color w:val="000000"/>
          <w:sz w:val="28"/>
          <w:szCs w:val="28"/>
        </w:rPr>
        <w:t>подробно, в вежливой (корректной) форме информируют обратившихся лиц по интересующим вопросам.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Информация по вопросам предоставления муниципальной услуги является открытой и предоставляется путем: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1) размещения на официальном сайте Администрации;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2) размещения на информационном стенде, расположенном в помещении Администрации;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3) использования средств телефонной связи;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4) проведения консультаций специалистом</w:t>
      </w:r>
      <w:r w:rsidRPr="00D640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4081">
        <w:rPr>
          <w:rFonts w:ascii="Times New Roman" w:hAnsi="Times New Roman"/>
          <w:sz w:val="28"/>
          <w:szCs w:val="28"/>
        </w:rPr>
        <w:t>Администрации при личном обращении.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Раздел II. Стандарт предоставления муниципальной услуги</w:t>
      </w:r>
    </w:p>
    <w:p w:rsidR="007D7499" w:rsidRPr="00D64081" w:rsidRDefault="007D7499" w:rsidP="007D7499">
      <w:pPr>
        <w:pStyle w:val="a9"/>
        <w:spacing w:after="0"/>
        <w:ind w:left="0" w:firstLine="709"/>
        <w:rPr>
          <w:rFonts w:eastAsia="Arial CYR"/>
          <w:b/>
          <w:sz w:val="28"/>
          <w:szCs w:val="28"/>
        </w:rPr>
      </w:pPr>
    </w:p>
    <w:p w:rsidR="007D7499" w:rsidRPr="00D64081" w:rsidRDefault="007D7499" w:rsidP="007D7499">
      <w:pPr>
        <w:pStyle w:val="a9"/>
        <w:spacing w:after="0"/>
        <w:ind w:left="0" w:firstLine="709"/>
        <w:rPr>
          <w:rFonts w:eastAsia="Arial CYR"/>
          <w:sz w:val="28"/>
          <w:szCs w:val="28"/>
        </w:rPr>
      </w:pPr>
    </w:p>
    <w:p w:rsidR="007D7499" w:rsidRPr="00D64081" w:rsidRDefault="007D7499" w:rsidP="007D7499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10.</w:t>
      </w:r>
      <w:r w:rsidRPr="00D64081">
        <w:rPr>
          <w:sz w:val="28"/>
          <w:szCs w:val="28"/>
        </w:rPr>
        <w:tab/>
      </w:r>
      <w:r w:rsidRPr="00D64081">
        <w:rPr>
          <w:rFonts w:eastAsia="Arial CYR"/>
          <w:sz w:val="28"/>
          <w:szCs w:val="28"/>
        </w:rPr>
        <w:t>Наименование муниципальной услуги  - «</w:t>
      </w:r>
      <w:r w:rsidRPr="00D64081">
        <w:rPr>
          <w:sz w:val="28"/>
          <w:szCs w:val="28"/>
        </w:rPr>
        <w:t xml:space="preserve">Признание помещения жилым помещением, жилого помещения пригодным (непригодным) для проживания, </w:t>
      </w:r>
      <w:r w:rsidRPr="00D64081">
        <w:rPr>
          <w:rStyle w:val="blk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домом».</w:t>
      </w:r>
      <w:r w:rsidRPr="00D64081">
        <w:rPr>
          <w:sz w:val="28"/>
          <w:szCs w:val="28"/>
        </w:rPr>
        <w:t xml:space="preserve"> 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11.</w:t>
      </w:r>
      <w:r w:rsidRPr="00D64081">
        <w:rPr>
          <w:rFonts w:ascii="Times New Roman" w:hAnsi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B77B08">
        <w:rPr>
          <w:rFonts w:ascii="Times New Roman" w:hAnsi="Times New Roman"/>
          <w:sz w:val="28"/>
          <w:szCs w:val="28"/>
        </w:rPr>
        <w:t>муниципального образования Надеждинский</w:t>
      </w:r>
      <w:r w:rsidRPr="00D6408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lastRenderedPageBreak/>
        <w:t>В предоставлении муниципальной услуги участвует Федеральная служба государственной регистрации, кадастра и картографии.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12.</w:t>
      </w:r>
      <w:r w:rsidRPr="00D64081">
        <w:rPr>
          <w:rFonts w:ascii="Times New Roman" w:hAnsi="Times New Roman"/>
          <w:sz w:val="28"/>
          <w:szCs w:val="28"/>
        </w:rPr>
        <w:tab/>
        <w:t>Конечными результатами предоставления муниципальной услуги являются решение оформленное в виде заключения:</w:t>
      </w:r>
    </w:p>
    <w:p w:rsidR="007D7499" w:rsidRPr="00D64081" w:rsidRDefault="007D7499" w:rsidP="007D7499">
      <w:pPr>
        <w:numPr>
          <w:ilvl w:val="0"/>
          <w:numId w:val="2"/>
        </w:numPr>
        <w:jc w:val="both"/>
        <w:rPr>
          <w:sz w:val="28"/>
          <w:szCs w:val="28"/>
        </w:rPr>
      </w:pPr>
      <w:r w:rsidRPr="00D64081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D7499" w:rsidRPr="00D64081" w:rsidRDefault="007D7499" w:rsidP="007D7499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" w:name="dst100162"/>
      <w:bookmarkEnd w:id="1"/>
      <w:r w:rsidRPr="00D64081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7D7499" w:rsidRPr="00D64081" w:rsidRDefault="007D7499" w:rsidP="007D7499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2" w:name="dst100163"/>
      <w:bookmarkEnd w:id="2"/>
      <w:r w:rsidRPr="00D64081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7D7499" w:rsidRPr="00D64081" w:rsidRDefault="007D7499" w:rsidP="007D7499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3" w:name="dst100164"/>
      <w:bookmarkEnd w:id="3"/>
      <w:r w:rsidRPr="00D64081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7D7499" w:rsidRPr="00D64081" w:rsidRDefault="007D7499" w:rsidP="007D7499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4" w:name="dst100165"/>
      <w:bookmarkEnd w:id="4"/>
      <w:r w:rsidRPr="00D64081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7D7499" w:rsidRPr="00D64081" w:rsidRDefault="007D7499" w:rsidP="007D7499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5" w:name="dst100183"/>
      <w:bookmarkEnd w:id="5"/>
      <w:r w:rsidRPr="00D64081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7D7499" w:rsidRPr="00D64081" w:rsidRDefault="007D7499" w:rsidP="007D7499">
      <w:pPr>
        <w:numPr>
          <w:ilvl w:val="0"/>
          <w:numId w:val="2"/>
        </w:numPr>
        <w:jc w:val="both"/>
        <w:rPr>
          <w:sz w:val="28"/>
          <w:szCs w:val="28"/>
        </w:rPr>
      </w:pPr>
      <w:r w:rsidRPr="00D64081">
        <w:rPr>
          <w:rStyle w:val="blk"/>
          <w:sz w:val="28"/>
          <w:szCs w:val="28"/>
        </w:rPr>
        <w:t>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</w:p>
    <w:p w:rsidR="007D7499" w:rsidRPr="00D64081" w:rsidRDefault="007D7499" w:rsidP="007D7499">
      <w:pPr>
        <w:numPr>
          <w:ilvl w:val="0"/>
          <w:numId w:val="2"/>
        </w:numPr>
        <w:jc w:val="both"/>
        <w:rPr>
          <w:sz w:val="28"/>
          <w:szCs w:val="28"/>
        </w:rPr>
      </w:pPr>
      <w:r w:rsidRPr="00D64081">
        <w:rPr>
          <w:sz w:val="28"/>
          <w:szCs w:val="28"/>
        </w:rPr>
        <w:t> постановление, утверждающее все виды заключений (решений).</w:t>
      </w:r>
    </w:p>
    <w:p w:rsidR="007D7499" w:rsidRPr="00D64081" w:rsidRDefault="007D7499" w:rsidP="007D7499">
      <w:pPr>
        <w:pStyle w:val="a6"/>
        <w:tabs>
          <w:tab w:val="left" w:pos="851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 xml:space="preserve">         13.</w:t>
      </w:r>
      <w:r w:rsidRPr="00D64081">
        <w:rPr>
          <w:rFonts w:ascii="Times New Roman" w:hAnsi="Times New Roman"/>
          <w:sz w:val="28"/>
          <w:szCs w:val="28"/>
        </w:rPr>
        <w:tab/>
        <w:t>Срок предоставления муниципальной услуги не должен превышать 30 дней и начинает исчисляться с момента получения заявления с полным пакетом документов.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ConsPlusTitle"/>
        <w:ind w:firstLine="709"/>
        <w:jc w:val="both"/>
        <w:rPr>
          <w:b w:val="0"/>
        </w:rPr>
      </w:pPr>
      <w:r w:rsidRPr="00D64081">
        <w:rPr>
          <w:b w:val="0"/>
        </w:rPr>
        <w:t>14.</w:t>
      </w:r>
      <w:r w:rsidRPr="00D64081">
        <w:rPr>
          <w:b w:val="0"/>
        </w:rPr>
        <w:tab/>
        <w:t>Предоставление муниципальной услуги осуществляется в соответствии со следующими правовыми актами:</w:t>
      </w:r>
    </w:p>
    <w:p w:rsidR="007D7499" w:rsidRPr="00D64081" w:rsidRDefault="007D7499" w:rsidP="007D7499">
      <w:pPr>
        <w:pStyle w:val="ConsPlusTitle"/>
        <w:ind w:firstLine="709"/>
        <w:jc w:val="both"/>
        <w:rPr>
          <w:b w:val="0"/>
        </w:rPr>
      </w:pPr>
      <w:r w:rsidRPr="00D64081">
        <w:rPr>
          <w:b w:val="0"/>
        </w:rPr>
        <w:t>- Конституция Российской Федерации;</w:t>
      </w:r>
    </w:p>
    <w:p w:rsidR="007D7499" w:rsidRPr="00D64081" w:rsidRDefault="007D7499" w:rsidP="007D7499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64081">
        <w:rPr>
          <w:rFonts w:eastAsia="Arial CYR"/>
          <w:sz w:val="28"/>
          <w:szCs w:val="28"/>
        </w:rPr>
        <w:t>- </w:t>
      </w:r>
      <w:r w:rsidRPr="00D64081">
        <w:rPr>
          <w:color w:val="000000"/>
          <w:sz w:val="28"/>
          <w:szCs w:val="28"/>
        </w:rPr>
        <w:t>Жилищный кодекс Российской Федерации;</w:t>
      </w:r>
    </w:p>
    <w:p w:rsidR="007D7499" w:rsidRPr="00D64081" w:rsidRDefault="007D7499" w:rsidP="007D7499">
      <w:pPr>
        <w:pStyle w:val="ConsPlusTitle"/>
        <w:ind w:firstLine="709"/>
        <w:jc w:val="both"/>
        <w:rPr>
          <w:b w:val="0"/>
        </w:rPr>
      </w:pPr>
      <w:r w:rsidRPr="00D64081">
        <w:rPr>
          <w:b w:val="0"/>
        </w:rPr>
        <w:t>- Федеральный закон от 06.10.2003 № 131-ФЗ "Об общих принципах организации местного самоуправления в Российской Федерации";</w:t>
      </w:r>
    </w:p>
    <w:p w:rsidR="007D7499" w:rsidRPr="00D64081" w:rsidRDefault="007D7499" w:rsidP="007D7499">
      <w:pPr>
        <w:pStyle w:val="ConsPlusTitle"/>
        <w:ind w:firstLine="709"/>
        <w:jc w:val="both"/>
        <w:rPr>
          <w:b w:val="0"/>
        </w:rPr>
      </w:pPr>
      <w:r w:rsidRPr="00D64081">
        <w:rPr>
          <w:b w:val="0"/>
        </w:rPr>
        <w:t>- Федеральный закон от 27.07.2010 № 210-ФЗ "Об организации предоставления государственных и муниципальных услуг";</w:t>
      </w:r>
    </w:p>
    <w:p w:rsidR="007D7499" w:rsidRPr="00D64081" w:rsidRDefault="007D7499" w:rsidP="007D7499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- Постановление Правительства Российской Федерации от 28 января 2006 года № 47 "Об утверждении положения о признании помещения жилым </w:t>
      </w:r>
      <w:r w:rsidRPr="00D64081">
        <w:rPr>
          <w:color w:val="000000"/>
          <w:sz w:val="28"/>
          <w:szCs w:val="28"/>
        </w:rPr>
        <w:lastRenderedPageBreak/>
        <w:t>помещением, непригодным для проживания, м</w:t>
      </w:r>
      <w:r w:rsidRPr="00D64081">
        <w:rPr>
          <w:sz w:val="28"/>
          <w:szCs w:val="28"/>
        </w:rPr>
        <w:t>ногоквартирного дома ав</w:t>
      </w:r>
      <w:r w:rsidRPr="00D64081">
        <w:rPr>
          <w:sz w:val="28"/>
          <w:szCs w:val="28"/>
        </w:rPr>
        <w:t>а</w:t>
      </w:r>
      <w:r w:rsidRPr="00D64081">
        <w:rPr>
          <w:sz w:val="28"/>
          <w:szCs w:val="28"/>
        </w:rPr>
        <w:t>рийным и подлежащим сносу или реконструкции, садового дома жилым д</w:t>
      </w:r>
      <w:r w:rsidRPr="00D64081">
        <w:rPr>
          <w:sz w:val="28"/>
          <w:szCs w:val="28"/>
        </w:rPr>
        <w:t>о</w:t>
      </w:r>
      <w:r w:rsidRPr="00D64081">
        <w:rPr>
          <w:sz w:val="28"/>
          <w:szCs w:val="28"/>
        </w:rPr>
        <w:t>мом и жилого дома садовым домом».</w:t>
      </w:r>
    </w:p>
    <w:p w:rsidR="007D7499" w:rsidRPr="00D64081" w:rsidRDefault="007D7499" w:rsidP="007D7499">
      <w:pPr>
        <w:spacing w:line="100" w:lineRule="atLeast"/>
        <w:ind w:firstLine="540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       - Устав Сельсовета.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предоставления муниципальной услуги и услуг, которые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являются необходимыми и обязательными для предоставления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15.</w:t>
      </w:r>
      <w:r w:rsidRPr="00D64081">
        <w:rPr>
          <w:rFonts w:ascii="Times New Roman" w:hAnsi="Times New Roman"/>
          <w:sz w:val="28"/>
          <w:szCs w:val="28"/>
        </w:rPr>
        <w:tab/>
        <w:t>Муниципальная услуга предоставляется при поступлении в Администрацию следующих документов: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- заявления по форме, установленной приложением № 2 или №3 к административному регламенту;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-  копии правоустанавливающих документов на помещение, права на которые не зарегистрированы в Едином государственной реестре недвижимости (далее – ЕГРН);</w:t>
      </w:r>
    </w:p>
    <w:p w:rsidR="007D7499" w:rsidRPr="00D64081" w:rsidRDefault="007D7499" w:rsidP="007D7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 xml:space="preserve"> -  заключения (акты) соответствующих органов государственного надзора (контроля) в случае, если представление указанных документов в соответствии с законом признано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7D7499" w:rsidRPr="00D64081" w:rsidRDefault="007D7499" w:rsidP="007D7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7D7499" w:rsidRPr="00D64081" w:rsidRDefault="007D7499" w:rsidP="007D7499">
      <w:pPr>
        <w:ind w:firstLine="540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заключения специализированной организации, проводящей обследование жилого помещения (в случае постановки вопроса о признании многоквартирного дома аварийным и подлежащим сносу или реконструкции);</w:t>
      </w:r>
    </w:p>
    <w:p w:rsidR="007D7499" w:rsidRPr="00D64081" w:rsidRDefault="007D7499" w:rsidP="007D7499">
      <w:pPr>
        <w:ind w:firstLine="540"/>
        <w:jc w:val="both"/>
        <w:rPr>
          <w:rStyle w:val="blk"/>
          <w:sz w:val="28"/>
          <w:szCs w:val="28"/>
        </w:rPr>
      </w:pPr>
      <w:r w:rsidRPr="00D64081">
        <w:rPr>
          <w:rStyle w:val="ab"/>
          <w:sz w:val="28"/>
          <w:szCs w:val="28"/>
        </w:rPr>
        <w:t xml:space="preserve"> - </w:t>
      </w:r>
      <w:r w:rsidRPr="00D64081">
        <w:rPr>
          <w:rStyle w:val="blk"/>
          <w:sz w:val="28"/>
          <w:szCs w:val="28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установленных законом;</w:t>
      </w:r>
    </w:p>
    <w:p w:rsidR="007D7499" w:rsidRPr="00D64081" w:rsidRDefault="007D7499" w:rsidP="007D7499">
      <w:pPr>
        <w:ind w:firstLine="540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необходимым;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bookmarkStart w:id="6" w:name="dst100028"/>
      <w:bookmarkEnd w:id="6"/>
      <w:r w:rsidRPr="00D64081">
        <w:rPr>
          <w:rStyle w:val="blk"/>
          <w:rFonts w:ascii="Times New Roman" w:hAnsi="Times New Roman"/>
          <w:sz w:val="28"/>
          <w:szCs w:val="28"/>
        </w:rPr>
        <w:t>-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7D7499" w:rsidRPr="00D64081" w:rsidRDefault="007D7499" w:rsidP="007D7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- заявления, письма, жалобы граждан на неудовлетворительные условия проживания - по усмотрению заявителя;</w:t>
      </w:r>
      <w:bookmarkStart w:id="7" w:name="dst7"/>
      <w:bookmarkStart w:id="8" w:name="dst8"/>
      <w:bookmarkStart w:id="9" w:name="dst9"/>
      <w:bookmarkStart w:id="10" w:name="dst100198"/>
      <w:bookmarkEnd w:id="7"/>
      <w:bookmarkEnd w:id="8"/>
      <w:bookmarkEnd w:id="9"/>
      <w:bookmarkEnd w:id="10"/>
    </w:p>
    <w:p w:rsidR="007D7499" w:rsidRPr="00D64081" w:rsidRDefault="007D7499" w:rsidP="007D7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- заключение по обследованию технического состояния объекта, подтверждающее соответствие садового дома требованиям к надежности и безопасности (в случае признания садового дома жилым домом);</w:t>
      </w:r>
      <w:bookmarkStart w:id="11" w:name="dst100199"/>
      <w:bookmarkEnd w:id="11"/>
    </w:p>
    <w:p w:rsidR="007D7499" w:rsidRPr="00D64081" w:rsidRDefault="007D7499" w:rsidP="007D7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-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предоставления муниципальной услуги, которые находятся в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распоряжении иных органов, участвующих в предоставлении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муниципальной услуги, и которые заявитель вправе представить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16.</w:t>
      </w:r>
      <w:r w:rsidRPr="00D64081">
        <w:rPr>
          <w:rFonts w:ascii="Times New Roman" w:hAnsi="Times New Roman"/>
          <w:sz w:val="28"/>
          <w:szCs w:val="28"/>
        </w:rPr>
        <w:tab/>
        <w:t>Для предоставления муниципальной услуги также необходимо  получение выписки из ЕГРН, содержащей общедоступные сведения о зарегистрированных правах на объект недвижимости.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17.</w:t>
      </w:r>
      <w:r w:rsidRPr="00D64081">
        <w:rPr>
          <w:sz w:val="28"/>
          <w:szCs w:val="28"/>
        </w:rPr>
        <w:tab/>
        <w:t>Выписки из ЕГРН запрашиваются Администрацией в рамках межведомственного взаимодействия в Федеральной службе государственной регистрации, кадастра и картографии.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18.</w:t>
      </w:r>
      <w:r w:rsidRPr="00D64081">
        <w:rPr>
          <w:sz w:val="28"/>
          <w:szCs w:val="28"/>
        </w:rPr>
        <w:tab/>
        <w:t>Заявитель может по своей инициативе самостоятельно представить в Администрации выписку из ЕГРН</w:t>
      </w:r>
      <w:r w:rsidRPr="00D64081" w:rsidDel="00365072">
        <w:rPr>
          <w:sz w:val="28"/>
          <w:szCs w:val="28"/>
        </w:rPr>
        <w:t xml:space="preserve"> </w:t>
      </w:r>
      <w:r w:rsidRPr="00D64081">
        <w:rPr>
          <w:sz w:val="28"/>
          <w:szCs w:val="28"/>
        </w:rPr>
        <w:t>для предоставления муниципальной услуги.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19.</w:t>
      </w:r>
      <w:r w:rsidRPr="00D64081">
        <w:rPr>
          <w:i/>
          <w:sz w:val="28"/>
          <w:szCs w:val="28"/>
        </w:rPr>
        <w:tab/>
      </w:r>
      <w:r w:rsidRPr="00D64081">
        <w:rPr>
          <w:sz w:val="28"/>
          <w:szCs w:val="28"/>
        </w:rPr>
        <w:t>Администрации не вправе требовать от заявителей: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Оренбургской области и (или) подведомственных органам государственной власти и органам местного самоуправления Оренбургской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от 27.07.2010 № 210-ФЗ "Об организации предоставления государственных и муниципальных услуг"), в соответствии с федеральным и областным законодательством.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sz w:val="28"/>
          <w:szCs w:val="28"/>
        </w:rPr>
      </w:pPr>
      <w:r w:rsidRPr="00D64081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20.</w:t>
      </w:r>
      <w:r w:rsidRPr="00D64081">
        <w:rPr>
          <w:sz w:val="28"/>
          <w:szCs w:val="28"/>
        </w:rPr>
        <w:tab/>
        <w:t>Основаниями для отказа в приеме документов, необходимых для предоставления муниципальной услуги, являются следующие: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текст заявления не поддается прочтению;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заявление о предоставлении муниципальной услуги не соответствует форме, установленной приложением № 2 или №3 к административному регламенту;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документы исполнены карандашом;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документы имеют серьезные повреждения, наличие которых не позволяют однозначно истолковать их содержание.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sz w:val="28"/>
          <w:szCs w:val="28"/>
        </w:rPr>
      </w:pPr>
      <w:r w:rsidRPr="00D64081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21.</w:t>
      </w:r>
      <w:r w:rsidRPr="00D64081">
        <w:rPr>
          <w:rFonts w:ascii="Times New Roman" w:hAnsi="Times New Roman"/>
          <w:sz w:val="28"/>
          <w:szCs w:val="28"/>
        </w:rPr>
        <w:tab/>
        <w:t>Заявителю может быть оказано в предоставлении муниципальной услуги по следующим основаниям: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с заявлением обратилось ненадлежащее лицо;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недостоверность предоставленных сведений;</w:t>
      </w:r>
    </w:p>
    <w:p w:rsidR="007D7499" w:rsidRPr="00D64081" w:rsidRDefault="007D7499" w:rsidP="007D7499">
      <w:pPr>
        <w:ind w:firstLine="540"/>
        <w:rPr>
          <w:sz w:val="28"/>
          <w:szCs w:val="28"/>
        </w:rPr>
      </w:pPr>
      <w:r w:rsidRPr="00D64081">
        <w:rPr>
          <w:sz w:val="28"/>
          <w:szCs w:val="28"/>
        </w:rPr>
        <w:t xml:space="preserve">   - непредставление заявителем документов, предусмотренных настоящим регламентом;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отзыв заявления;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представленные документы по составу, форме и/или содержанию не соответствуют требованиям административного регламента;</w:t>
      </w:r>
      <w:bookmarkStart w:id="12" w:name="dst100206"/>
      <w:bookmarkEnd w:id="12"/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 поступление в Администрацию сведений, содержащихся в ЕГРН, о зарегистрированном праве собственности на садовый дом или жилой дом лица, не являющегося заявителем;</w:t>
      </w:r>
    </w:p>
    <w:p w:rsidR="007D7499" w:rsidRPr="00D64081" w:rsidRDefault="007D7499" w:rsidP="007D7499">
      <w:pPr>
        <w:ind w:firstLine="540"/>
        <w:jc w:val="both"/>
        <w:rPr>
          <w:sz w:val="28"/>
          <w:szCs w:val="28"/>
        </w:rPr>
      </w:pPr>
      <w:bookmarkStart w:id="13" w:name="dst100207"/>
      <w:bookmarkEnd w:id="13"/>
      <w:r w:rsidRPr="00D64081">
        <w:rPr>
          <w:sz w:val="28"/>
          <w:szCs w:val="28"/>
        </w:rPr>
        <w:t>- поступление в Администрацию уведомления об отсутствии в ЕГРН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</w:t>
      </w:r>
      <w:bookmarkStart w:id="14" w:name="dst100208"/>
      <w:bookmarkEnd w:id="14"/>
      <w:r w:rsidRPr="00D64081">
        <w:rPr>
          <w:sz w:val="28"/>
          <w:szCs w:val="28"/>
        </w:rPr>
        <w:t>;</w:t>
      </w:r>
      <w:bookmarkStart w:id="15" w:name="dst100209"/>
      <w:bookmarkEnd w:id="15"/>
    </w:p>
    <w:p w:rsidR="007D7499" w:rsidRPr="00D64081" w:rsidRDefault="007D7499" w:rsidP="007D7499">
      <w:pPr>
        <w:ind w:firstLine="540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  <w:bookmarkStart w:id="16" w:name="dst100210"/>
      <w:bookmarkEnd w:id="16"/>
    </w:p>
    <w:p w:rsidR="007D7499" w:rsidRPr="00D64081" w:rsidRDefault="007D7499" w:rsidP="007D7499">
      <w:pPr>
        <w:ind w:firstLine="540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sz w:val="28"/>
          <w:szCs w:val="28"/>
        </w:rPr>
      </w:pPr>
      <w:r w:rsidRPr="00D64081">
        <w:rPr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7D7499" w:rsidRPr="00D64081" w:rsidRDefault="007D7499" w:rsidP="007D7499">
      <w:pPr>
        <w:ind w:firstLine="709"/>
        <w:jc w:val="both"/>
        <w:rPr>
          <w:b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22.</w:t>
      </w:r>
      <w:r w:rsidRPr="00D64081">
        <w:rPr>
          <w:rFonts w:ascii="Times New Roman" w:hAnsi="Times New Roman"/>
          <w:sz w:val="28"/>
          <w:szCs w:val="28"/>
        </w:rPr>
        <w:tab/>
        <w:t>Муниципальная услуга предоставляется бесплатно.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23.</w:t>
      </w:r>
      <w:r w:rsidRPr="00D64081">
        <w:rPr>
          <w:rFonts w:ascii="Times New Roman" w:hAnsi="Times New Roman"/>
          <w:sz w:val="28"/>
          <w:szCs w:val="28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муниципальной услуги, в том числе в электронной форме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24.</w:t>
      </w:r>
      <w:r w:rsidRPr="00D64081">
        <w:rPr>
          <w:rFonts w:ascii="Times New Roman" w:hAnsi="Times New Roman"/>
          <w:sz w:val="28"/>
          <w:szCs w:val="28"/>
        </w:rPr>
        <w:tab/>
        <w:t>Регистрация представленных заявления и документов производится должностными лицами, ответственными за прием документов, в день их подачи или в электронном виде.</w:t>
      </w:r>
    </w:p>
    <w:p w:rsidR="007D7499" w:rsidRPr="00D64081" w:rsidRDefault="007D7499" w:rsidP="007D749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D7499" w:rsidRPr="00D64081" w:rsidRDefault="007D7499" w:rsidP="007D7499">
      <w:pPr>
        <w:pStyle w:val="ListParagraph"/>
        <w:ind w:left="0" w:firstLine="709"/>
        <w:rPr>
          <w:sz w:val="28"/>
          <w:szCs w:val="28"/>
        </w:rPr>
      </w:pPr>
    </w:p>
    <w:p w:rsidR="007D7499" w:rsidRPr="00D64081" w:rsidRDefault="007D7499" w:rsidP="007D749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64081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информационным стендам с образцами заполнения запросов о предоставлении муниципальной услуги и перечнем документов, необходимых для предоставления муниципальной услуги,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D7499" w:rsidRPr="00D64081" w:rsidRDefault="007D7499" w:rsidP="007D749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 xml:space="preserve">25.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26. 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27.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28.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29.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1) сведения о местонахождении, справочных телефонах, адресе интернет-сайта Администрации, электронной почты Администрации;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5) порядок обжалования решений и действий (бездействия) Администрации,  а также специалистов, должностных лиц Администрации при предоставлении муниципальной услуги.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30. Места ожидания предоставления муниципальной услуги оборудуются стульями, кресельными секциями и скамейками (банкетками).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 xml:space="preserve">31. Места для заполнения документов оборудуются стульями, столами </w:t>
      </w:r>
      <w:r w:rsidRPr="00D64081">
        <w:rPr>
          <w:rFonts w:ascii="Times New Roman" w:hAnsi="Times New Roman" w:cs="Times New Roman"/>
          <w:sz w:val="28"/>
          <w:szCs w:val="28"/>
        </w:rPr>
        <w:lastRenderedPageBreak/>
        <w:t>(стойками) и обеспечиваются образцами для их заполнения, бланками заявлений и канцелярскими принадлежностями.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 xml:space="preserve">32. 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33. Места для приема заявителей должны быть оборудованы информационными табличками (вывесками) с указанием: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специалиста.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34. Каждое рабочее место специалиста, должностного лица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7D7499" w:rsidRPr="00D64081" w:rsidRDefault="007D7499" w:rsidP="007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35.</w:t>
      </w:r>
      <w:r w:rsidRPr="00D64081">
        <w:rPr>
          <w:rFonts w:ascii="Times New Roman" w:hAnsi="Times New Roman"/>
          <w:sz w:val="28"/>
          <w:szCs w:val="28"/>
        </w:rPr>
        <w:tab/>
        <w:t>Критериями доступности и качества оказания муниципальной услуги являются: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- удовлетворенность заявителей качеством муниципальной услуги;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- наглядность форм размещаемой информации о порядке предоставления муниципальной услуги;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- отсутствие обоснованных жалоб со стороны заявителей по результатам предоставления муниципальной услуги;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-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4081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государственной услуги в электронной форме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36.</w:t>
      </w:r>
      <w:r w:rsidRPr="00D64081">
        <w:rPr>
          <w:rFonts w:ascii="Times New Roman" w:hAnsi="Times New Roman"/>
          <w:sz w:val="28"/>
          <w:szCs w:val="28"/>
        </w:rPr>
        <w:tab/>
        <w:t xml:space="preserve"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</w:t>
      </w:r>
      <w:r w:rsidRPr="00D64081">
        <w:rPr>
          <w:rFonts w:ascii="Times New Roman" w:hAnsi="Times New Roman"/>
          <w:sz w:val="28"/>
          <w:szCs w:val="28"/>
        </w:rPr>
        <w:lastRenderedPageBreak/>
        <w:t>муниципальной услуги, в форме электронного документа через Единый портал и Портал Оренбургской области путем заполнения специальной интерактивной формы (с предоставлением возможности автоматической идентификации (нумерации)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37.</w:t>
      </w:r>
      <w:r w:rsidRPr="00D64081">
        <w:rPr>
          <w:rFonts w:ascii="Times New Roman" w:hAnsi="Times New Roman"/>
          <w:sz w:val="28"/>
          <w:szCs w:val="28"/>
        </w:rPr>
        <w:tab/>
        <w:t>Заявителям обеспечивается возможность получения информации о предоставляемой муниципальной услуге на Едином портале и Портале Оренбургской области.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38.</w:t>
      </w:r>
      <w:r w:rsidRPr="00D64081">
        <w:rPr>
          <w:rFonts w:ascii="Times New Roman" w:hAnsi="Times New Roman"/>
          <w:sz w:val="28"/>
          <w:szCs w:val="28"/>
        </w:rPr>
        <w:tab/>
        <w:t>Для заявителей обеспечивается возможность осуществлять с использованием Единого портала и Портала Оренбургской области получение сведений о ходе выполнения запроса о предоставлении муниципальной услуги.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39.</w:t>
      </w:r>
      <w:r w:rsidRPr="00D64081">
        <w:rPr>
          <w:rFonts w:ascii="Times New Roman" w:hAnsi="Times New Roman"/>
          <w:sz w:val="28"/>
          <w:szCs w:val="28"/>
        </w:rPr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28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outlineLvl w:val="1"/>
        <w:rPr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7D7499" w:rsidRPr="00D64081" w:rsidRDefault="007D7499" w:rsidP="007D7499">
      <w:pPr>
        <w:ind w:firstLine="709"/>
        <w:jc w:val="center"/>
        <w:outlineLvl w:val="1"/>
        <w:rPr>
          <w:color w:val="000000"/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40.</w:t>
      </w:r>
      <w:r w:rsidRPr="00D64081">
        <w:rPr>
          <w:rFonts w:ascii="Times New Roman" w:hAnsi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7D7499" w:rsidRPr="00D64081" w:rsidRDefault="007D7499" w:rsidP="007D7499">
      <w:pPr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прием и регистрация заявления;</w:t>
      </w:r>
    </w:p>
    <w:p w:rsidR="007D7499" w:rsidRPr="00D64081" w:rsidRDefault="007D7499" w:rsidP="007D7499">
      <w:pPr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 xml:space="preserve">- запрос документов, подлежащих получению по каналам межведомственного взаимодействия в соответствии с </w:t>
      </w:r>
      <w:r w:rsidRPr="00D64081">
        <w:rPr>
          <w:sz w:val="28"/>
          <w:szCs w:val="28"/>
        </w:rPr>
        <w:t>Федеральным законом от 27.07.2010 № 210-ФЗ "Об организации предоставления государственных и муниципальных услуг"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7D7499" w:rsidRPr="00D64081" w:rsidRDefault="007D7499" w:rsidP="007D7499">
      <w:pPr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принятие решения о предоставлении муниципальной услуги;</w:t>
      </w:r>
    </w:p>
    <w:p w:rsidR="007D7499" w:rsidRPr="00D64081" w:rsidRDefault="007D7499" w:rsidP="007D7499">
      <w:pPr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формирование и выдача заявителю результата муниципальной услуги.</w:t>
      </w:r>
    </w:p>
    <w:p w:rsidR="007D7499" w:rsidRPr="00D64081" w:rsidRDefault="007D7499" w:rsidP="007D7499">
      <w:pPr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41.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ab/>
        <w:t>Блок-схема последовательности действий при предоставлении муниципальной услуги приведена в приложении № 1 к административному регламенту.</w:t>
      </w: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D64081">
        <w:rPr>
          <w:rFonts w:ascii="Times New Roman" w:hAnsi="Times New Roman"/>
          <w:b/>
          <w:sz w:val="28"/>
          <w:szCs w:val="28"/>
        </w:rPr>
        <w:t>Прием и регистрация заявления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42.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ab/>
        <w:t xml:space="preserve">Основанием для начала административной процедуры является поступление в </w:t>
      </w:r>
      <w:r w:rsidRPr="00D64081">
        <w:rPr>
          <w:sz w:val="28"/>
          <w:szCs w:val="28"/>
        </w:rPr>
        <w:t xml:space="preserve">Администрацию 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заявления и документов, указанных в пункте 15 административного регламента.</w:t>
      </w:r>
    </w:p>
    <w:p w:rsidR="007D7499" w:rsidRPr="00D64081" w:rsidRDefault="007D7499" w:rsidP="007D7499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43.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ab/>
        <w:t>Заявление и документы, необходимые для предоставления муниципальной услуги, могут быть представлены заявителем:</w:t>
      </w:r>
    </w:p>
    <w:p w:rsidR="007D7499" w:rsidRPr="00D64081" w:rsidRDefault="007D7499" w:rsidP="007D7499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а) на личном приеме;</w:t>
      </w:r>
    </w:p>
    <w:p w:rsidR="007D7499" w:rsidRPr="00D64081" w:rsidRDefault="007D7499" w:rsidP="007D7499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lastRenderedPageBreak/>
        <w:t>б) по почте;</w:t>
      </w:r>
    </w:p>
    <w:p w:rsidR="007D7499" w:rsidRPr="00D64081" w:rsidRDefault="007D7499" w:rsidP="007D7499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в) в форме электронного документа в порядке, предусмотренном пунктом 36 административного регламента.</w:t>
      </w:r>
    </w:p>
    <w:p w:rsidR="007D7499" w:rsidRPr="00D64081" w:rsidRDefault="007D7499" w:rsidP="007D7499">
      <w:pPr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44.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ab/>
        <w:t>Должностное лицо Администрации, ответственное за прием и регистрацию документов:</w:t>
      </w:r>
    </w:p>
    <w:p w:rsidR="007D7499" w:rsidRPr="00D64081" w:rsidRDefault="007D7499" w:rsidP="007D7499">
      <w:pPr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15 административного регламента;</w:t>
      </w:r>
    </w:p>
    <w:p w:rsidR="007D7499" w:rsidRPr="00D64081" w:rsidRDefault="007D7499" w:rsidP="007D7499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производит регистрацию поступивших заявления и документов в журнале регистрации обращений по предоставлению муниципальных услуг в сроки, указанные в пункте 24 административного регламента</w:t>
      </w:r>
      <w:r w:rsidRPr="00D64081">
        <w:rPr>
          <w:kern w:val="2"/>
          <w:sz w:val="28"/>
          <w:szCs w:val="28"/>
          <w:lang w:bidi="hi-IN"/>
        </w:rPr>
        <w:t>.</w:t>
      </w:r>
    </w:p>
    <w:p w:rsidR="007D7499" w:rsidRPr="00D64081" w:rsidRDefault="007D7499" w:rsidP="007D7499">
      <w:pPr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45. В ходе личного приема должностное лицо</w:t>
      </w:r>
      <w:r w:rsidRPr="00D64081">
        <w:rPr>
          <w:sz w:val="28"/>
          <w:szCs w:val="28"/>
        </w:rPr>
        <w:t xml:space="preserve"> Администрации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 обязан:</w:t>
      </w:r>
    </w:p>
    <w:p w:rsidR="007D7499" w:rsidRPr="00D64081" w:rsidRDefault="007D7499" w:rsidP="007D7499">
      <w:pPr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представиться заявителю, назвав фамилию, имя, отчество и должность;</w:t>
      </w:r>
    </w:p>
    <w:p w:rsidR="007D7499" w:rsidRPr="00D64081" w:rsidRDefault="007D7499" w:rsidP="007D7499">
      <w:pPr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осуществить прием заявления и документов, представленных заявителем;</w:t>
      </w:r>
    </w:p>
    <w:p w:rsidR="007D7499" w:rsidRPr="00D64081" w:rsidRDefault="007D7499" w:rsidP="007D7499">
      <w:pPr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сформировать опись  поступивших документов;</w:t>
      </w:r>
    </w:p>
    <w:p w:rsidR="007D7499" w:rsidRPr="00D64081" w:rsidRDefault="007D7499" w:rsidP="007D7499">
      <w:pPr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обеспечить регистрацию поступивших документов;</w:t>
      </w:r>
    </w:p>
    <w:p w:rsidR="007D7499" w:rsidRPr="00D64081" w:rsidRDefault="007D7499" w:rsidP="007D7499">
      <w:pPr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7D7499" w:rsidRPr="00D64081" w:rsidRDefault="007D7499" w:rsidP="007D7499">
      <w:pPr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 xml:space="preserve">46. В случае непредставления заявителем одного или нескольких документов, предусмотренных пунктом 15 административного регламента, должностное лицо </w:t>
      </w:r>
      <w:r w:rsidRPr="00D64081">
        <w:rPr>
          <w:sz w:val="28"/>
          <w:szCs w:val="28"/>
        </w:rPr>
        <w:t>Администрацией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7D7499" w:rsidRPr="00D64081" w:rsidRDefault="007D7499" w:rsidP="007D7499">
      <w:pPr>
        <w:ind w:firstLine="567"/>
        <w:jc w:val="both"/>
        <w:rPr>
          <w:kern w:val="2"/>
          <w:sz w:val="28"/>
          <w:szCs w:val="28"/>
          <w:lang w:bidi="hi-IN"/>
        </w:rPr>
      </w:pPr>
      <w:r w:rsidRPr="00D64081">
        <w:rPr>
          <w:rFonts w:eastAsia="SimSun"/>
          <w:kern w:val="2"/>
          <w:sz w:val="28"/>
          <w:szCs w:val="28"/>
          <w:lang w:eastAsia="hi-IN" w:bidi="hi-IN"/>
        </w:rPr>
        <w:t xml:space="preserve">47. Должностное лицо </w:t>
      </w:r>
      <w:r w:rsidRPr="00D64081">
        <w:rPr>
          <w:sz w:val="28"/>
          <w:szCs w:val="28"/>
        </w:rPr>
        <w:t>Администрацией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</w:t>
      </w:r>
      <w:r w:rsidRPr="00D64081">
        <w:rPr>
          <w:kern w:val="2"/>
          <w:sz w:val="28"/>
          <w:szCs w:val="28"/>
          <w:lang w:bidi="hi-IN"/>
        </w:rPr>
        <w:t xml:space="preserve"> после регистрации поступивших документов направляет их специалисту </w:t>
      </w:r>
      <w:r w:rsidRPr="00D64081">
        <w:rPr>
          <w:rFonts w:eastAsia="SimSun"/>
          <w:sz w:val="28"/>
          <w:szCs w:val="28"/>
          <w:lang w:eastAsia="zh-CN"/>
        </w:rPr>
        <w:t>Администрации</w:t>
      </w:r>
      <w:r w:rsidRPr="00D64081">
        <w:rPr>
          <w:kern w:val="2"/>
          <w:sz w:val="28"/>
          <w:szCs w:val="28"/>
          <w:lang w:bidi="hi-IN"/>
        </w:rPr>
        <w:t>.</w:t>
      </w:r>
    </w:p>
    <w:p w:rsidR="007D7499" w:rsidRPr="00D64081" w:rsidRDefault="007D7499" w:rsidP="007D7499">
      <w:pPr>
        <w:ind w:firstLine="709"/>
        <w:jc w:val="both"/>
        <w:rPr>
          <w:kern w:val="2"/>
          <w:sz w:val="28"/>
          <w:szCs w:val="28"/>
          <w:lang w:bidi="hi-IN"/>
        </w:rPr>
      </w:pPr>
      <w:r w:rsidRPr="00D64081">
        <w:rPr>
          <w:kern w:val="2"/>
          <w:sz w:val="28"/>
          <w:szCs w:val="28"/>
          <w:lang w:bidi="hi-IN"/>
        </w:rPr>
        <w:t>48.</w:t>
      </w:r>
      <w:r w:rsidRPr="00D64081">
        <w:rPr>
          <w:kern w:val="2"/>
          <w:sz w:val="28"/>
          <w:szCs w:val="28"/>
          <w:lang w:bidi="hi-IN"/>
        </w:rPr>
        <w:tab/>
        <w:t>В случае подачи заявления и документов через Единый портал или Портал Оренбургской области,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Максимальный срок регистрации документов - 1 календарный день.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Максимальный срок отправки уведомления заявителю – 1 рабочий день после поступления документов.</w:t>
      </w:r>
    </w:p>
    <w:p w:rsidR="007D7499" w:rsidRPr="00D64081" w:rsidRDefault="007D7499" w:rsidP="007D7499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D7499" w:rsidRPr="00D64081" w:rsidRDefault="007D7499" w:rsidP="007D7499">
      <w:pPr>
        <w:pStyle w:val="1"/>
        <w:ind w:left="0" w:firstLine="709"/>
        <w:jc w:val="center"/>
        <w:rPr>
          <w:rFonts w:eastAsia="SimSun"/>
          <w:b/>
          <w:kern w:val="2"/>
          <w:lang w:eastAsia="hi-IN" w:bidi="hi-IN"/>
        </w:rPr>
      </w:pPr>
      <w:r w:rsidRPr="00D64081">
        <w:rPr>
          <w:rFonts w:eastAsia="SimSun"/>
          <w:b/>
          <w:kern w:val="2"/>
          <w:lang w:eastAsia="hi-IN" w:bidi="hi-IN"/>
        </w:rPr>
        <w:t>Запрос документов, подлежащих получению по каналам</w:t>
      </w:r>
    </w:p>
    <w:p w:rsidR="007D7499" w:rsidRPr="00D64081" w:rsidRDefault="007D7499" w:rsidP="007D7499">
      <w:pPr>
        <w:pStyle w:val="1"/>
        <w:ind w:left="0" w:firstLine="709"/>
        <w:jc w:val="center"/>
        <w:rPr>
          <w:b/>
        </w:rPr>
      </w:pPr>
      <w:r w:rsidRPr="00D64081">
        <w:rPr>
          <w:rFonts w:eastAsia="SimSun"/>
          <w:b/>
          <w:kern w:val="2"/>
          <w:lang w:eastAsia="hi-IN" w:bidi="hi-IN"/>
        </w:rPr>
        <w:t xml:space="preserve">межведомственного взаимодействия в соответствии с </w:t>
      </w:r>
      <w:r w:rsidRPr="00D64081">
        <w:rPr>
          <w:b/>
        </w:rPr>
        <w:t>Федеральным</w:t>
      </w:r>
    </w:p>
    <w:p w:rsidR="007D7499" w:rsidRPr="00D64081" w:rsidRDefault="007D7499" w:rsidP="007D7499">
      <w:pPr>
        <w:pStyle w:val="1"/>
        <w:ind w:left="0" w:firstLine="709"/>
        <w:jc w:val="center"/>
        <w:rPr>
          <w:b/>
        </w:rPr>
      </w:pPr>
      <w:r w:rsidRPr="00D64081">
        <w:rPr>
          <w:b/>
        </w:rPr>
        <w:t>законом от 27.07.2010 № 210-ФЗ "Об организации</w:t>
      </w:r>
    </w:p>
    <w:p w:rsidR="007D7499" w:rsidRPr="00D64081" w:rsidRDefault="007D7499" w:rsidP="007D7499">
      <w:pPr>
        <w:pStyle w:val="1"/>
        <w:ind w:left="0" w:firstLine="709"/>
        <w:jc w:val="center"/>
        <w:rPr>
          <w:rFonts w:eastAsia="SimSun"/>
          <w:b/>
          <w:lang w:eastAsia="hi-IN" w:bidi="hi-IN"/>
        </w:rPr>
      </w:pPr>
      <w:r w:rsidRPr="00D64081">
        <w:rPr>
          <w:b/>
        </w:rPr>
        <w:t>предоставления государственных и муниципальных услуг"</w:t>
      </w:r>
    </w:p>
    <w:p w:rsidR="007D7499" w:rsidRPr="00D64081" w:rsidRDefault="007D7499" w:rsidP="007D7499">
      <w:pPr>
        <w:pStyle w:val="1"/>
        <w:ind w:left="0" w:firstLine="709"/>
        <w:rPr>
          <w:rFonts w:eastAsia="SimSun"/>
          <w:lang w:eastAsia="hi-IN" w:bidi="hi-IN"/>
        </w:rPr>
      </w:pPr>
    </w:p>
    <w:p w:rsidR="007D7499" w:rsidRPr="00D64081" w:rsidRDefault="007D7499" w:rsidP="007D7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49.</w:t>
      </w:r>
      <w:r w:rsidRPr="00D64081">
        <w:rPr>
          <w:sz w:val="28"/>
          <w:szCs w:val="28"/>
        </w:rPr>
        <w:tab/>
        <w:t>Основанием для начала административной процедуры является непредставление заявителем выписки из ЕГРН.</w:t>
      </w:r>
    </w:p>
    <w:p w:rsidR="007D7499" w:rsidRPr="00D64081" w:rsidRDefault="007D7499" w:rsidP="007D7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lastRenderedPageBreak/>
        <w:t>50.</w:t>
      </w:r>
      <w:r w:rsidRPr="00D64081">
        <w:rPr>
          <w:sz w:val="28"/>
          <w:szCs w:val="28"/>
        </w:rPr>
        <w:tab/>
      </w:r>
      <w:r w:rsidRPr="00D64081">
        <w:rPr>
          <w:rFonts w:eastAsia="SimSun"/>
          <w:kern w:val="2"/>
          <w:sz w:val="28"/>
          <w:szCs w:val="28"/>
          <w:lang w:eastAsia="hi-IN" w:bidi="hi-IN"/>
        </w:rPr>
        <w:t xml:space="preserve">Специалист </w:t>
      </w:r>
      <w:r w:rsidRPr="00D64081">
        <w:rPr>
          <w:sz w:val="28"/>
          <w:szCs w:val="28"/>
        </w:rPr>
        <w:t xml:space="preserve">Администрации направляет запрос по каналам межведомственного взаимодействия в Федеральную </w:t>
      </w:r>
      <w:r w:rsidRPr="00D64081">
        <w:rPr>
          <w:color w:val="000000"/>
          <w:sz w:val="28"/>
          <w:szCs w:val="28"/>
        </w:rPr>
        <w:t>службу государственной регистрации, кадастра и картографии для получения сведений из выписки из ЕГРН</w:t>
      </w:r>
      <w:r w:rsidRPr="00D64081">
        <w:rPr>
          <w:sz w:val="28"/>
          <w:szCs w:val="28"/>
        </w:rPr>
        <w:t>.</w:t>
      </w:r>
    </w:p>
    <w:p w:rsidR="007D7499" w:rsidRPr="00D64081" w:rsidRDefault="007D7499" w:rsidP="007D7499">
      <w:pPr>
        <w:pStyle w:val="1"/>
        <w:ind w:left="0" w:firstLine="709"/>
        <w:rPr>
          <w:rFonts w:eastAsia="SimSun"/>
          <w:lang w:eastAsia="hi-IN" w:bidi="hi-IN"/>
        </w:rPr>
      </w:pPr>
      <w:r w:rsidRPr="00D64081">
        <w:rPr>
          <w:rFonts w:eastAsia="SimSun"/>
          <w:lang w:eastAsia="hi-IN" w:bidi="hi-IN"/>
        </w:rPr>
        <w:t>51.</w:t>
      </w:r>
      <w:r w:rsidRPr="00D64081">
        <w:rPr>
          <w:rFonts w:eastAsia="SimSun"/>
          <w:lang w:eastAsia="hi-IN" w:bidi="hi-IN"/>
        </w:rPr>
        <w:tab/>
        <w:t xml:space="preserve">В случае самостоятельного представления заявителем </w:t>
      </w:r>
      <w:r w:rsidRPr="00D64081">
        <w:t>выписки из ЕГРН</w:t>
      </w:r>
      <w:r w:rsidRPr="00D64081" w:rsidDel="00E72E94">
        <w:t xml:space="preserve"> </w:t>
      </w:r>
      <w:r w:rsidRPr="00D64081">
        <w:rPr>
          <w:rFonts w:eastAsia="SimSun"/>
          <w:lang w:eastAsia="hi-IN" w:bidi="hi-IN"/>
        </w:rPr>
        <w:t>запрос в рамках межведомственного взаимодействия не направляется.</w:t>
      </w:r>
    </w:p>
    <w:p w:rsidR="007D7499" w:rsidRPr="00D64081" w:rsidRDefault="007D7499" w:rsidP="007D7499">
      <w:pPr>
        <w:pStyle w:val="1"/>
        <w:ind w:left="0" w:firstLine="709"/>
        <w:rPr>
          <w:rFonts w:eastAsia="SimSun"/>
          <w:lang w:eastAsia="hi-IN" w:bidi="hi-IN"/>
        </w:rPr>
      </w:pPr>
      <w:r w:rsidRPr="00D64081">
        <w:rPr>
          <w:rFonts w:eastAsia="SimSun"/>
          <w:lang w:eastAsia="hi-IN" w:bidi="hi-IN"/>
        </w:rPr>
        <w:t>Максимальный срок исполнения данной процедуры – 5 рабочих дней.</w:t>
      </w:r>
    </w:p>
    <w:p w:rsidR="007D7499" w:rsidRPr="00D64081" w:rsidRDefault="007D7499" w:rsidP="007D7499">
      <w:pPr>
        <w:pStyle w:val="1"/>
        <w:ind w:left="0" w:firstLine="709"/>
      </w:pPr>
    </w:p>
    <w:p w:rsidR="007D7499" w:rsidRPr="00D64081" w:rsidRDefault="007D7499" w:rsidP="007D7499">
      <w:pPr>
        <w:pStyle w:val="1"/>
        <w:ind w:left="0" w:firstLine="709"/>
        <w:jc w:val="center"/>
        <w:rPr>
          <w:rFonts w:eastAsia="SimSun"/>
          <w:b/>
          <w:lang w:eastAsia="hi-IN" w:bidi="hi-IN"/>
        </w:rPr>
      </w:pPr>
      <w:r w:rsidRPr="00D64081">
        <w:rPr>
          <w:b/>
        </w:rPr>
        <w:t>Принятие решения о</w:t>
      </w:r>
      <w:r w:rsidRPr="00D64081">
        <w:rPr>
          <w:rFonts w:eastAsia="SimSun"/>
          <w:b/>
          <w:lang w:eastAsia="hi-IN" w:bidi="hi-IN"/>
        </w:rPr>
        <w:t xml:space="preserve"> предоставлении муниципальной услуги</w:t>
      </w:r>
    </w:p>
    <w:p w:rsidR="007D7499" w:rsidRPr="00D64081" w:rsidRDefault="007D7499" w:rsidP="007D7499">
      <w:pPr>
        <w:pStyle w:val="1"/>
        <w:ind w:left="0" w:firstLine="709"/>
        <w:jc w:val="center"/>
        <w:rPr>
          <w:rFonts w:eastAsia="SimSun"/>
          <w:b/>
          <w:lang w:eastAsia="hi-IN" w:bidi="hi-IN"/>
        </w:rPr>
      </w:pP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52. Основанием для начала исполнения процедуры, является поступление 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должностному лицу,</w:t>
      </w:r>
      <w:r w:rsidRPr="00D64081">
        <w:rPr>
          <w:sz w:val="28"/>
          <w:szCs w:val="28"/>
        </w:rPr>
        <w:t xml:space="preserve"> ответственному за предоставление услуги полного пакета документов.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В случае не предоставления заявителем в установленный срок недостающих документов, предоставляемых лично заявителем, должностное лицо направляет заявителю уведомление об отказе в предоставлении муниципальной услуги.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53. В случае соответствия представленных документов всем требованиям, установленным настоящим Регламентом секретарь Комиссии готовит материалы для рассмотрения на Комиссию.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54. Также на основе поступившего пакета документов 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должностное лицо,</w:t>
      </w:r>
      <w:r w:rsidRPr="00D64081">
        <w:rPr>
          <w:sz w:val="28"/>
          <w:szCs w:val="28"/>
        </w:rPr>
        <w:t xml:space="preserve"> ответственное за предоставление услуги готовит уведомление заявителю о дате заседания Комиссии.</w:t>
      </w:r>
    </w:p>
    <w:p w:rsidR="007D7499" w:rsidRPr="00D64081" w:rsidRDefault="007D7499" w:rsidP="007D7499">
      <w:pPr>
        <w:ind w:firstLine="709"/>
        <w:jc w:val="both"/>
        <w:rPr>
          <w:rFonts w:eastAsia="Calibri"/>
          <w:sz w:val="28"/>
          <w:szCs w:val="28"/>
        </w:rPr>
      </w:pPr>
      <w:r w:rsidRPr="00D64081">
        <w:rPr>
          <w:rFonts w:eastAsia="Calibri"/>
          <w:sz w:val="28"/>
          <w:szCs w:val="28"/>
        </w:rPr>
        <w:t>55. В случае подачи заявки через Портал Уведомление направляется заявителю в «Личный кабинет».</w:t>
      </w:r>
    </w:p>
    <w:p w:rsidR="007D7499" w:rsidRPr="00D64081" w:rsidRDefault="007D7499" w:rsidP="007D7499">
      <w:pPr>
        <w:ind w:firstLine="709"/>
        <w:jc w:val="both"/>
        <w:rPr>
          <w:rFonts w:eastAsia="Calibri"/>
          <w:sz w:val="28"/>
          <w:szCs w:val="28"/>
        </w:rPr>
      </w:pPr>
      <w:r w:rsidRPr="00D64081">
        <w:rPr>
          <w:rFonts w:eastAsia="Calibri"/>
          <w:sz w:val="28"/>
          <w:szCs w:val="28"/>
        </w:rPr>
        <w:t xml:space="preserve">56. В случае личной подачи заявки уведомление направляется заявителю по почте (электронной или обычной), либо заявитель уведомляется звонком и лично получает </w:t>
      </w:r>
      <w:r w:rsidRPr="00D64081">
        <w:rPr>
          <w:color w:val="000000"/>
          <w:sz w:val="28"/>
          <w:szCs w:val="28"/>
        </w:rPr>
        <w:t>уведомление.</w:t>
      </w:r>
    </w:p>
    <w:p w:rsidR="007D7499" w:rsidRPr="00D64081" w:rsidRDefault="007D7499" w:rsidP="007D7499">
      <w:pPr>
        <w:ind w:firstLine="709"/>
        <w:jc w:val="both"/>
        <w:rPr>
          <w:color w:val="666666"/>
          <w:sz w:val="28"/>
          <w:szCs w:val="28"/>
        </w:rPr>
      </w:pPr>
      <w:r w:rsidRPr="00D64081">
        <w:rPr>
          <w:sz w:val="28"/>
          <w:szCs w:val="28"/>
        </w:rPr>
        <w:t>57. Комиссия рассматривает заявление и прилагаемый к нему комплект документов и проводит оценку соответствия помещения требованиям, установленным Постановлением Правительства РФ от 28.01.2006  № 47.</w:t>
      </w:r>
    </w:p>
    <w:p w:rsidR="007D7499" w:rsidRPr="00D64081" w:rsidRDefault="007D7499" w:rsidP="007D7499">
      <w:pPr>
        <w:ind w:firstLine="709"/>
        <w:jc w:val="both"/>
        <w:rPr>
          <w:color w:val="666666"/>
          <w:sz w:val="28"/>
          <w:szCs w:val="28"/>
        </w:rPr>
      </w:pPr>
      <w:r w:rsidRPr="00D64081">
        <w:rPr>
          <w:sz w:val="28"/>
          <w:szCs w:val="28"/>
        </w:rPr>
        <w:t>58. Процедура проведения оценки помещения включает:</w:t>
      </w:r>
    </w:p>
    <w:p w:rsidR="007D7499" w:rsidRPr="00D64081" w:rsidRDefault="007D7499" w:rsidP="007D7499">
      <w:pPr>
        <w:ind w:firstLine="709"/>
        <w:jc w:val="both"/>
        <w:rPr>
          <w:color w:val="666666"/>
          <w:sz w:val="28"/>
          <w:szCs w:val="28"/>
        </w:rPr>
      </w:pPr>
      <w:r w:rsidRPr="00D64081">
        <w:rPr>
          <w:sz w:val="28"/>
          <w:szCs w:val="28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7D7499" w:rsidRPr="00D64081" w:rsidRDefault="007D7499" w:rsidP="007D7499">
      <w:pPr>
        <w:ind w:firstLine="709"/>
        <w:jc w:val="both"/>
        <w:rPr>
          <w:color w:val="666666"/>
          <w:sz w:val="28"/>
          <w:szCs w:val="28"/>
        </w:rPr>
      </w:pPr>
      <w:r w:rsidRPr="00D64081">
        <w:rPr>
          <w:sz w:val="28"/>
          <w:szCs w:val="28"/>
        </w:rPr>
        <w:t>-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7D7499" w:rsidRPr="00D64081" w:rsidRDefault="007D7499" w:rsidP="007D7499">
      <w:pPr>
        <w:ind w:firstLine="709"/>
        <w:jc w:val="both"/>
        <w:rPr>
          <w:color w:val="666666"/>
          <w:sz w:val="28"/>
          <w:szCs w:val="28"/>
        </w:rPr>
      </w:pPr>
      <w:r w:rsidRPr="00D64081">
        <w:rPr>
          <w:sz w:val="28"/>
          <w:szCs w:val="28"/>
        </w:rPr>
        <w:t>59. В случае необходимости обследования помещения Комиссия составляет в трех экземплярах акт обследования помещения по форме, утвержденной Постановлением Правительства РФ от 28.01.2006  № 47.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60. По результатам работы Комиссия принимает решение, которое оформляется в виде заключения в трех экземплярах по формам, утвержденных Постановлением Правительства РФ от 28.01.2006  № 47.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61. Заключения (решения) могут быть следующих видов:</w:t>
      </w:r>
    </w:p>
    <w:p w:rsidR="007D7499" w:rsidRPr="00D64081" w:rsidRDefault="007D7499" w:rsidP="007D749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666666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D7499" w:rsidRPr="00D64081" w:rsidRDefault="007D7499" w:rsidP="007D749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454545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 xml:space="preserve"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 </w:t>
      </w:r>
    </w:p>
    <w:p w:rsidR="007D7499" w:rsidRPr="00D64081" w:rsidRDefault="007D7499" w:rsidP="007D749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7D7499" w:rsidRPr="00D64081" w:rsidRDefault="007D7499" w:rsidP="007D749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7D7499" w:rsidRPr="00D64081" w:rsidRDefault="007D7499" w:rsidP="007D749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081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реко</w:t>
      </w:r>
      <w:r w:rsidRPr="00D64081">
        <w:rPr>
          <w:rFonts w:ascii="Times New Roman" w:hAnsi="Times New Roman"/>
          <w:sz w:val="28"/>
          <w:szCs w:val="28"/>
        </w:rPr>
        <w:t>н</w:t>
      </w:r>
      <w:r w:rsidRPr="00D64081">
        <w:rPr>
          <w:rFonts w:ascii="Times New Roman" w:hAnsi="Times New Roman"/>
          <w:sz w:val="28"/>
          <w:szCs w:val="28"/>
        </w:rPr>
        <w:t>струкции;</w:t>
      </w:r>
    </w:p>
    <w:p w:rsidR="007D7499" w:rsidRPr="00D64081" w:rsidRDefault="007D7499" w:rsidP="007D7499">
      <w:pPr>
        <w:pStyle w:val="HTML"/>
        <w:jc w:val="both"/>
        <w:rPr>
          <w:sz w:val="28"/>
          <w:szCs w:val="28"/>
          <w:lang w:val="ru-RU"/>
        </w:rPr>
      </w:pPr>
      <w:r w:rsidRPr="00D64081">
        <w:rPr>
          <w:sz w:val="28"/>
          <w:szCs w:val="28"/>
          <w:lang w:val="ru-RU"/>
        </w:rPr>
        <w:t xml:space="preserve">-         </w:t>
      </w:r>
      <w:r w:rsidRPr="00D64081">
        <w:rPr>
          <w:rStyle w:val="blk"/>
          <w:sz w:val="28"/>
          <w:szCs w:val="28"/>
        </w:rPr>
        <w:t>о признании садового дома жилым домом</w:t>
      </w:r>
      <w:r w:rsidRPr="00D64081">
        <w:rPr>
          <w:rStyle w:val="blk"/>
          <w:sz w:val="28"/>
          <w:szCs w:val="28"/>
          <w:lang w:val="ru-RU"/>
        </w:rPr>
        <w:t xml:space="preserve"> </w:t>
      </w:r>
      <w:r w:rsidRPr="00D64081">
        <w:rPr>
          <w:rStyle w:val="blk"/>
          <w:sz w:val="28"/>
          <w:szCs w:val="28"/>
        </w:rPr>
        <w:t>и жилого дома садовым домом</w:t>
      </w:r>
      <w:r w:rsidRPr="00D64081">
        <w:rPr>
          <w:rStyle w:val="blk"/>
          <w:sz w:val="28"/>
          <w:szCs w:val="28"/>
          <w:lang w:val="ru-RU"/>
        </w:rPr>
        <w:t>.</w:t>
      </w:r>
    </w:p>
    <w:p w:rsidR="007D7499" w:rsidRPr="00D64081" w:rsidRDefault="007D7499" w:rsidP="007D7499">
      <w:pPr>
        <w:ind w:firstLine="709"/>
        <w:rPr>
          <w:sz w:val="28"/>
          <w:szCs w:val="28"/>
        </w:rPr>
      </w:pPr>
      <w:r w:rsidRPr="00D64081">
        <w:rPr>
          <w:sz w:val="28"/>
          <w:szCs w:val="28"/>
        </w:rPr>
        <w:t>62. Заседания комиссии проводятся по мере необходимости, но не реже одного раза в месяц.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Процедура рассмотрения заявления на заседании Комиссии в совокупности не должна превышать 30 дней со дня регистрации заявления.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  <w:highlight w:val="yellow"/>
        </w:rPr>
      </w:pPr>
      <w:r w:rsidRPr="00D64081">
        <w:rPr>
          <w:sz w:val="28"/>
          <w:szCs w:val="28"/>
        </w:rPr>
        <w:t xml:space="preserve">63. На основании заключения 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должностное лицо,</w:t>
      </w:r>
      <w:r w:rsidRPr="00D64081">
        <w:rPr>
          <w:sz w:val="28"/>
          <w:szCs w:val="28"/>
        </w:rPr>
        <w:t xml:space="preserve"> ответственное за предоставление услуги в течении 2-х рабочих дней готовит проект соответствующего постановления (Приложение №4). 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64. После подготовки проекта постановления, документ передается на подпись главе Сельсовета. Глава Сельсовета в течение 2-х дней подписывает постановление. </w:t>
      </w:r>
    </w:p>
    <w:p w:rsidR="007D7499" w:rsidRPr="00D64081" w:rsidRDefault="007D7499" w:rsidP="007D7499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64081">
        <w:rPr>
          <w:rFonts w:eastAsia="SimSun"/>
          <w:sz w:val="28"/>
          <w:szCs w:val="28"/>
          <w:lang w:eastAsia="zh-CN"/>
        </w:rPr>
        <w:t xml:space="preserve">65. </w:t>
      </w:r>
      <w:r w:rsidRPr="00D64081">
        <w:rPr>
          <w:kern w:val="2"/>
          <w:sz w:val="28"/>
          <w:szCs w:val="28"/>
          <w:lang w:bidi="hi-IN"/>
        </w:rPr>
        <w:t>В случае подачи заявления и документов через Единый портал или Портал Оренбургской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pStyle w:val="a6"/>
        <w:spacing w:after="0"/>
        <w:ind w:left="0" w:firstLine="709"/>
        <w:jc w:val="center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D64081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Формирование и выдача заявителю результата муниципальной услуги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spacing w:line="312" w:lineRule="atLeast"/>
        <w:ind w:firstLine="709"/>
        <w:jc w:val="both"/>
        <w:rPr>
          <w:rStyle w:val="blk"/>
          <w:sz w:val="28"/>
          <w:szCs w:val="28"/>
        </w:rPr>
      </w:pPr>
      <w:r w:rsidRPr="00D64081">
        <w:rPr>
          <w:sz w:val="28"/>
          <w:szCs w:val="28"/>
        </w:rPr>
        <w:t>66. Основанием для начала админ</w:t>
      </w:r>
      <w:r w:rsidRPr="00D64081">
        <w:rPr>
          <w:bCs/>
          <w:sz w:val="28"/>
          <w:szCs w:val="28"/>
        </w:rPr>
        <w:t>и</w:t>
      </w:r>
      <w:r w:rsidRPr="00D64081">
        <w:rPr>
          <w:sz w:val="28"/>
          <w:szCs w:val="28"/>
        </w:rPr>
        <w:t>стративной процедур</w:t>
      </w:r>
      <w:r w:rsidRPr="00D64081">
        <w:rPr>
          <w:bCs/>
          <w:sz w:val="28"/>
          <w:szCs w:val="28"/>
        </w:rPr>
        <w:t>ы</w:t>
      </w:r>
      <w:r w:rsidRPr="00D64081">
        <w:rPr>
          <w:sz w:val="28"/>
          <w:szCs w:val="28"/>
        </w:rPr>
        <w:t xml:space="preserve"> яв</w:t>
      </w:r>
      <w:r w:rsidRPr="00D64081">
        <w:rPr>
          <w:bCs/>
          <w:sz w:val="28"/>
          <w:szCs w:val="28"/>
        </w:rPr>
        <w:t>л</w:t>
      </w:r>
      <w:r w:rsidRPr="00D64081">
        <w:rPr>
          <w:sz w:val="28"/>
          <w:szCs w:val="28"/>
        </w:rPr>
        <w:t xml:space="preserve">яется получение 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должностным лицом</w:t>
      </w:r>
      <w:r w:rsidRPr="00D64081">
        <w:rPr>
          <w:rFonts w:eastAsia="Arial CYR"/>
          <w:sz w:val="28"/>
          <w:szCs w:val="28"/>
        </w:rPr>
        <w:t xml:space="preserve">, ответственным за предоставление услуги, </w:t>
      </w:r>
      <w:r w:rsidRPr="00D64081">
        <w:rPr>
          <w:sz w:val="28"/>
          <w:szCs w:val="28"/>
        </w:rPr>
        <w:t xml:space="preserve">постановления об утверждении соответствующего решения о признание помещения жилым помещением, жилого помещения пригодным (непригодным) для проживания, </w:t>
      </w:r>
      <w:r w:rsidRPr="00D64081">
        <w:rPr>
          <w:rStyle w:val="blk"/>
          <w:sz w:val="28"/>
          <w:szCs w:val="28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домом. </w:t>
      </w:r>
    </w:p>
    <w:p w:rsidR="007D7499" w:rsidRPr="00D64081" w:rsidRDefault="007D7499" w:rsidP="007D7499">
      <w:pPr>
        <w:spacing w:line="312" w:lineRule="atLeast"/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67. 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Должностное лицо</w:t>
      </w:r>
      <w:r w:rsidRPr="00D64081">
        <w:rPr>
          <w:sz w:val="28"/>
          <w:szCs w:val="28"/>
        </w:rPr>
        <w:t>, ответственное за предоставление услуги, направляет уведомления заявителю о необходимости получения постановления и оригинала заключения.</w:t>
      </w:r>
    </w:p>
    <w:p w:rsidR="007D7499" w:rsidRPr="00D64081" w:rsidRDefault="007D7499" w:rsidP="007D7499">
      <w:pPr>
        <w:spacing w:line="312" w:lineRule="atLeast"/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68. Максимальный срок направления уведомления с момента получения постановления 1 день.</w:t>
      </w:r>
    </w:p>
    <w:p w:rsidR="007D7499" w:rsidRPr="00D64081" w:rsidRDefault="007D7499" w:rsidP="007D7499">
      <w:pPr>
        <w:spacing w:line="312" w:lineRule="atLeast"/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69. Выдача заявителю постановления и заключения (решения)  осуществляется при личном присутствии заявителя.</w:t>
      </w:r>
    </w:p>
    <w:p w:rsidR="007D7499" w:rsidRPr="00D64081" w:rsidRDefault="007D7499" w:rsidP="007D7499">
      <w:pPr>
        <w:ind w:firstLine="709"/>
        <w:jc w:val="both"/>
        <w:rPr>
          <w:b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 xml:space="preserve">Раздел IV. Формы контроля за предоставлением муниципальной услуги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Порядок осуществления текущего контроля за соблюдением и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исполнением ответственными должностными лицами положений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нормативных правовых актов, устанавливающих требования к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предоставлению муниципальной услуги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70.</w:t>
      </w:r>
      <w:r w:rsidRPr="00D64081">
        <w:rPr>
          <w:color w:val="000000"/>
          <w:sz w:val="28"/>
          <w:szCs w:val="28"/>
        </w:rPr>
        <w:tab/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услуги,  осуществляется главой </w:t>
      </w:r>
      <w:r w:rsidRPr="00D64081">
        <w:rPr>
          <w:sz w:val="28"/>
          <w:szCs w:val="28"/>
        </w:rPr>
        <w:t>Сельсовета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 xml:space="preserve">, </w:t>
      </w:r>
      <w:r w:rsidRPr="00D64081">
        <w:rPr>
          <w:color w:val="000000"/>
          <w:sz w:val="28"/>
          <w:szCs w:val="28"/>
        </w:rPr>
        <w:t xml:space="preserve"> ответственными за организацию работы по предоставлению муниципальной услуги.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Порядок и периодичность осуществления проверок полноты и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качества предоставления муниципальной услуги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71.</w:t>
      </w:r>
      <w:r w:rsidRPr="00D64081">
        <w:rPr>
          <w:color w:val="000000"/>
          <w:sz w:val="28"/>
          <w:szCs w:val="28"/>
        </w:rPr>
        <w:tab/>
        <w:t xml:space="preserve">Текущий контроль осуществляется постоянно путем проведения главой </w:t>
      </w:r>
      <w:r w:rsidRPr="00D64081">
        <w:rPr>
          <w:sz w:val="28"/>
          <w:szCs w:val="28"/>
        </w:rPr>
        <w:t>Сельсовета</w:t>
      </w:r>
      <w:r w:rsidRPr="00D64081">
        <w:rPr>
          <w:rFonts w:eastAsia="SimSun"/>
          <w:kern w:val="2"/>
          <w:sz w:val="28"/>
          <w:szCs w:val="28"/>
          <w:lang w:eastAsia="hi-IN" w:bidi="hi-IN"/>
        </w:rPr>
        <w:t>,</w:t>
      </w:r>
      <w:r w:rsidRPr="00D64081">
        <w:rPr>
          <w:color w:val="000000"/>
          <w:sz w:val="28"/>
          <w:szCs w:val="28"/>
        </w:rPr>
        <w:t xml:space="preserve">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72.</w:t>
      </w:r>
      <w:r w:rsidRPr="00D64081">
        <w:rPr>
          <w:color w:val="000000"/>
          <w:sz w:val="28"/>
          <w:szCs w:val="28"/>
        </w:rPr>
        <w:tab/>
        <w:t>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проводятся по конкретному обращению заявителя.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73.</w:t>
      </w:r>
      <w:r w:rsidRPr="00D64081">
        <w:rPr>
          <w:color w:val="000000"/>
          <w:sz w:val="28"/>
          <w:szCs w:val="28"/>
        </w:rPr>
        <w:tab/>
        <w:t xml:space="preserve">Периодичность проведения проверок устанавливается </w:t>
      </w:r>
      <w:r w:rsidRPr="00D64081">
        <w:rPr>
          <w:sz w:val="28"/>
          <w:szCs w:val="28"/>
        </w:rPr>
        <w:t>Сельсовета.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в ходе предоставления муниципальной услуги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74.</w:t>
      </w:r>
      <w:r w:rsidRPr="00D64081">
        <w:rPr>
          <w:color w:val="000000"/>
          <w:sz w:val="28"/>
          <w:szCs w:val="28"/>
        </w:rPr>
        <w:tab/>
        <w:t>Должностные лица Администрации</w:t>
      </w:r>
      <w:r w:rsidRPr="00D64081">
        <w:rPr>
          <w:sz w:val="28"/>
          <w:szCs w:val="28"/>
        </w:rPr>
        <w:t>,</w:t>
      </w:r>
      <w:r w:rsidRPr="00D64081">
        <w:rPr>
          <w:color w:val="000000"/>
          <w:sz w:val="28"/>
          <w:szCs w:val="28"/>
        </w:rPr>
        <w:t xml:space="preserve">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Требования к формам контроля за предоставлением муниципальной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услуги, в том числе со стороны граждан, их объединений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и организаций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75.</w:t>
      </w:r>
      <w:r w:rsidRPr="00D64081">
        <w:rPr>
          <w:color w:val="000000"/>
          <w:sz w:val="28"/>
          <w:szCs w:val="28"/>
        </w:rPr>
        <w:tab/>
        <w:t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 Администрации</w:t>
      </w:r>
      <w:r w:rsidRPr="00D64081">
        <w:rPr>
          <w:sz w:val="28"/>
          <w:szCs w:val="28"/>
        </w:rPr>
        <w:t xml:space="preserve">, </w:t>
      </w:r>
      <w:r w:rsidRPr="00D64081">
        <w:rPr>
          <w:color w:val="000000"/>
          <w:sz w:val="28"/>
          <w:szCs w:val="28"/>
        </w:rPr>
        <w:t>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76.</w:t>
      </w:r>
      <w:r w:rsidRPr="00D64081">
        <w:rPr>
          <w:color w:val="000000"/>
          <w:sz w:val="28"/>
          <w:szCs w:val="28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7D7499" w:rsidRPr="00D64081" w:rsidRDefault="007D7499" w:rsidP="007D7499">
      <w:pPr>
        <w:ind w:firstLine="709"/>
        <w:jc w:val="center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sz w:val="28"/>
          <w:szCs w:val="28"/>
        </w:rPr>
      </w:pPr>
      <w:r w:rsidRPr="00D64081">
        <w:rPr>
          <w:b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77.</w:t>
      </w:r>
      <w:r w:rsidRPr="00D64081">
        <w:rPr>
          <w:sz w:val="28"/>
          <w:szCs w:val="28"/>
        </w:rPr>
        <w:tab/>
        <w:t xml:space="preserve">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 w:rsidRPr="00D64081">
        <w:rPr>
          <w:color w:val="000000"/>
          <w:sz w:val="28"/>
          <w:szCs w:val="28"/>
        </w:rPr>
        <w:t>Администрации</w:t>
      </w:r>
      <w:r w:rsidRPr="00D64081">
        <w:rPr>
          <w:sz w:val="28"/>
          <w:szCs w:val="28"/>
        </w:rPr>
        <w:t>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78.</w:t>
      </w:r>
      <w:r w:rsidRPr="00D64081">
        <w:rPr>
          <w:sz w:val="28"/>
          <w:szCs w:val="28"/>
        </w:rPr>
        <w:tab/>
        <w:t>Заявители могут обратиться с жалобой, в том числе в следующих случаях: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нарушение срока предоставления муниципальной услуги;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затребование с заявителя при предоставлении муниципальной услуги платы, не предусмотренной нормативными правовыми актами;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- отказ должностного лица </w:t>
      </w:r>
      <w:r w:rsidRPr="00D64081">
        <w:rPr>
          <w:color w:val="000000"/>
          <w:sz w:val="28"/>
          <w:szCs w:val="28"/>
        </w:rPr>
        <w:t>Администрации</w:t>
      </w:r>
      <w:r w:rsidRPr="00D64081">
        <w:rPr>
          <w:sz w:val="28"/>
          <w:szCs w:val="28"/>
        </w:rPr>
        <w:t>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документах, предусмотренных пунктом 12 административного регламента.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79.</w:t>
      </w:r>
      <w:r w:rsidRPr="00D64081">
        <w:rPr>
          <w:sz w:val="28"/>
          <w:szCs w:val="28"/>
        </w:rPr>
        <w:tab/>
        <w:t xml:space="preserve"> Основанием для начала процедуры досудебного (внесудебного) обжалования решений и действий (бездействия) должностных лиц </w:t>
      </w:r>
      <w:r w:rsidRPr="00D64081">
        <w:rPr>
          <w:color w:val="000000"/>
          <w:sz w:val="28"/>
          <w:szCs w:val="28"/>
        </w:rPr>
        <w:t>Администрации</w:t>
      </w:r>
      <w:r w:rsidRPr="00D64081">
        <w:rPr>
          <w:sz w:val="28"/>
          <w:szCs w:val="28"/>
        </w:rPr>
        <w:t>, предоставляющих муниципальную услугу, является подача заявителем жалобы.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80.</w:t>
      </w:r>
      <w:r w:rsidRPr="00D64081">
        <w:rPr>
          <w:sz w:val="28"/>
          <w:szCs w:val="28"/>
        </w:rPr>
        <w:tab/>
        <w:t>Жалоба подается в письменной форме на бумажном носителе, в электронной форме в Администрацию. Жалобы на решения, принятые Главой Сельсовета, подаются в вышестоящий орган либо рассматриваются непосредственно Главой Сельсовета.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81.</w:t>
      </w:r>
      <w:r w:rsidRPr="00D64081">
        <w:rPr>
          <w:sz w:val="28"/>
          <w:szCs w:val="28"/>
        </w:rPr>
        <w:tab/>
        <w:t>Заявители имеют право обратиться с жалобой лично, направить жалобу по почте или с использованием Интернет-сайта, с использованием Единого портала, Портала Оренбургской области и в случае наличия возможности через многофункциональный центр предоставления государственных и муниципальных услуг.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82.</w:t>
      </w:r>
      <w:r w:rsidRPr="00D64081">
        <w:rPr>
          <w:sz w:val="28"/>
          <w:szCs w:val="28"/>
        </w:rPr>
        <w:tab/>
        <w:t>Жалоба подлежит обязательной регистрации в течение 3 календарных дней с момента поступления в Администрацию.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83.</w:t>
      </w:r>
      <w:r w:rsidRPr="00D64081">
        <w:rPr>
          <w:sz w:val="28"/>
          <w:szCs w:val="28"/>
        </w:rPr>
        <w:tab/>
        <w:t xml:space="preserve"> Жалоба должна содержать: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наименование структурного подразделения Администрации, а также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сведения об обжалуемых решениях и действиях (бездействии) Администрации, а также его должностного лица, ответственного за предоставление муниципальной услуги;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Администрации, а также его должностного лица, ответственного за предоставление муниципальной услуги.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84.</w:t>
      </w:r>
      <w:r w:rsidRPr="00D64081">
        <w:rPr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85.</w:t>
      </w:r>
      <w:r w:rsidRPr="00D64081">
        <w:rPr>
          <w:sz w:val="28"/>
          <w:szCs w:val="28"/>
        </w:rPr>
        <w:tab/>
        <w:t>Заявители имеют право обратиться в структурное подразделение Администрации за получением информации и документов, необходимых для обоснования и рассмотрения жалобы.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86.</w:t>
      </w:r>
      <w:r w:rsidRPr="00D64081">
        <w:rPr>
          <w:sz w:val="28"/>
          <w:szCs w:val="28"/>
        </w:rPr>
        <w:tab/>
        <w:t>При обращении заявителя с жалобой срок ее рассмотрения не должен превышать 15 рабочих дней со дня ее регистрации Администрацией,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87.</w:t>
      </w:r>
      <w:r w:rsidRPr="00D64081">
        <w:rPr>
          <w:sz w:val="28"/>
          <w:szCs w:val="28"/>
        </w:rPr>
        <w:tab/>
        <w:t>По результатам рассмотрения жалобы Глава Сельсовета,  принимает одно из следующих решений: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отказывает в удовлетворении жалобы.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88.</w:t>
      </w:r>
      <w:r w:rsidRPr="00D64081">
        <w:rPr>
          <w:sz w:val="28"/>
          <w:szCs w:val="28"/>
        </w:rPr>
        <w:tab/>
        <w:t>Не позднее дня, следующего за днем принятия одного из решений, указанных в настоящем пункте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89.</w:t>
      </w:r>
      <w:r w:rsidRPr="00D64081">
        <w:rPr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90.</w:t>
      </w:r>
      <w:r w:rsidRPr="00D64081">
        <w:rPr>
          <w:sz w:val="28"/>
          <w:szCs w:val="28"/>
        </w:rPr>
        <w:tab/>
        <w:t>Жалобы заявителей остаются без рассмотрения в следующих случаях: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в жалобе не указаны фамилия заявителя, направившего жалобу, и почтовый адрес, по которому должен быть направлен ответ;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91.</w:t>
      </w:r>
      <w:r w:rsidRPr="00D64081">
        <w:rPr>
          <w:sz w:val="28"/>
          <w:szCs w:val="28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 общей юрисдикции в порядке и сроки, установленные законодательством Российской Федерации.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</w:p>
    <w:p w:rsidR="007D7499" w:rsidRPr="00D64081" w:rsidRDefault="007D7499" w:rsidP="007D7499">
      <w:pPr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9255"/>
      </w:tblGrid>
      <w:tr w:rsidR="007D7499" w:rsidRPr="00D64081" w:rsidTr="007D7499">
        <w:trPr>
          <w:trHeight w:val="1437"/>
        </w:trPr>
        <w:tc>
          <w:tcPr>
            <w:tcW w:w="9255" w:type="dxa"/>
          </w:tcPr>
          <w:p w:rsidR="007D7499" w:rsidRPr="00D64081" w:rsidRDefault="007D7499" w:rsidP="007D7499">
            <w:pPr>
              <w:jc w:val="right"/>
              <w:outlineLvl w:val="1"/>
              <w:rPr>
                <w:b/>
                <w:sz w:val="28"/>
                <w:szCs w:val="28"/>
              </w:rPr>
            </w:pPr>
            <w:r w:rsidRPr="00D64081">
              <w:rPr>
                <w:b/>
                <w:sz w:val="28"/>
                <w:szCs w:val="28"/>
              </w:rPr>
              <w:t>Приложение № 1</w:t>
            </w:r>
          </w:p>
          <w:p w:rsidR="007D7499" w:rsidRPr="00D64081" w:rsidRDefault="007D7499" w:rsidP="007D7499">
            <w:pPr>
              <w:tabs>
                <w:tab w:val="left" w:pos="540"/>
              </w:tabs>
              <w:ind w:firstLine="709"/>
              <w:jc w:val="right"/>
              <w:rPr>
                <w:rFonts w:eastAsia="Arial CYR"/>
                <w:sz w:val="28"/>
                <w:szCs w:val="28"/>
              </w:rPr>
            </w:pPr>
            <w:r w:rsidRPr="00D64081">
              <w:rPr>
                <w:sz w:val="28"/>
                <w:szCs w:val="28"/>
              </w:rPr>
              <w:t>к Административному регламенту «Признание помещения жилым помещением, жилого помещения пригодным (непригодным) для проживания</w:t>
            </w:r>
            <w:r w:rsidRPr="00D64081">
              <w:rPr>
                <w:rStyle w:val="blk"/>
                <w:sz w:val="28"/>
                <w:szCs w:val="28"/>
              </w:rPr>
              <w:t>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7D7499" w:rsidRPr="00D64081" w:rsidRDefault="007D7499" w:rsidP="007D7499">
      <w:pPr>
        <w:tabs>
          <w:tab w:val="left" w:pos="7895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996" w:type="dxa"/>
        <w:tblLook w:val="04A0" w:firstRow="1" w:lastRow="0" w:firstColumn="1" w:lastColumn="0" w:noHBand="0" w:noVBand="1"/>
      </w:tblPr>
      <w:tblGrid>
        <w:gridCol w:w="236"/>
        <w:gridCol w:w="9760"/>
      </w:tblGrid>
      <w:tr w:rsidR="007D7499" w:rsidRPr="00D64081" w:rsidTr="007D7499">
        <w:trPr>
          <w:trHeight w:val="285"/>
        </w:trPr>
        <w:tc>
          <w:tcPr>
            <w:tcW w:w="222" w:type="dxa"/>
          </w:tcPr>
          <w:p w:rsidR="007D7499" w:rsidRPr="00D64081" w:rsidRDefault="007D7499" w:rsidP="007D7499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74" w:type="dxa"/>
          </w:tcPr>
          <w:p w:rsidR="007D7499" w:rsidRPr="00D64081" w:rsidRDefault="007D7499" w:rsidP="007D7499">
            <w:pPr>
              <w:ind w:firstLine="709"/>
              <w:jc w:val="center"/>
              <w:outlineLvl w:val="2"/>
              <w:rPr>
                <w:b/>
                <w:sz w:val="28"/>
                <w:szCs w:val="28"/>
              </w:rPr>
            </w:pPr>
            <w:r w:rsidRPr="00D64081">
              <w:rPr>
                <w:b/>
                <w:sz w:val="28"/>
                <w:szCs w:val="28"/>
              </w:rPr>
              <w:t xml:space="preserve">Блок-схема предоставления услуги </w:t>
            </w:r>
            <w:r w:rsidRPr="00D64081">
              <w:rPr>
                <w:b/>
                <w:color w:val="000000"/>
                <w:sz w:val="28"/>
                <w:szCs w:val="28"/>
              </w:rPr>
              <w:t>«</w:t>
            </w:r>
            <w:r w:rsidRPr="00D64081">
              <w:rPr>
                <w:b/>
                <w:sz w:val="28"/>
                <w:szCs w:val="28"/>
              </w:rPr>
              <w:t>Признание помещения жилым помещением, жилого помещения пригодным (непригодным) для проживания</w:t>
            </w:r>
            <w:r w:rsidRPr="00D64081">
              <w:rPr>
                <w:rStyle w:val="blk"/>
                <w:b/>
                <w:sz w:val="28"/>
                <w:szCs w:val="28"/>
              </w:rPr>
              <w:t>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64081">
              <w:rPr>
                <w:b/>
                <w:color w:val="000000"/>
                <w:sz w:val="28"/>
                <w:szCs w:val="28"/>
              </w:rPr>
              <w:t>»</w:t>
            </w:r>
          </w:p>
          <w:p w:rsidR="007D7499" w:rsidRPr="00D64081" w:rsidRDefault="007D7499" w:rsidP="007D7499">
            <w:pPr>
              <w:ind w:left="-80"/>
              <w:jc w:val="center"/>
              <w:outlineLvl w:val="2"/>
              <w:rPr>
                <w:sz w:val="28"/>
                <w:szCs w:val="28"/>
              </w:rPr>
            </w:pPr>
            <w:r w:rsidRPr="00D64081">
              <w:rPr>
                <w:sz w:val="28"/>
                <w:szCs w:val="28"/>
              </w:rPr>
              <w:object w:dxaOrig="11640" w:dyaOrig="14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.75pt;height:578.25pt" o:ole="">
                  <v:imagedata r:id="rId8" o:title=""/>
                </v:shape>
                <o:OLEObject Type="Embed" ProgID="Visio.Drawing.11" ShapeID="_x0000_i1025" DrawAspect="Content" ObjectID="_1632322811" r:id="rId9"/>
              </w:object>
            </w:r>
          </w:p>
          <w:p w:rsidR="007D7499" w:rsidRDefault="007D7499" w:rsidP="007D7499">
            <w:pPr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D7499" w:rsidRDefault="007D7499" w:rsidP="007D7499">
            <w:pPr>
              <w:outlineLvl w:val="1"/>
              <w:rPr>
                <w:b/>
                <w:sz w:val="28"/>
                <w:szCs w:val="28"/>
              </w:rPr>
            </w:pPr>
          </w:p>
          <w:p w:rsidR="007D7499" w:rsidRDefault="007D7499" w:rsidP="007D7499">
            <w:pPr>
              <w:outlineLvl w:val="1"/>
              <w:rPr>
                <w:b/>
                <w:sz w:val="28"/>
                <w:szCs w:val="28"/>
              </w:rPr>
            </w:pPr>
          </w:p>
          <w:p w:rsidR="007D7499" w:rsidRDefault="007D7499" w:rsidP="007D7499">
            <w:pPr>
              <w:outlineLvl w:val="1"/>
              <w:rPr>
                <w:b/>
                <w:sz w:val="28"/>
                <w:szCs w:val="28"/>
              </w:rPr>
            </w:pPr>
          </w:p>
          <w:p w:rsidR="007D7499" w:rsidRDefault="007D7499" w:rsidP="007D7499">
            <w:pPr>
              <w:outlineLvl w:val="1"/>
              <w:rPr>
                <w:b/>
                <w:sz w:val="28"/>
                <w:szCs w:val="28"/>
              </w:rPr>
            </w:pPr>
          </w:p>
          <w:p w:rsidR="007D7499" w:rsidRDefault="007D7499" w:rsidP="007D7499">
            <w:pPr>
              <w:outlineLvl w:val="1"/>
              <w:rPr>
                <w:b/>
                <w:sz w:val="28"/>
                <w:szCs w:val="28"/>
              </w:rPr>
            </w:pPr>
          </w:p>
          <w:p w:rsidR="007D7499" w:rsidRDefault="007D7499" w:rsidP="007D7499">
            <w:pPr>
              <w:outlineLvl w:val="1"/>
              <w:rPr>
                <w:b/>
                <w:sz w:val="28"/>
                <w:szCs w:val="28"/>
              </w:rPr>
            </w:pPr>
          </w:p>
          <w:p w:rsidR="007D7499" w:rsidRDefault="007D7499" w:rsidP="007D7499">
            <w:pPr>
              <w:outlineLvl w:val="1"/>
              <w:rPr>
                <w:b/>
                <w:sz w:val="28"/>
                <w:szCs w:val="28"/>
              </w:rPr>
            </w:pPr>
          </w:p>
          <w:p w:rsidR="007D7499" w:rsidRDefault="007D7499" w:rsidP="007D7499">
            <w:pPr>
              <w:outlineLvl w:val="1"/>
              <w:rPr>
                <w:b/>
                <w:sz w:val="28"/>
                <w:szCs w:val="28"/>
              </w:rPr>
            </w:pPr>
          </w:p>
          <w:p w:rsidR="007D7499" w:rsidRDefault="007D7499" w:rsidP="007D7499">
            <w:pPr>
              <w:outlineLvl w:val="1"/>
              <w:rPr>
                <w:b/>
                <w:sz w:val="28"/>
                <w:szCs w:val="28"/>
              </w:rPr>
            </w:pPr>
          </w:p>
          <w:p w:rsidR="007D7499" w:rsidRPr="00D64081" w:rsidRDefault="007D7499" w:rsidP="007D7499">
            <w:pPr>
              <w:jc w:val="right"/>
              <w:outlineLvl w:val="1"/>
              <w:rPr>
                <w:b/>
                <w:sz w:val="28"/>
                <w:szCs w:val="28"/>
              </w:rPr>
            </w:pPr>
            <w:r w:rsidRPr="00D64081">
              <w:rPr>
                <w:b/>
                <w:sz w:val="28"/>
                <w:szCs w:val="28"/>
              </w:rPr>
              <w:t>Приложение № 2</w:t>
            </w:r>
          </w:p>
          <w:p w:rsidR="007D7499" w:rsidRPr="00D64081" w:rsidRDefault="007D7499" w:rsidP="007D7499">
            <w:pPr>
              <w:ind w:firstLine="709"/>
              <w:jc w:val="right"/>
              <w:rPr>
                <w:i/>
                <w:sz w:val="28"/>
                <w:szCs w:val="28"/>
              </w:rPr>
            </w:pPr>
            <w:r w:rsidRPr="00D64081">
              <w:rPr>
                <w:sz w:val="28"/>
                <w:szCs w:val="28"/>
              </w:rPr>
              <w:t xml:space="preserve">к Административному регламенту </w:t>
            </w:r>
            <w:r w:rsidRPr="00D64081">
              <w:rPr>
                <w:i/>
                <w:sz w:val="28"/>
                <w:szCs w:val="28"/>
              </w:rPr>
              <w:t>«Признание помещения жилым помещением, жилого помещения пригодным (непригодным) для проживания</w:t>
            </w:r>
            <w:r w:rsidRPr="00D64081">
              <w:rPr>
                <w:rStyle w:val="blk"/>
                <w:i/>
                <w:sz w:val="28"/>
                <w:szCs w:val="28"/>
              </w:rPr>
              <w:t>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64081">
              <w:rPr>
                <w:i/>
                <w:sz w:val="28"/>
                <w:szCs w:val="28"/>
              </w:rPr>
              <w:t xml:space="preserve">» </w:t>
            </w:r>
          </w:p>
          <w:p w:rsidR="007D7499" w:rsidRPr="00D64081" w:rsidRDefault="007D7499" w:rsidP="007D7499">
            <w:pPr>
              <w:tabs>
                <w:tab w:val="left" w:pos="540"/>
              </w:tabs>
              <w:ind w:firstLine="709"/>
              <w:rPr>
                <w:rFonts w:eastAsia="Arial CYR"/>
                <w:sz w:val="28"/>
                <w:szCs w:val="28"/>
              </w:rPr>
            </w:pPr>
          </w:p>
        </w:tc>
      </w:tr>
    </w:tbl>
    <w:p w:rsidR="007D7499" w:rsidRPr="00D64081" w:rsidRDefault="007D7499" w:rsidP="007D7499">
      <w:pPr>
        <w:ind w:firstLine="709"/>
        <w:jc w:val="center"/>
        <w:rPr>
          <w:b/>
          <w:color w:val="666666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ФОРМА</w:t>
      </w:r>
    </w:p>
    <w:p w:rsidR="007D7499" w:rsidRPr="00D64081" w:rsidRDefault="007D7499" w:rsidP="007D7499">
      <w:pPr>
        <w:ind w:firstLine="709"/>
        <w:jc w:val="center"/>
        <w:rPr>
          <w:b/>
          <w:color w:val="666666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 xml:space="preserve">ЗАЯВЛЕНИЯ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</w:t>
      </w:r>
    </w:p>
    <w:p w:rsidR="007D7499" w:rsidRPr="00D64081" w:rsidRDefault="007D7499" w:rsidP="007D7499">
      <w:pPr>
        <w:ind w:firstLine="709"/>
        <w:rPr>
          <w:sz w:val="28"/>
          <w:szCs w:val="28"/>
        </w:rPr>
      </w:pPr>
      <w:r w:rsidRPr="00D64081">
        <w:rPr>
          <w:color w:val="000000"/>
          <w:sz w:val="28"/>
          <w:szCs w:val="28"/>
        </w:rPr>
        <w:t> </w:t>
      </w:r>
    </w:p>
    <w:p w:rsidR="007D7499" w:rsidRPr="00D64081" w:rsidRDefault="007D7499" w:rsidP="007D7499">
      <w:pPr>
        <w:ind w:firstLine="396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Главе муниципального образования </w:t>
      </w:r>
    </w:p>
    <w:p w:rsidR="007D7499" w:rsidRPr="00D64081" w:rsidRDefault="007D7499" w:rsidP="007D7499">
      <w:pPr>
        <w:ind w:firstLine="396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___________________сельсовет</w:t>
      </w:r>
    </w:p>
    <w:p w:rsidR="007D7499" w:rsidRPr="00D64081" w:rsidRDefault="007D7499" w:rsidP="007D7499">
      <w:pPr>
        <w:ind w:firstLine="396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Саракташского района  </w:t>
      </w:r>
    </w:p>
    <w:p w:rsidR="007D7499" w:rsidRPr="00D64081" w:rsidRDefault="007D7499" w:rsidP="007D7499">
      <w:pPr>
        <w:ind w:firstLine="396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Оренбургской области.</w:t>
      </w:r>
    </w:p>
    <w:p w:rsidR="007D7499" w:rsidRPr="00D64081" w:rsidRDefault="007D7499" w:rsidP="007D7499">
      <w:pPr>
        <w:ind w:firstLine="396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_____________________________________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от _____________________________________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________________________________________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                            (Ф.И.О. либо наименование юридического лица)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Адрес: __________________________________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________________________________________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________________________________________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                         (место проживания (регистрации) либо юридический адрес)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Документ, удостоверяющий личность: _______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________________________________________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________________________________________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 Страховой номер индивидуального лицевого  счета в  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системе обязательного пенсионного страхования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  (СНИЛС)__________________________________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                           (вид документа, номер, кем и когда выдан)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Документ, удостоверяющий создание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юридического лица: ______________________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________________________________________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________________________________________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                             (вид документа, кем и когда выдан)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        ИНН, ОГРН:    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______________________________________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Руководитель: ___________________________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Контактный телефон: 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E-mail: _________________________________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Факс: __________________________________ 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 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 xml:space="preserve">ЗАЯВЛЕНИЕ </w:t>
      </w:r>
    </w:p>
    <w:p w:rsidR="007D7499" w:rsidRPr="00D64081" w:rsidRDefault="007D7499" w:rsidP="007D7499">
      <w:pPr>
        <w:ind w:firstLine="709"/>
        <w:rPr>
          <w:color w:val="666666"/>
          <w:sz w:val="28"/>
          <w:szCs w:val="28"/>
        </w:rPr>
      </w:pPr>
      <w:r w:rsidRPr="00D64081">
        <w:rPr>
          <w:color w:val="000000"/>
          <w:sz w:val="28"/>
          <w:szCs w:val="28"/>
        </w:rPr>
        <w:t> 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Прошу рассмотреть вопрос о признании помещения жилым помещением, жилого помещения пригодным (непригодным) для  проживания, многоквартирного дома аварийным и подлежащим сносу или реконструкции (нужное подчеркнуть) по адресу: ______________________________________________________________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____________________________________________________________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и выдать заключение и соответствующее постановление. 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 Сведения о представителе физического лица (заполняется в  случае, если документ сдает представитель физического лица по доверенности): 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доверенность: __________________________________________________________________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(кем и когда выдана) 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 Сведения о представителе юридического лица (заполняется  в случае, если документ сдает представитель юридического лица по доверенности): 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доверенность: ____________________________________________________________________________________________________________________________________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(кем и когда выдана)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 "____" ________________                                   ___________________ 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(дата)                                                                                                                            (подпись)  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p w:rsidR="007D7499" w:rsidRPr="00D64081" w:rsidRDefault="007D7499" w:rsidP="007D7499">
      <w:pPr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3"/>
        <w:tblW w:w="9464" w:type="dxa"/>
        <w:tblLayout w:type="fixed"/>
        <w:tblLook w:val="00A0" w:firstRow="1" w:lastRow="0" w:firstColumn="1" w:lastColumn="0" w:noHBand="0" w:noVBand="0"/>
      </w:tblPr>
      <w:tblGrid>
        <w:gridCol w:w="236"/>
        <w:gridCol w:w="9228"/>
      </w:tblGrid>
      <w:tr w:rsidR="007D7499" w:rsidRPr="00D64081" w:rsidTr="007D7499">
        <w:trPr>
          <w:trHeight w:val="285"/>
        </w:trPr>
        <w:tc>
          <w:tcPr>
            <w:tcW w:w="236" w:type="dxa"/>
          </w:tcPr>
          <w:p w:rsidR="007D7499" w:rsidRPr="00D64081" w:rsidRDefault="007D7499" w:rsidP="007D7499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 w:rsidRPr="00D64081">
              <w:rPr>
                <w:sz w:val="28"/>
                <w:szCs w:val="28"/>
              </w:rPr>
              <w:br w:type="page"/>
            </w:r>
            <w:r w:rsidRPr="00D64081">
              <w:rPr>
                <w:sz w:val="28"/>
                <w:szCs w:val="28"/>
              </w:rPr>
              <w:tab/>
            </w:r>
          </w:p>
        </w:tc>
        <w:tc>
          <w:tcPr>
            <w:tcW w:w="9228" w:type="dxa"/>
          </w:tcPr>
          <w:p w:rsidR="007D7499" w:rsidRPr="00D64081" w:rsidRDefault="007D7499" w:rsidP="007D7499">
            <w:pPr>
              <w:jc w:val="right"/>
              <w:outlineLvl w:val="2"/>
              <w:rPr>
                <w:sz w:val="28"/>
                <w:szCs w:val="28"/>
              </w:rPr>
            </w:pPr>
          </w:p>
          <w:p w:rsidR="007D7499" w:rsidRPr="00D64081" w:rsidRDefault="007D7499" w:rsidP="007D7499">
            <w:pPr>
              <w:jc w:val="right"/>
              <w:outlineLvl w:val="2"/>
              <w:rPr>
                <w:b/>
                <w:sz w:val="28"/>
                <w:szCs w:val="28"/>
              </w:rPr>
            </w:pPr>
            <w:r w:rsidRPr="00D64081">
              <w:rPr>
                <w:b/>
                <w:sz w:val="28"/>
                <w:szCs w:val="28"/>
              </w:rPr>
              <w:t>Приложение № 3</w:t>
            </w:r>
          </w:p>
          <w:p w:rsidR="007D7499" w:rsidRPr="00D64081" w:rsidRDefault="007D7499" w:rsidP="007D7499">
            <w:pPr>
              <w:ind w:firstLine="709"/>
              <w:jc w:val="right"/>
              <w:rPr>
                <w:sz w:val="28"/>
                <w:szCs w:val="28"/>
              </w:rPr>
            </w:pPr>
            <w:r w:rsidRPr="00D64081">
              <w:rPr>
                <w:sz w:val="28"/>
                <w:szCs w:val="28"/>
              </w:rPr>
              <w:t xml:space="preserve">к Административному регламенту  «Признание помещения жилым помещением, жилого помещения пригодным (непригодным) для проживания </w:t>
            </w:r>
            <w:r w:rsidRPr="00D64081">
              <w:rPr>
                <w:rStyle w:val="blk"/>
                <w:sz w:val="28"/>
                <w:szCs w:val="28"/>
              </w:rPr>
              <w:t>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7D7499" w:rsidRPr="00D64081" w:rsidRDefault="007D7499" w:rsidP="007D7499">
            <w:pPr>
              <w:tabs>
                <w:tab w:val="left" w:pos="54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color w:val="666666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ФОРМА</w:t>
      </w:r>
    </w:p>
    <w:p w:rsidR="007D7499" w:rsidRPr="00D64081" w:rsidRDefault="007D7499" w:rsidP="007D7499">
      <w:pPr>
        <w:suppressAutoHyphens/>
        <w:ind w:firstLine="709"/>
        <w:jc w:val="center"/>
        <w:rPr>
          <w:b/>
          <w:color w:val="666666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>ЗАЯВЛЕНИЯ О ПРИЗНАНИИ САДОВОГО ДОМА ЖИЛЫМ ДОМОМ ИЛИ ЖИЛОГО ДОМА САДОВЫМ ДОМОМ</w:t>
      </w:r>
    </w:p>
    <w:p w:rsidR="007D7499" w:rsidRPr="00D64081" w:rsidRDefault="007D7499" w:rsidP="007D7499">
      <w:pPr>
        <w:ind w:firstLine="709"/>
        <w:rPr>
          <w:sz w:val="28"/>
          <w:szCs w:val="28"/>
        </w:rPr>
      </w:pPr>
      <w:r w:rsidRPr="00D64081">
        <w:rPr>
          <w:color w:val="000000"/>
          <w:sz w:val="28"/>
          <w:szCs w:val="28"/>
        </w:rPr>
        <w:t> </w:t>
      </w:r>
    </w:p>
    <w:p w:rsidR="007D7499" w:rsidRPr="00D64081" w:rsidRDefault="007D7499" w:rsidP="007D7499">
      <w:pPr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                                                          Главе муниципального образования </w:t>
      </w:r>
    </w:p>
    <w:p w:rsidR="007D7499" w:rsidRPr="00D64081" w:rsidRDefault="007D7499" w:rsidP="007D7499">
      <w:pPr>
        <w:ind w:firstLine="396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  ______________________сельсовет    </w:t>
      </w:r>
    </w:p>
    <w:p w:rsidR="007D7499" w:rsidRPr="00D64081" w:rsidRDefault="007D7499" w:rsidP="007D7499">
      <w:pPr>
        <w:jc w:val="both"/>
        <w:rPr>
          <w:sz w:val="28"/>
          <w:szCs w:val="28"/>
        </w:rPr>
      </w:pPr>
      <w:r w:rsidRPr="00D64081">
        <w:rPr>
          <w:sz w:val="28"/>
          <w:szCs w:val="28"/>
        </w:rPr>
        <w:t xml:space="preserve">                                          Саракташского района Оренбургской области</w:t>
      </w:r>
    </w:p>
    <w:p w:rsidR="007D7499" w:rsidRPr="00D64081" w:rsidRDefault="007D7499" w:rsidP="007D7499">
      <w:pPr>
        <w:ind w:firstLine="3969"/>
        <w:jc w:val="both"/>
        <w:rPr>
          <w:sz w:val="28"/>
          <w:szCs w:val="28"/>
        </w:rPr>
      </w:pPr>
      <w:r w:rsidRPr="00D64081">
        <w:rPr>
          <w:sz w:val="28"/>
          <w:szCs w:val="28"/>
        </w:rPr>
        <w:t>____________________________________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от _____________________________________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________________________________________</w:t>
      </w:r>
    </w:p>
    <w:p w:rsidR="007D7499" w:rsidRPr="00D64081" w:rsidRDefault="007D7499" w:rsidP="007D7499">
      <w:pPr>
        <w:ind w:firstLine="709"/>
        <w:jc w:val="center"/>
        <w:rPr>
          <w:i/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D64081">
        <w:rPr>
          <w:i/>
          <w:color w:val="000000"/>
          <w:sz w:val="28"/>
          <w:szCs w:val="28"/>
        </w:rPr>
        <w:t xml:space="preserve">(Ф.И.О. либо наименование юридического лица)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Адрес: __________________________________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________________________________________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________________________________________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                         (место проживания (регистрации) либо юридический адрес)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Документ, удостоверяющий личность: _______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________________________________________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________________________________________ 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(СНИЛС)_________________________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i/>
          <w:color w:val="000000"/>
          <w:sz w:val="28"/>
          <w:szCs w:val="28"/>
        </w:rPr>
        <w:t xml:space="preserve">                                                                        (вид документа, номер, кем и когда выдан</w:t>
      </w:r>
      <w:r w:rsidRPr="00D64081">
        <w:rPr>
          <w:color w:val="000000"/>
          <w:sz w:val="28"/>
          <w:szCs w:val="28"/>
        </w:rPr>
        <w:t xml:space="preserve">)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E-mail: _________________________________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Документ, удостоверяющий создание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   юридического лица: ______________________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________________________________________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________________________________________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i/>
          <w:color w:val="000000"/>
          <w:sz w:val="28"/>
          <w:szCs w:val="28"/>
        </w:rPr>
        <w:t xml:space="preserve">                                                                          (вид документа, кем и когда выдан)</w:t>
      </w:r>
      <w:r w:rsidRPr="00D64081"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ИНН, ОГРН:______________________________     </w:t>
      </w:r>
    </w:p>
    <w:p w:rsidR="007D7499" w:rsidRPr="00D64081" w:rsidRDefault="007D7499" w:rsidP="007D7499">
      <w:pPr>
        <w:ind w:firstLine="709"/>
        <w:jc w:val="right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Руководитель: ___________________________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  Контактный телефон: 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E-mail: _________________________________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          Факс: __________________________________ </w:t>
      </w:r>
    </w:p>
    <w:p w:rsidR="007D7499" w:rsidRPr="00D64081" w:rsidRDefault="007D7499" w:rsidP="007D7499">
      <w:pPr>
        <w:ind w:firstLine="709"/>
        <w:rPr>
          <w:color w:val="666666"/>
          <w:sz w:val="28"/>
          <w:szCs w:val="28"/>
        </w:rPr>
      </w:pPr>
      <w:r w:rsidRPr="00D64081">
        <w:rPr>
          <w:color w:val="000000"/>
          <w:sz w:val="28"/>
          <w:szCs w:val="28"/>
        </w:rPr>
        <w:t> </w:t>
      </w: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jc w:val="center"/>
        <w:rPr>
          <w:b/>
          <w:color w:val="000000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 xml:space="preserve">ЗАЯВЛЕНИЕ </w:t>
      </w:r>
    </w:p>
    <w:p w:rsidR="007D7499" w:rsidRPr="00D64081" w:rsidRDefault="007D7499" w:rsidP="007D7499">
      <w:pPr>
        <w:ind w:firstLine="709"/>
        <w:rPr>
          <w:color w:val="666666"/>
          <w:sz w:val="28"/>
          <w:szCs w:val="28"/>
        </w:rPr>
      </w:pPr>
      <w:r w:rsidRPr="00D64081">
        <w:rPr>
          <w:color w:val="000000"/>
          <w:sz w:val="28"/>
          <w:szCs w:val="28"/>
        </w:rPr>
        <w:t> </w:t>
      </w:r>
    </w:p>
    <w:p w:rsidR="007D7499" w:rsidRPr="00D64081" w:rsidRDefault="007D7499" w:rsidP="007D749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Прошу рассмотреть вопрос о признании </w:t>
      </w:r>
      <w:r w:rsidRPr="00D64081">
        <w:rPr>
          <w:rStyle w:val="blk"/>
          <w:sz w:val="28"/>
          <w:szCs w:val="28"/>
        </w:rPr>
        <w:t>садового дома жилым домом или жилого дома садовым домом</w:t>
      </w:r>
      <w:r w:rsidRPr="00D64081">
        <w:rPr>
          <w:color w:val="000000"/>
          <w:sz w:val="28"/>
          <w:szCs w:val="28"/>
        </w:rPr>
        <w:t xml:space="preserve"> по адресу: ____________________________</w:t>
      </w:r>
    </w:p>
    <w:p w:rsidR="007D7499" w:rsidRPr="00D64081" w:rsidRDefault="007D7499" w:rsidP="007D7499">
      <w:pPr>
        <w:suppressAutoHyphens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</w:t>
      </w:r>
      <w:r w:rsidRPr="00D64081">
        <w:rPr>
          <w:i/>
          <w:color w:val="000000"/>
          <w:sz w:val="28"/>
          <w:szCs w:val="28"/>
        </w:rPr>
        <w:t>нужное подчеркнуть</w:t>
      </w:r>
    </w:p>
    <w:p w:rsidR="007D7499" w:rsidRPr="00D64081" w:rsidRDefault="007D7499" w:rsidP="007D7499">
      <w:pPr>
        <w:suppressAutoHyphens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________________________________________________________________</w:t>
      </w:r>
    </w:p>
    <w:p w:rsidR="007D7499" w:rsidRPr="00D64081" w:rsidRDefault="007D7499" w:rsidP="007D7499">
      <w:pPr>
        <w:suppressAutoHyphens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кадастровый номер объекта недвижимости ___________________________</w:t>
      </w:r>
    </w:p>
    <w:p w:rsidR="007D7499" w:rsidRPr="00D64081" w:rsidRDefault="007D7499" w:rsidP="007D7499">
      <w:pPr>
        <w:suppressAutoHyphens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кадастровый номер земельного участка ___________________________</w:t>
      </w:r>
    </w:p>
    <w:p w:rsidR="007D7499" w:rsidRPr="00D64081" w:rsidRDefault="007D7499" w:rsidP="007D7499">
      <w:pPr>
        <w:suppressAutoHyphens/>
        <w:ind w:firstLine="709"/>
        <w:jc w:val="both"/>
        <w:rPr>
          <w:rStyle w:val="blk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и выдать заключение и соответствующее постановление </w:t>
      </w:r>
      <w:r w:rsidRPr="00D64081">
        <w:rPr>
          <w:rStyle w:val="blk"/>
          <w:sz w:val="28"/>
          <w:szCs w:val="28"/>
        </w:rPr>
        <w:t>(почтовым отправлением с уведомлением о вручении, электронной почтой, получение лично в многофункциональном центре, получение лично в уполномоченном органе местного самоуправления).</w:t>
      </w:r>
    </w:p>
    <w:p w:rsidR="007D7499" w:rsidRPr="00D64081" w:rsidRDefault="007D7499" w:rsidP="007D7499">
      <w:pPr>
        <w:suppressAutoHyphens/>
        <w:ind w:firstLine="709"/>
        <w:jc w:val="both"/>
        <w:rPr>
          <w:i/>
          <w:color w:val="000000"/>
          <w:sz w:val="28"/>
          <w:szCs w:val="28"/>
        </w:rPr>
      </w:pPr>
      <w:r w:rsidRPr="00D64081">
        <w:rPr>
          <w:rStyle w:val="blk"/>
          <w:i/>
          <w:sz w:val="28"/>
          <w:szCs w:val="28"/>
        </w:rPr>
        <w:t>Нужное подчеркнуть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 Сведения о представителе физического лица (</w:t>
      </w:r>
      <w:r w:rsidRPr="00D64081">
        <w:rPr>
          <w:i/>
          <w:color w:val="000000"/>
          <w:sz w:val="28"/>
          <w:szCs w:val="28"/>
        </w:rPr>
        <w:t>заполняется в  случае, если документ сдает представитель физического лица по доверенности</w:t>
      </w:r>
      <w:r w:rsidRPr="00D64081">
        <w:rPr>
          <w:color w:val="000000"/>
          <w:sz w:val="28"/>
          <w:szCs w:val="28"/>
        </w:rPr>
        <w:t>) доверенность: __________________________</w:t>
      </w:r>
    </w:p>
    <w:p w:rsidR="007D7499" w:rsidRPr="00D64081" w:rsidRDefault="007D7499" w:rsidP="007D7499">
      <w:pPr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________________________________________________________________</w:t>
      </w:r>
    </w:p>
    <w:p w:rsidR="007D7499" w:rsidRPr="00D64081" w:rsidRDefault="007D7499" w:rsidP="007D7499">
      <w:pPr>
        <w:suppressAutoHyphens/>
        <w:ind w:firstLine="709"/>
        <w:jc w:val="center"/>
        <w:rPr>
          <w:i/>
          <w:color w:val="000000"/>
          <w:sz w:val="28"/>
          <w:szCs w:val="28"/>
        </w:rPr>
      </w:pPr>
      <w:r w:rsidRPr="00D64081">
        <w:rPr>
          <w:i/>
          <w:color w:val="000000"/>
          <w:sz w:val="28"/>
          <w:szCs w:val="28"/>
        </w:rPr>
        <w:t xml:space="preserve"> (кем и когда выдана) 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 Сведения о представителе юридического лица (</w:t>
      </w:r>
      <w:r w:rsidRPr="00D64081">
        <w:rPr>
          <w:i/>
          <w:color w:val="000000"/>
          <w:sz w:val="28"/>
          <w:szCs w:val="28"/>
        </w:rPr>
        <w:t>заполняется  в случае, если документ сдает представитель юридического лица по доверенности</w:t>
      </w:r>
      <w:r w:rsidRPr="00D64081">
        <w:rPr>
          <w:color w:val="000000"/>
          <w:sz w:val="28"/>
          <w:szCs w:val="28"/>
        </w:rPr>
        <w:t>)  доверенность:______________________ ________________________________________________________________</w:t>
      </w:r>
    </w:p>
    <w:p w:rsidR="007D7499" w:rsidRPr="00D64081" w:rsidRDefault="007D7499" w:rsidP="007D7499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(</w:t>
      </w:r>
      <w:r w:rsidRPr="00D64081">
        <w:rPr>
          <w:i/>
          <w:color w:val="000000"/>
          <w:sz w:val="28"/>
          <w:szCs w:val="28"/>
        </w:rPr>
        <w:t>кем и когда выдана</w:t>
      </w:r>
      <w:r w:rsidRPr="00D64081">
        <w:rPr>
          <w:color w:val="000000"/>
          <w:sz w:val="28"/>
          <w:szCs w:val="28"/>
        </w:rPr>
        <w:t xml:space="preserve">) </w:t>
      </w:r>
    </w:p>
    <w:p w:rsidR="007D7499" w:rsidRPr="00D64081" w:rsidRDefault="007D7499" w:rsidP="007D7499">
      <w:pPr>
        <w:suppressAutoHyphens/>
        <w:ind w:firstLine="709"/>
        <w:jc w:val="center"/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 "____" ________________                                   ___________________ </w:t>
      </w:r>
    </w:p>
    <w:p w:rsidR="007D7499" w:rsidRPr="00D64081" w:rsidRDefault="007D7499" w:rsidP="007D7499">
      <w:pPr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                             (дата)                   </w:t>
      </w:r>
    </w:p>
    <w:p w:rsidR="007D7499" w:rsidRPr="00D64081" w:rsidRDefault="007D7499" w:rsidP="007D7499">
      <w:pPr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 </w:t>
      </w:r>
    </w:p>
    <w:p w:rsidR="007D7499" w:rsidRPr="00D64081" w:rsidRDefault="007D7499" w:rsidP="007D7499">
      <w:pPr>
        <w:rPr>
          <w:color w:val="000000"/>
          <w:sz w:val="28"/>
          <w:szCs w:val="28"/>
        </w:rPr>
      </w:pPr>
    </w:p>
    <w:p w:rsidR="007D7499" w:rsidRPr="00D64081" w:rsidRDefault="007D7499" w:rsidP="007D7499">
      <w:pPr>
        <w:rPr>
          <w:color w:val="000000"/>
          <w:sz w:val="28"/>
          <w:szCs w:val="28"/>
        </w:rPr>
      </w:pPr>
    </w:p>
    <w:p w:rsidR="007D7499" w:rsidRPr="00D64081" w:rsidRDefault="007D7499" w:rsidP="007D7499">
      <w:pPr>
        <w:ind w:firstLine="709"/>
        <w:rPr>
          <w:sz w:val="28"/>
          <w:szCs w:val="28"/>
        </w:rPr>
        <w:sectPr w:rsidR="007D7499" w:rsidRPr="00D64081" w:rsidSect="007D7499">
          <w:headerReference w:type="even" r:id="rId10"/>
          <w:headerReference w:type="default" r:id="rId11"/>
          <w:pgSz w:w="11906" w:h="16838" w:code="9"/>
          <w:pgMar w:top="709" w:right="709" w:bottom="426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9255"/>
      </w:tblGrid>
      <w:tr w:rsidR="007D7499" w:rsidRPr="00D64081" w:rsidTr="007D7499">
        <w:trPr>
          <w:trHeight w:val="1437"/>
        </w:trPr>
        <w:tc>
          <w:tcPr>
            <w:tcW w:w="9255" w:type="dxa"/>
          </w:tcPr>
          <w:p w:rsidR="007D7499" w:rsidRPr="00D64081" w:rsidRDefault="007D7499" w:rsidP="007D7499">
            <w:pPr>
              <w:jc w:val="right"/>
              <w:outlineLvl w:val="1"/>
              <w:rPr>
                <w:b/>
                <w:sz w:val="28"/>
                <w:szCs w:val="28"/>
              </w:rPr>
            </w:pPr>
            <w:r w:rsidRPr="00D64081">
              <w:rPr>
                <w:b/>
                <w:sz w:val="28"/>
                <w:szCs w:val="28"/>
              </w:rPr>
              <w:t>Приложение № 4</w:t>
            </w:r>
          </w:p>
          <w:p w:rsidR="007D7499" w:rsidRPr="00D64081" w:rsidRDefault="007D7499" w:rsidP="007D7499">
            <w:pPr>
              <w:tabs>
                <w:tab w:val="left" w:pos="540"/>
              </w:tabs>
              <w:ind w:firstLine="709"/>
              <w:jc w:val="right"/>
              <w:rPr>
                <w:rFonts w:eastAsia="Arial CYR"/>
                <w:sz w:val="28"/>
                <w:szCs w:val="28"/>
              </w:rPr>
            </w:pPr>
            <w:r w:rsidRPr="00D64081">
              <w:rPr>
                <w:sz w:val="28"/>
                <w:szCs w:val="28"/>
              </w:rPr>
              <w:t>к Административному регламенту «Признание помещения жилым помещением, жилого помещения пригодным (непригодным) для проживания</w:t>
            </w:r>
            <w:r w:rsidRPr="00D64081">
              <w:rPr>
                <w:rStyle w:val="blk"/>
                <w:sz w:val="28"/>
                <w:szCs w:val="28"/>
              </w:rPr>
              <w:t>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7D7499" w:rsidRPr="00D64081" w:rsidRDefault="007D7499" w:rsidP="007D7499">
      <w:pPr>
        <w:shd w:val="clear" w:color="auto" w:fill="FFFFFF"/>
        <w:rPr>
          <w:b/>
          <w:color w:val="000000"/>
          <w:spacing w:val="38"/>
          <w:sz w:val="28"/>
          <w:szCs w:val="28"/>
        </w:rPr>
      </w:pPr>
    </w:p>
    <w:p w:rsidR="007D7499" w:rsidRPr="00D64081" w:rsidRDefault="007D7499" w:rsidP="007D7499">
      <w:pPr>
        <w:shd w:val="clear" w:color="auto" w:fill="FFFFFF"/>
        <w:ind w:firstLine="709"/>
        <w:jc w:val="center"/>
        <w:rPr>
          <w:b/>
          <w:color w:val="000000"/>
          <w:spacing w:val="38"/>
          <w:sz w:val="28"/>
          <w:szCs w:val="28"/>
        </w:rPr>
      </w:pPr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D7499" w:rsidRPr="00D64081" w:rsidTr="007D7499">
        <w:trPr>
          <w:trHeight w:val="961"/>
          <w:jc w:val="center"/>
        </w:trPr>
        <w:tc>
          <w:tcPr>
            <w:tcW w:w="3321" w:type="dxa"/>
          </w:tcPr>
          <w:p w:rsidR="007D7499" w:rsidRPr="00D64081" w:rsidRDefault="007D7499" w:rsidP="007D749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D7499" w:rsidRPr="00D64081" w:rsidRDefault="007D7499" w:rsidP="007D749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7D7499" w:rsidRPr="00D64081" w:rsidRDefault="007D7499" w:rsidP="007D7499">
            <w:pPr>
              <w:ind w:left="460" w:right="-142"/>
              <w:rPr>
                <w:b/>
                <w:sz w:val="28"/>
                <w:szCs w:val="28"/>
              </w:rPr>
            </w:pPr>
            <w:r w:rsidRPr="00D64081">
              <w:rPr>
                <w:b/>
                <w:sz w:val="28"/>
                <w:szCs w:val="28"/>
              </w:rPr>
              <w:t xml:space="preserve"> </w:t>
            </w:r>
          </w:p>
          <w:p w:rsidR="007D7499" w:rsidRPr="00D64081" w:rsidRDefault="007D7499" w:rsidP="007D749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7499" w:rsidRPr="00D64081" w:rsidRDefault="007D7499" w:rsidP="007D7499">
      <w:pPr>
        <w:rPr>
          <w:sz w:val="28"/>
          <w:szCs w:val="28"/>
        </w:rPr>
      </w:pPr>
    </w:p>
    <w:p w:rsidR="007D7499" w:rsidRPr="00D64081" w:rsidRDefault="007D7499" w:rsidP="007D7499">
      <w:pPr>
        <w:pStyle w:val="2"/>
        <w:rPr>
          <w:i/>
          <w:szCs w:val="28"/>
        </w:rPr>
      </w:pPr>
      <w:r w:rsidRPr="00D64081">
        <w:rPr>
          <w:i/>
          <w:szCs w:val="28"/>
        </w:rPr>
        <w:t>АДМИНИСТРАЦИЯ -------- СЕЛЬСОВЕТА САРАКТАШСКОГО РАЙОНА ОРЕНБУРГСКОЙ ОБЛАСТИ</w:t>
      </w:r>
    </w:p>
    <w:p w:rsidR="007D7499" w:rsidRPr="00D64081" w:rsidRDefault="007D7499" w:rsidP="007D7499">
      <w:pPr>
        <w:rPr>
          <w:sz w:val="28"/>
          <w:szCs w:val="28"/>
        </w:rPr>
      </w:pPr>
    </w:p>
    <w:p w:rsidR="007D7499" w:rsidRPr="00D64081" w:rsidRDefault="007D7499" w:rsidP="007D7499">
      <w:pPr>
        <w:jc w:val="center"/>
        <w:rPr>
          <w:b/>
          <w:sz w:val="28"/>
          <w:szCs w:val="28"/>
        </w:rPr>
      </w:pPr>
      <w:r w:rsidRPr="00D64081">
        <w:rPr>
          <w:b/>
          <w:sz w:val="28"/>
          <w:szCs w:val="28"/>
        </w:rPr>
        <w:t>П О С Т А Н О В Л Е Н И Е</w:t>
      </w:r>
    </w:p>
    <w:p w:rsidR="007D7499" w:rsidRPr="00D64081" w:rsidRDefault="007D7499" w:rsidP="007D749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D64081">
        <w:rPr>
          <w:b/>
          <w:sz w:val="28"/>
          <w:szCs w:val="28"/>
        </w:rPr>
        <w:t>_________________________________________________________________________________________________________</w:t>
      </w:r>
    </w:p>
    <w:p w:rsidR="007D7499" w:rsidRPr="00D64081" w:rsidRDefault="007D7499" w:rsidP="007D7499">
      <w:pPr>
        <w:ind w:right="283"/>
        <w:rPr>
          <w:sz w:val="28"/>
          <w:szCs w:val="28"/>
        </w:rPr>
      </w:pPr>
    </w:p>
    <w:p w:rsidR="007D7499" w:rsidRPr="00D64081" w:rsidRDefault="007D7499" w:rsidP="007D7499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D64081">
        <w:rPr>
          <w:rFonts w:ascii="Times New Roman" w:hAnsi="Times New Roman" w:cs="Times New Roman"/>
          <w:sz w:val="28"/>
          <w:szCs w:val="28"/>
        </w:rPr>
        <w:t>____ г.</w:t>
      </w:r>
      <w:r w:rsidRPr="00D64081">
        <w:rPr>
          <w:rFonts w:ascii="Times New Roman" w:hAnsi="Times New Roman" w:cs="Times New Roman"/>
          <w:sz w:val="28"/>
          <w:szCs w:val="28"/>
        </w:rPr>
        <w:tab/>
        <w:t xml:space="preserve">                             с. ------                         № ------п</w:t>
      </w:r>
    </w:p>
    <w:p w:rsidR="007D7499" w:rsidRPr="00D64081" w:rsidRDefault="007D7499" w:rsidP="007D7499">
      <w:pPr>
        <w:jc w:val="center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</w:tblGrid>
      <w:tr w:rsidR="007D7499" w:rsidRPr="00D64081" w:rsidTr="007D7499">
        <w:trPr>
          <w:trHeight w:val="640"/>
        </w:trPr>
        <w:tc>
          <w:tcPr>
            <w:tcW w:w="6588" w:type="dxa"/>
            <w:tcBorders>
              <w:top w:val="nil"/>
              <w:left w:val="nil"/>
              <w:right w:val="nil"/>
            </w:tcBorders>
          </w:tcPr>
          <w:p w:rsidR="007D7499" w:rsidRPr="00D64081" w:rsidRDefault="007D7499" w:rsidP="007D7499">
            <w:pPr>
              <w:jc w:val="center"/>
              <w:rPr>
                <w:sz w:val="28"/>
                <w:szCs w:val="28"/>
              </w:rPr>
            </w:pPr>
            <w:r w:rsidRPr="00D64081">
              <w:rPr>
                <w:sz w:val="28"/>
                <w:szCs w:val="28"/>
              </w:rPr>
              <w:t>Признание помещения жилым помещением, жилого помещения пригодным (непригодным) для проживания</w:t>
            </w:r>
            <w:r w:rsidRPr="00D64081">
              <w:rPr>
                <w:rStyle w:val="blk"/>
                <w:sz w:val="28"/>
                <w:szCs w:val="28"/>
              </w:rPr>
              <w:t>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</w:tbl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ind w:firstLine="709"/>
        <w:rPr>
          <w:color w:val="666666"/>
          <w:sz w:val="28"/>
          <w:szCs w:val="28"/>
        </w:rPr>
      </w:pPr>
      <w:r w:rsidRPr="00D64081">
        <w:rPr>
          <w:color w:val="000000"/>
          <w:sz w:val="28"/>
          <w:szCs w:val="28"/>
        </w:rPr>
        <w:t>  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На основании заключения межведомственной комиссии от ________  №_____, и в связи с обращением ___________________________________: </w:t>
      </w:r>
    </w:p>
    <w:p w:rsidR="007D7499" w:rsidRPr="00D64081" w:rsidRDefault="007D7499" w:rsidP="007D7499">
      <w:pPr>
        <w:ind w:firstLine="709"/>
        <w:jc w:val="center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(</w:t>
      </w:r>
      <w:r w:rsidRPr="00D64081">
        <w:rPr>
          <w:i/>
          <w:color w:val="000000"/>
          <w:sz w:val="28"/>
          <w:szCs w:val="28"/>
        </w:rPr>
        <w:t>Ф.И.О. или наименование юридического</w:t>
      </w:r>
      <w:r w:rsidRPr="00D64081">
        <w:rPr>
          <w:color w:val="000000"/>
          <w:sz w:val="28"/>
          <w:szCs w:val="28"/>
        </w:rPr>
        <w:t xml:space="preserve"> </w:t>
      </w:r>
      <w:r w:rsidRPr="00D64081">
        <w:rPr>
          <w:i/>
          <w:color w:val="000000"/>
          <w:sz w:val="28"/>
          <w:szCs w:val="28"/>
        </w:rPr>
        <w:t>лица</w:t>
      </w:r>
      <w:r w:rsidRPr="00D64081">
        <w:rPr>
          <w:color w:val="000000"/>
          <w:sz w:val="28"/>
          <w:szCs w:val="28"/>
        </w:rPr>
        <w:t xml:space="preserve">) </w:t>
      </w:r>
    </w:p>
    <w:p w:rsidR="007D7499" w:rsidRPr="00D64081" w:rsidRDefault="007D7499" w:rsidP="007D7499">
      <w:pPr>
        <w:ind w:firstLine="709"/>
        <w:jc w:val="both"/>
        <w:rPr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руководствуясь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</w:t>
      </w:r>
      <w:r w:rsidRPr="00D64081">
        <w:rPr>
          <w:rStyle w:val="blk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D64081">
        <w:rPr>
          <w:color w:val="000000"/>
          <w:sz w:val="28"/>
          <w:szCs w:val="28"/>
        </w:rPr>
        <w:t xml:space="preserve">», </w:t>
      </w:r>
      <w:r w:rsidRPr="00D6408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и  Уставом муниципального образования -------- сельсовет Саракташского района Оренбургской области,</w:t>
      </w:r>
    </w:p>
    <w:p w:rsidR="007D7499" w:rsidRPr="00D64081" w:rsidRDefault="007D7499" w:rsidP="007D7499">
      <w:pPr>
        <w:ind w:firstLine="709"/>
        <w:jc w:val="center"/>
        <w:rPr>
          <w:color w:val="666666"/>
          <w:sz w:val="28"/>
          <w:szCs w:val="28"/>
        </w:rPr>
      </w:pPr>
      <w:r w:rsidRPr="00D64081">
        <w:rPr>
          <w:b/>
          <w:sz w:val="28"/>
          <w:szCs w:val="28"/>
        </w:rPr>
        <w:t>ПОСТАНОВЛЯЕТ: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1. Признать помещение по адресу: _____________________________ </w:t>
      </w:r>
    </w:p>
    <w:p w:rsidR="007D7499" w:rsidRPr="00D64081" w:rsidRDefault="007D7499" w:rsidP="007D7499">
      <w:pPr>
        <w:ind w:firstLine="709"/>
        <w:jc w:val="both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 xml:space="preserve">жилым помещением, жилого помещения пригодным (непригодным) для проживания. </w:t>
      </w:r>
    </w:p>
    <w:p w:rsidR="007D7499" w:rsidRPr="00D64081" w:rsidRDefault="007D7499" w:rsidP="007D7499">
      <w:pPr>
        <w:ind w:firstLine="709"/>
        <w:jc w:val="both"/>
        <w:rPr>
          <w:bCs/>
          <w:color w:val="000000"/>
          <w:sz w:val="28"/>
          <w:szCs w:val="28"/>
        </w:rPr>
      </w:pPr>
      <w:r w:rsidRPr="00D64081">
        <w:rPr>
          <w:bCs/>
          <w:color w:val="000000"/>
          <w:sz w:val="28"/>
          <w:szCs w:val="28"/>
        </w:rPr>
        <w:t xml:space="preserve">(или) Признать многоквартирный дом по адресу _________________ </w:t>
      </w:r>
    </w:p>
    <w:p w:rsidR="007D7499" w:rsidRPr="00D64081" w:rsidRDefault="007D7499" w:rsidP="007D7499">
      <w:pPr>
        <w:ind w:firstLine="709"/>
        <w:jc w:val="both"/>
        <w:rPr>
          <w:bCs/>
          <w:color w:val="000000"/>
          <w:sz w:val="28"/>
          <w:szCs w:val="28"/>
        </w:rPr>
      </w:pPr>
      <w:r w:rsidRPr="00D64081">
        <w:rPr>
          <w:bCs/>
          <w:color w:val="000000"/>
          <w:sz w:val="28"/>
          <w:szCs w:val="28"/>
        </w:rPr>
        <w:t xml:space="preserve">аварийным подлежащим сносу или реконструкции. </w:t>
      </w:r>
    </w:p>
    <w:p w:rsidR="007D7499" w:rsidRPr="00D64081" w:rsidRDefault="007D7499" w:rsidP="007D7499">
      <w:pPr>
        <w:ind w:firstLine="709"/>
        <w:jc w:val="both"/>
        <w:rPr>
          <w:bCs/>
          <w:color w:val="000000"/>
          <w:sz w:val="28"/>
          <w:szCs w:val="28"/>
        </w:rPr>
      </w:pPr>
      <w:r w:rsidRPr="00D64081">
        <w:rPr>
          <w:rStyle w:val="blk"/>
          <w:sz w:val="28"/>
          <w:szCs w:val="28"/>
        </w:rPr>
        <w:t xml:space="preserve"> (или) Признать  садовый дом  жилым домом или жилого дома садовым домом.</w:t>
      </w:r>
    </w:p>
    <w:p w:rsidR="007D7499" w:rsidRPr="00D64081" w:rsidRDefault="007D7499" w:rsidP="007D7499">
      <w:pPr>
        <w:ind w:firstLine="709"/>
        <w:rPr>
          <w:color w:val="000000"/>
          <w:sz w:val="28"/>
          <w:szCs w:val="28"/>
        </w:rPr>
      </w:pPr>
      <w:r w:rsidRPr="00D64081">
        <w:rPr>
          <w:color w:val="000000"/>
          <w:sz w:val="28"/>
          <w:szCs w:val="28"/>
        </w:rPr>
        <w:t> </w:t>
      </w:r>
    </w:p>
    <w:p w:rsidR="007D7499" w:rsidRPr="00D64081" w:rsidRDefault="007D7499" w:rsidP="007D7499">
      <w:pPr>
        <w:ind w:firstLine="709"/>
        <w:jc w:val="both"/>
        <w:rPr>
          <w:rStyle w:val="blk"/>
          <w:sz w:val="28"/>
          <w:szCs w:val="28"/>
        </w:rPr>
      </w:pPr>
      <w:r w:rsidRPr="00D64081">
        <w:rPr>
          <w:b/>
          <w:color w:val="000000"/>
          <w:sz w:val="28"/>
          <w:szCs w:val="28"/>
        </w:rPr>
        <w:t xml:space="preserve">Глава </w:t>
      </w:r>
      <w:r w:rsidRPr="00D64081">
        <w:rPr>
          <w:b/>
          <w:sz w:val="28"/>
          <w:szCs w:val="28"/>
        </w:rPr>
        <w:t>муниципального образования                              _____________</w:t>
      </w: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rPr>
          <w:sz w:val="28"/>
          <w:szCs w:val="28"/>
        </w:rPr>
      </w:pPr>
      <w:r>
        <w:rPr>
          <w:sz w:val="28"/>
          <w:szCs w:val="28"/>
        </w:rPr>
        <w:t>Разослоно:</w:t>
      </w: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7D7499" w:rsidRPr="00D64081" w:rsidRDefault="007D7499" w:rsidP="007D7499">
      <w:pPr>
        <w:jc w:val="center"/>
        <w:rPr>
          <w:sz w:val="28"/>
          <w:szCs w:val="28"/>
        </w:rPr>
      </w:pPr>
    </w:p>
    <w:p w:rsidR="00374908" w:rsidRPr="007D7499" w:rsidRDefault="00374908" w:rsidP="007D7499"/>
    <w:sectPr w:rsidR="00374908" w:rsidRPr="007D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AC" w:rsidRDefault="00CE05AC">
      <w:r>
        <w:separator/>
      </w:r>
    </w:p>
  </w:endnote>
  <w:endnote w:type="continuationSeparator" w:id="0">
    <w:p w:rsidR="00CE05AC" w:rsidRDefault="00CE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AC" w:rsidRDefault="00CE05AC">
      <w:r>
        <w:separator/>
      </w:r>
    </w:p>
  </w:footnote>
  <w:footnote w:type="continuationSeparator" w:id="0">
    <w:p w:rsidR="00CE05AC" w:rsidRDefault="00CE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99" w:rsidRDefault="007D7499" w:rsidP="007D7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499" w:rsidRDefault="007D7499" w:rsidP="007D74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99" w:rsidRDefault="007D7499" w:rsidP="007D74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64F9"/>
    <w:multiLevelType w:val="multilevel"/>
    <w:tmpl w:val="F5BA8AFA"/>
    <w:lvl w:ilvl="0">
      <w:start w:val="1"/>
      <w:numFmt w:val="bullet"/>
      <w:lvlText w:val="-"/>
      <w:lvlJc w:val="left"/>
      <w:pPr>
        <w:ind w:left="1380" w:hanging="10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42F4990"/>
    <w:multiLevelType w:val="hybridMultilevel"/>
    <w:tmpl w:val="A880A596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08"/>
    <w:rsid w:val="00374908"/>
    <w:rsid w:val="003755C3"/>
    <w:rsid w:val="007D7499"/>
    <w:rsid w:val="00B77B08"/>
    <w:rsid w:val="00B93C92"/>
    <w:rsid w:val="00C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1B87-50B1-45BF-B9EB-19FB49FF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99"/>
  </w:style>
  <w:style w:type="paragraph" w:styleId="2">
    <w:name w:val="heading 2"/>
    <w:basedOn w:val="a"/>
    <w:next w:val="a"/>
    <w:link w:val="20"/>
    <w:qFormat/>
    <w:rsid w:val="007D7499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mi-callto">
    <w:name w:val="wmi-callto"/>
    <w:basedOn w:val="a0"/>
    <w:rsid w:val="00374908"/>
  </w:style>
  <w:style w:type="paragraph" w:customStyle="1" w:styleId="ListParagraph">
    <w:name w:val="List Paragraph"/>
    <w:basedOn w:val="a"/>
    <w:rsid w:val="007D74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locked/>
    <w:rsid w:val="007D7499"/>
    <w:rPr>
      <w:b/>
      <w:bCs/>
      <w:sz w:val="28"/>
      <w:lang w:val="ru-RU" w:eastAsia="ru-RU" w:bidi="ar-SA"/>
    </w:rPr>
  </w:style>
  <w:style w:type="paragraph" w:styleId="a3">
    <w:name w:val="header"/>
    <w:basedOn w:val="a"/>
    <w:link w:val="a4"/>
    <w:rsid w:val="007D74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7D7499"/>
    <w:rPr>
      <w:rFonts w:ascii="Arial" w:hAnsi="Arial" w:cs="Arial"/>
      <w:lang w:val="ru-RU" w:eastAsia="ru-RU" w:bidi="ar-SA"/>
    </w:rPr>
  </w:style>
  <w:style w:type="character" w:styleId="a5">
    <w:name w:val="page number"/>
    <w:basedOn w:val="a0"/>
    <w:rsid w:val="007D7499"/>
  </w:style>
  <w:style w:type="paragraph" w:styleId="a6">
    <w:name w:val="List Paragraph"/>
    <w:basedOn w:val="a"/>
    <w:qFormat/>
    <w:rsid w:val="007D74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7D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7499"/>
    <w:rPr>
      <w:rFonts w:ascii="Arial" w:hAnsi="Arial" w:cs="Arial"/>
      <w:lang w:val="ru-RU" w:eastAsia="ru-RU" w:bidi="ar-SA"/>
    </w:rPr>
  </w:style>
  <w:style w:type="paragraph" w:styleId="a7">
    <w:name w:val="No Spacing"/>
    <w:link w:val="a8"/>
    <w:qFormat/>
    <w:rsid w:val="007D749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locked/>
    <w:rsid w:val="007D7499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Body Text Indent"/>
    <w:basedOn w:val="a"/>
    <w:link w:val="aa"/>
    <w:rsid w:val="007D7499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7D749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D7499"/>
    <w:pPr>
      <w:suppressAutoHyphens/>
      <w:autoSpaceDE w:val="0"/>
    </w:pPr>
    <w:rPr>
      <w:b/>
      <w:bCs/>
      <w:sz w:val="28"/>
      <w:szCs w:val="28"/>
      <w:lang w:eastAsia="ar-SA"/>
    </w:rPr>
  </w:style>
  <w:style w:type="character" w:customStyle="1" w:styleId="blk">
    <w:name w:val="blk"/>
    <w:basedOn w:val="a0"/>
    <w:rsid w:val="007D7499"/>
  </w:style>
  <w:style w:type="paragraph" w:customStyle="1" w:styleId="ab">
    <w:name w:val=" Знак Знак Знак Знак Знак Знак Знак Знак Знак Знак"/>
    <w:basedOn w:val="a"/>
    <w:rsid w:val="007D74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Абзац списка1"/>
    <w:basedOn w:val="a"/>
    <w:rsid w:val="007D7499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rsid w:val="007D74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next w:val="a"/>
    <w:rsid w:val="007D7499"/>
    <w:pPr>
      <w:autoSpaceDE w:val="0"/>
      <w:autoSpaceDN w:val="0"/>
      <w:adjustRightInd w:val="0"/>
    </w:pPr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7105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2019-09-24T04:57:00Z</cp:lastPrinted>
  <dcterms:created xsi:type="dcterms:W3CDTF">2019-10-11T13:14:00Z</dcterms:created>
  <dcterms:modified xsi:type="dcterms:W3CDTF">2019-10-11T13:14:00Z</dcterms:modified>
</cp:coreProperties>
</file>