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BC" w:rsidRDefault="008B28BC" w:rsidP="008B28BC">
      <w:pPr>
        <w:ind w:left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</w:t>
      </w:r>
      <w:r w:rsidR="005C7335">
        <w:t xml:space="preserve">      </w:t>
      </w:r>
      <w:r>
        <w:rPr>
          <w:noProof/>
        </w:rPr>
        <w:drawing>
          <wp:inline distT="0" distB="0" distL="0" distR="0">
            <wp:extent cx="685800" cy="828675"/>
            <wp:effectExtent l="19050" t="0" r="0" b="0"/>
            <wp:docPr id="8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8B28BC" w:rsidRDefault="008B28BC" w:rsidP="008B28B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8B28BC" w:rsidRDefault="008B28BC" w:rsidP="008B28B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8B28BC" w:rsidRDefault="008B28BC" w:rsidP="008B28B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8B28BC" w:rsidRDefault="008B28BC" w:rsidP="008B28BC">
      <w:pPr>
        <w:pStyle w:val="a4"/>
        <w:spacing w:after="0"/>
        <w:jc w:val="center"/>
      </w:pPr>
    </w:p>
    <w:p w:rsidR="008B28BC" w:rsidRDefault="008B28BC" w:rsidP="008B28B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8B28BC" w:rsidRDefault="008B28BC" w:rsidP="008B28B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 Пятьдесят девятого заседания Совета депутатов</w:t>
      </w:r>
    </w:p>
    <w:p w:rsidR="008B28BC" w:rsidRDefault="008B28BC" w:rsidP="008B28B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8B28BC" w:rsidRDefault="008B28BC" w:rsidP="008B28BC">
      <w:pPr>
        <w:pStyle w:val="a4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8B28BC" w:rsidRDefault="008B28BC" w:rsidP="008B28BC">
      <w:pPr>
        <w:pStyle w:val="a4"/>
        <w:spacing w:after="0"/>
        <w:jc w:val="center"/>
        <w:rPr>
          <w:color w:val="000000"/>
          <w:sz w:val="28"/>
          <w:szCs w:val="28"/>
        </w:rPr>
      </w:pPr>
    </w:p>
    <w:p w:rsidR="008B28BC" w:rsidRDefault="008B28BC" w:rsidP="008B28BC">
      <w:pPr>
        <w:pStyle w:val="a4"/>
        <w:spacing w:after="0"/>
        <w:jc w:val="center"/>
      </w:pPr>
      <w:r>
        <w:rPr>
          <w:sz w:val="28"/>
          <w:szCs w:val="28"/>
        </w:rPr>
        <w:t xml:space="preserve">от </w:t>
      </w:r>
      <w:r w:rsidRPr="00693E60">
        <w:rPr>
          <w:sz w:val="28"/>
          <w:szCs w:val="28"/>
        </w:rPr>
        <w:t>26.02.202</w:t>
      </w:r>
      <w:r>
        <w:rPr>
          <w:sz w:val="28"/>
          <w:szCs w:val="28"/>
        </w:rPr>
        <w:t xml:space="preserve">0                                                                   </w:t>
      </w:r>
      <w:r w:rsidRPr="00693E60">
        <w:rPr>
          <w:sz w:val="28"/>
          <w:szCs w:val="28"/>
        </w:rPr>
        <w:t xml:space="preserve">№  </w:t>
      </w:r>
      <w:r>
        <w:rPr>
          <w:sz w:val="28"/>
          <w:szCs w:val="28"/>
        </w:rPr>
        <w:t>168</w:t>
      </w:r>
    </w:p>
    <w:p w:rsid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Об утверждении 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несущественными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28BC" w:rsidRPr="00C86F50" w:rsidRDefault="008B28BC" w:rsidP="008B28BC">
      <w:pPr>
        <w:pStyle w:val="a3"/>
        <w:ind w:left="-360"/>
        <w:jc w:val="center"/>
        <w:rPr>
          <w:rFonts w:ascii="Times New Roman" w:hAnsi="Times New Roman"/>
          <w:sz w:val="28"/>
          <w:szCs w:val="28"/>
        </w:rPr>
      </w:pPr>
    </w:p>
    <w:p w:rsidR="008B28BC" w:rsidRPr="001D76B4" w:rsidRDefault="008B28BC" w:rsidP="008B2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6B4">
        <w:rPr>
          <w:rFonts w:ascii="Times New Roman" w:hAnsi="Times New Roman"/>
          <w:sz w:val="28"/>
          <w:szCs w:val="28"/>
        </w:rPr>
        <w:t>В соответствии со статьёй 40 Федерального закона от 06.10.2003 № 131-ФЗ «Об общих принципах организации местного самоуправления в Российской Федерации»</w:t>
      </w:r>
      <w:r w:rsidRPr="001D76B4">
        <w:rPr>
          <w:rFonts w:ascii="Times New Roman" w:hAnsi="Times New Roman"/>
          <w:color w:val="000000"/>
          <w:sz w:val="28"/>
          <w:szCs w:val="28"/>
        </w:rPr>
        <w:t>,</w:t>
      </w:r>
      <w:r w:rsidRPr="001D76B4">
        <w:rPr>
          <w:rFonts w:ascii="Times New Roman" w:hAnsi="Times New Roman"/>
          <w:bCs/>
          <w:sz w:val="28"/>
          <w:szCs w:val="28"/>
        </w:rPr>
        <w:t xml:space="preserve"> Закона Оренбургской области от 21</w:t>
      </w:r>
      <w:r>
        <w:rPr>
          <w:rFonts w:ascii="Times New Roman" w:hAnsi="Times New Roman"/>
          <w:bCs/>
          <w:sz w:val="28"/>
          <w:szCs w:val="28"/>
        </w:rPr>
        <w:t>.02.</w:t>
      </w:r>
      <w:r w:rsidRPr="001D76B4">
        <w:rPr>
          <w:rFonts w:ascii="Times New Roman" w:hAnsi="Times New Roman"/>
          <w:bCs/>
          <w:sz w:val="28"/>
          <w:szCs w:val="28"/>
        </w:rPr>
        <w:t>1996 «Об организации местного самоуправления в Оренбургской области»,</w:t>
      </w:r>
      <w:r w:rsidRPr="001D76B4">
        <w:rPr>
          <w:rFonts w:ascii="Times New Roman" w:hAnsi="Times New Roman"/>
          <w:color w:val="000000"/>
          <w:sz w:val="28"/>
          <w:szCs w:val="28"/>
        </w:rPr>
        <w:t xml:space="preserve"> руководствуясь</w:t>
      </w:r>
      <w:r w:rsidRPr="001D76B4">
        <w:rPr>
          <w:rFonts w:ascii="Times New Roman" w:hAnsi="Times New Roman"/>
          <w:sz w:val="28"/>
          <w:szCs w:val="28"/>
        </w:rPr>
        <w:t xml:space="preserve"> Уставом муниципального</w:t>
      </w:r>
      <w:r w:rsidR="005C7335">
        <w:rPr>
          <w:rFonts w:ascii="Times New Roman" w:hAnsi="Times New Roman"/>
          <w:sz w:val="28"/>
          <w:szCs w:val="28"/>
        </w:rPr>
        <w:t xml:space="preserve"> образования Надеждинский </w:t>
      </w:r>
      <w:r w:rsidRPr="001D76B4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</w:t>
      </w:r>
      <w:r w:rsidR="005C7335">
        <w:rPr>
          <w:rFonts w:ascii="Times New Roman" w:hAnsi="Times New Roman"/>
          <w:sz w:val="28"/>
          <w:szCs w:val="28"/>
        </w:rPr>
        <w:t xml:space="preserve">области, Совет депутатов Надеждинского </w:t>
      </w:r>
      <w:r w:rsidRPr="001D76B4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</w:p>
    <w:p w:rsidR="008B28BC" w:rsidRPr="001D76B4" w:rsidRDefault="008B28BC" w:rsidP="008B28BC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:rsidR="008B28BC" w:rsidRPr="00C86F50" w:rsidRDefault="008B28BC" w:rsidP="008B28BC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C86F50">
        <w:rPr>
          <w:rFonts w:ascii="Times New Roman" w:hAnsi="Times New Roman"/>
          <w:sz w:val="28"/>
          <w:szCs w:val="28"/>
        </w:rPr>
        <w:t>РЕШИЛ:</w:t>
      </w:r>
    </w:p>
    <w:p w:rsidR="008B28BC" w:rsidRPr="00C86F50" w:rsidRDefault="008B28BC" w:rsidP="008B28BC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F50">
        <w:rPr>
          <w:rFonts w:ascii="Times New Roman" w:hAnsi="Times New Roman"/>
          <w:sz w:val="28"/>
          <w:szCs w:val="28"/>
        </w:rPr>
        <w:t>1. Утвердить  «Порядок принятия решения о применении к депутату, члену выборного органа местного</w:t>
      </w:r>
      <w:r w:rsidRPr="00323A38">
        <w:rPr>
          <w:rFonts w:ascii="Times New Roman" w:hAnsi="Times New Roman"/>
          <w:sz w:val="28"/>
          <w:szCs w:val="28"/>
        </w:rPr>
        <w:t xml:space="preserve">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</w:t>
      </w:r>
      <w:r w:rsidRPr="00323A38">
        <w:rPr>
          <w:rFonts w:ascii="Times New Roman" w:hAnsi="Times New Roman"/>
          <w:sz w:val="28"/>
          <w:szCs w:val="28"/>
        </w:rPr>
        <w:lastRenderedPageBreak/>
        <w:t>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несущественными» (приложение).</w:t>
      </w:r>
    </w:p>
    <w:p w:rsidR="008B28BC" w:rsidRPr="00323A38" w:rsidRDefault="008B28BC" w:rsidP="008B28BC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28BC" w:rsidRPr="00323A38" w:rsidRDefault="008B28BC" w:rsidP="008B28BC">
      <w:pPr>
        <w:pStyle w:val="ConsPlusNormal"/>
        <w:widowControl/>
        <w:adjustRightInd w:val="0"/>
        <w:jc w:val="both"/>
        <w:rPr>
          <w:rStyle w:val="13pt"/>
          <w:rFonts w:ascii="Times New Roman" w:eastAsia="MS Mincho" w:hAnsi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обнародования и подлежит размещению н</w:t>
      </w:r>
      <w:r w:rsidR="005C7335">
        <w:rPr>
          <w:rFonts w:ascii="Times New Roman" w:hAnsi="Times New Roman" w:cs="Times New Roman"/>
          <w:sz w:val="28"/>
          <w:szCs w:val="28"/>
        </w:rPr>
        <w:t xml:space="preserve">а сайте администрации Надеждинского </w:t>
      </w:r>
      <w:r w:rsidRPr="00323A38">
        <w:rPr>
          <w:rFonts w:ascii="Times New Roman" w:hAnsi="Times New Roman" w:cs="Times New Roman"/>
          <w:sz w:val="28"/>
          <w:szCs w:val="28"/>
        </w:rPr>
        <w:t>сельсовета</w:t>
      </w:r>
      <w:r w:rsidRPr="001D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Pr="00323A38">
        <w:rPr>
          <w:rStyle w:val="13pt"/>
          <w:rFonts w:ascii="Times New Roman" w:eastAsia="MS Mincho" w:hAnsi="Times New Roman"/>
          <w:sz w:val="28"/>
          <w:szCs w:val="28"/>
        </w:rPr>
        <w:t xml:space="preserve">. </w:t>
      </w:r>
    </w:p>
    <w:p w:rsidR="008B28BC" w:rsidRPr="00323A38" w:rsidRDefault="008B28BC" w:rsidP="008B28BC">
      <w:pPr>
        <w:pStyle w:val="ConsPlusNormal"/>
        <w:widowControl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7335" w:rsidRPr="00384B88" w:rsidRDefault="008B28BC" w:rsidP="005C73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3.    Контроль за исполнением данного решения возложить на </w:t>
      </w:r>
      <w:r w:rsidR="005C7335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5C7335" w:rsidRPr="00384B88">
        <w:rPr>
          <w:rFonts w:ascii="Times New Roman" w:hAnsi="Times New Roman" w:cs="Times New Roman"/>
          <w:sz w:val="28"/>
          <w:szCs w:val="28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(Хакимова С.Я.)</w:t>
      </w:r>
    </w:p>
    <w:p w:rsidR="008B28BC" w:rsidRPr="00323A38" w:rsidRDefault="008B28BC" w:rsidP="005C7335">
      <w:pPr>
        <w:pStyle w:val="ConsPlusNormal"/>
        <w:widowControl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B28BC" w:rsidRPr="00323A38" w:rsidRDefault="008B28BC" w:rsidP="008B28BC">
      <w:pPr>
        <w:pStyle w:val="a3"/>
        <w:ind w:left="-360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Председатель Совета депутатов,</w:t>
      </w:r>
    </w:p>
    <w:p w:rsidR="008B28BC" w:rsidRPr="00323A38" w:rsidRDefault="008B28BC" w:rsidP="008B28BC">
      <w:pPr>
        <w:pStyle w:val="a3"/>
        <w:ind w:left="-360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</w:t>
      </w:r>
      <w:r w:rsidR="005C7335">
        <w:rPr>
          <w:rFonts w:ascii="Times New Roman" w:hAnsi="Times New Roman"/>
          <w:sz w:val="28"/>
          <w:szCs w:val="28"/>
        </w:rPr>
        <w:t xml:space="preserve">                  </w:t>
      </w:r>
      <w:r w:rsidRPr="00323A38">
        <w:rPr>
          <w:rFonts w:ascii="Times New Roman" w:hAnsi="Times New Roman"/>
          <w:sz w:val="28"/>
          <w:szCs w:val="28"/>
        </w:rPr>
        <w:t>____________</w:t>
      </w:r>
      <w:r w:rsidR="005C7335">
        <w:rPr>
          <w:rFonts w:ascii="Times New Roman" w:hAnsi="Times New Roman"/>
          <w:sz w:val="28"/>
          <w:szCs w:val="28"/>
        </w:rPr>
        <w:t>О.А.Тимко</w:t>
      </w:r>
    </w:p>
    <w:p w:rsidR="008B28BC" w:rsidRPr="00323A38" w:rsidRDefault="008B28BC" w:rsidP="008B28BC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8B28BC" w:rsidRPr="00323A38" w:rsidRDefault="008B28BC" w:rsidP="008B28BC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B28BC" w:rsidRPr="00323A38" w:rsidTr="002436BB">
        <w:tc>
          <w:tcPr>
            <w:tcW w:w="1548" w:type="dxa"/>
          </w:tcPr>
          <w:p w:rsidR="008B28BC" w:rsidRPr="00323A38" w:rsidRDefault="008B28BC" w:rsidP="00243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38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B28BC" w:rsidRPr="00323A38" w:rsidRDefault="008B28BC" w:rsidP="00243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38">
              <w:rPr>
                <w:rFonts w:ascii="Times New Roman" w:hAnsi="Times New Roman"/>
                <w:sz w:val="28"/>
                <w:szCs w:val="28"/>
              </w:rPr>
              <w:t>прокуратуре района, места дл</w:t>
            </w:r>
            <w:r>
              <w:rPr>
                <w:rFonts w:ascii="Times New Roman" w:hAnsi="Times New Roman"/>
                <w:sz w:val="28"/>
                <w:szCs w:val="28"/>
              </w:rPr>
              <w:t>я обнародования НПА,</w:t>
            </w:r>
            <w:r w:rsidRPr="00323A38">
              <w:rPr>
                <w:rFonts w:ascii="Times New Roman" w:hAnsi="Times New Roman"/>
                <w:sz w:val="28"/>
                <w:szCs w:val="28"/>
              </w:rPr>
              <w:t xml:space="preserve"> сайт администрации сельсовета, в дело</w:t>
            </w:r>
          </w:p>
        </w:tc>
      </w:tr>
    </w:tbl>
    <w:p w:rsidR="008B28BC" w:rsidRPr="00323A38" w:rsidRDefault="008B28BC" w:rsidP="008B28BC">
      <w:pPr>
        <w:jc w:val="both"/>
        <w:rPr>
          <w:rFonts w:ascii="Times New Roman" w:hAnsi="Times New Roman"/>
        </w:rPr>
      </w:pPr>
    </w:p>
    <w:p w:rsidR="008B28BC" w:rsidRPr="00323A38" w:rsidRDefault="008B28BC" w:rsidP="008B28BC">
      <w:pPr>
        <w:rPr>
          <w:rFonts w:ascii="Times New Roman" w:hAnsi="Times New Roman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8B28BC" w:rsidRDefault="008B28BC" w:rsidP="005C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8B28BC" w:rsidRPr="00323A38" w:rsidRDefault="005C7335" w:rsidP="008B2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МО Надеждинский </w:t>
      </w:r>
      <w:r w:rsidR="008B28BC" w:rsidRPr="00323A38">
        <w:rPr>
          <w:rFonts w:ascii="Times New Roman" w:hAnsi="Times New Roman"/>
          <w:sz w:val="28"/>
          <w:szCs w:val="28"/>
        </w:rPr>
        <w:t xml:space="preserve">сельсовет 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Оренбургской области</w:t>
      </w:r>
    </w:p>
    <w:p w:rsidR="008B28BC" w:rsidRPr="00323A38" w:rsidRDefault="005C7335" w:rsidP="008B2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26.02.</w:t>
      </w:r>
      <w:r w:rsidR="008B28BC" w:rsidRPr="00323A38">
        <w:rPr>
          <w:rFonts w:ascii="Times New Roman" w:hAnsi="Times New Roman"/>
          <w:sz w:val="28"/>
          <w:szCs w:val="28"/>
        </w:rPr>
        <w:t>202</w:t>
      </w:r>
      <w:r w:rsidR="008B28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 168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 xml:space="preserve">принятия решения о применении к депутату, члену выборного 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 xml:space="preserve">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>сведений являются несущественными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28BC" w:rsidRPr="00323A38" w:rsidRDefault="008B28BC" w:rsidP="008B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23A38">
        <w:rPr>
          <w:rFonts w:ascii="Times New Roman" w:hAnsi="Times New Roman" w:cs="Times New Roman"/>
          <w:sz w:val="28"/>
          <w:szCs w:val="28"/>
        </w:rPr>
        <w:t>далее – меры ответственности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3A38">
        <w:rPr>
          <w:rFonts w:ascii="Times New Roman" w:hAnsi="Times New Roman" w:cs="Times New Roman"/>
          <w:sz w:val="28"/>
          <w:szCs w:val="28"/>
        </w:rPr>
        <w:t>.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2. Вопрос о применении мер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предварительно рассматривается на заседании комиссии на основании поступившего в орган местного самоуправления заявления Губернатора Оренбургской области о применении в отношении указанных лиц мер ответственности. 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3. При поступлении заявления Губернатора Оренбургской области о применении мер ответственности депутат, член выборного органа местного самоуправления, выборное должностное лицо местного самоуправления должны быть письменно уведомлены о поступлении указанного заявления, а </w:t>
      </w:r>
      <w:r w:rsidRPr="00323A38">
        <w:rPr>
          <w:rFonts w:ascii="Times New Roman" w:hAnsi="Times New Roman"/>
          <w:sz w:val="28"/>
          <w:szCs w:val="28"/>
        </w:rPr>
        <w:lastRenderedPageBreak/>
        <w:t>также о дате, времени и месте заседания комиссии в срок не позднее пяти рабочих дней с момента поступления заявления Губернатора Оренбургской области.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4. Информация о дате и времени заседания комиссии по вопросу о выборе мер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направляется в комитет по профилактике коррупционных правонарушений Оренбургской области.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5. На заседании комиссии депутат, член выборного органа местного самоуправления, выборное должностное лицо местного самоуправления</w:t>
      </w:r>
      <w:r w:rsidRPr="00323A38">
        <w:rPr>
          <w:rFonts w:ascii="Times New Roman" w:hAnsi="Times New Roman"/>
          <w:b/>
          <w:sz w:val="28"/>
          <w:szCs w:val="28"/>
        </w:rPr>
        <w:t xml:space="preserve"> </w:t>
      </w:r>
      <w:r w:rsidRPr="00323A38">
        <w:rPr>
          <w:rFonts w:ascii="Times New Roman" w:hAnsi="Times New Roman"/>
          <w:sz w:val="28"/>
          <w:szCs w:val="28"/>
        </w:rPr>
        <w:t>может давать пояснения по существу выявленных нарушений, представлять документы.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6. Неявка на заседание комиссии лица, в отношении которого поступило заявление Губернатора Оренбургской области, своевременно извещенного о заседании, не препятствует рассмотрению заявления. В таком случае копия принятого решения комиссии должна быть вручена либо направлена депутату, члену выборного органа местного самоуправления, выборному должностному лицу местного самоуправления не позднее трех рабочих дней с момента принятия решения. 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7. Комиссия проверяет и оценивает фактические обстоятельства, являющиеся основанием для применения меры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8. Решение комиссии должно приниматься с учетом характера совершенного коррупционного правонарушения, </w:t>
      </w:r>
      <w:r w:rsidRPr="00323A38">
        <w:rPr>
          <w:rFonts w:ascii="Times New Roman" w:eastAsia="Times New Roman" w:hAnsi="Times New Roman"/>
          <w:sz w:val="28"/>
          <w:szCs w:val="28"/>
        </w:rPr>
        <w:t>обстоятельств совершения данного правонарушения, систематичности их совершения, формы вины, личности совершившего нарушение</w:t>
      </w:r>
      <w:r w:rsidRPr="00323A38">
        <w:rPr>
          <w:rFonts w:ascii="Times New Roman" w:hAnsi="Times New Roman"/>
          <w:sz w:val="28"/>
          <w:szCs w:val="28"/>
        </w:rPr>
        <w:t>, предшествующих результатов исполнения им своих полномочий, соблюдения им других ограничений, запретов и обязанностей, установленных в целях противодействия коррупции.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большинство присутствующих на заседании ее членов. При равенстве голосов решающим является голос председательствующего.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в отношении которого </w:t>
      </w:r>
      <w:r w:rsidRPr="00323A38">
        <w:rPr>
          <w:rFonts w:ascii="Times New Roman" w:hAnsi="Times New Roman"/>
          <w:sz w:val="28"/>
          <w:szCs w:val="28"/>
        </w:rPr>
        <w:lastRenderedPageBreak/>
        <w:t xml:space="preserve">принимается решение, являющийся членом комиссии, не принимает участия в обсуждении и голосовании на ее заседании. 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Комиссия по результатам рассмотрения заявления Губернатора Оренбургской области принимает решение о выборе одной из мер ответственности, установленных частью 7.3-1 статьи 40 131-ФЗ.</w:t>
      </w:r>
    </w:p>
    <w:p w:rsidR="008B28BC" w:rsidRPr="00323A38" w:rsidRDefault="008B28BC" w:rsidP="008B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характер.</w:t>
      </w:r>
    </w:p>
    <w:p w:rsidR="008B28BC" w:rsidRPr="00323A38" w:rsidRDefault="008B28BC" w:rsidP="008B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9. Вопрос о применении мер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включается в повестку дня ближайшего заседания органа местного самоуправления.</w:t>
      </w:r>
    </w:p>
    <w:p w:rsidR="008B28BC" w:rsidRPr="00323A38" w:rsidRDefault="008B28BC" w:rsidP="008B2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10. Решение о применении мер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принимается большинством голосов от общего числа членов, входящих в состав органа местного самоуправления, и оформляется его решением.</w:t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11. Решение органа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принимается не позднее чем через 30 дней со дня поступления заявления Губернатора Оренбургской области о применении в отношении указанных лиц мер ответственности, а в период между заседаниями органа местного самоуправления – не позднее трех месяцев со дня поступления такого заявления в орган местного самоуправления.</w:t>
      </w:r>
    </w:p>
    <w:p w:rsidR="008B28BC" w:rsidRPr="009362FD" w:rsidRDefault="008B28BC" w:rsidP="008B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2FD">
        <w:rPr>
          <w:rFonts w:ascii="Times New Roman" w:hAnsi="Times New Roman"/>
          <w:sz w:val="28"/>
          <w:szCs w:val="28"/>
        </w:rPr>
        <w:t>12. Копия решения органа местного самоуправления о</w:t>
      </w:r>
      <w:r>
        <w:rPr>
          <w:rFonts w:ascii="Times New Roman" w:hAnsi="Times New Roman"/>
          <w:sz w:val="28"/>
          <w:szCs w:val="28"/>
        </w:rPr>
        <w:t xml:space="preserve"> применении мер ответственности</w:t>
      </w:r>
      <w:r w:rsidRPr="009362FD">
        <w:rPr>
          <w:rFonts w:ascii="Times New Roman" w:hAnsi="Times New Roman"/>
          <w:sz w:val="28"/>
          <w:szCs w:val="28"/>
        </w:rPr>
        <w:t xml:space="preserve"> к депутату, члену выборного органа местного самоуправления, выборному должностному лицу местного самоуправления направляется Губернатору Оренбургской области в срок не позднее пяти рабочих дней с даты принятия решения.</w:t>
      </w:r>
    </w:p>
    <w:p w:rsidR="008B28BC" w:rsidRDefault="008B28BC" w:rsidP="008B28BC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2FD">
        <w:rPr>
          <w:sz w:val="28"/>
          <w:szCs w:val="28"/>
        </w:rPr>
        <w:t xml:space="preserve">13. Копия решения органа местного самоуправления о </w:t>
      </w:r>
      <w:r>
        <w:rPr>
          <w:sz w:val="28"/>
          <w:szCs w:val="28"/>
        </w:rPr>
        <w:t xml:space="preserve">применении мер ответственности </w:t>
      </w:r>
      <w:r w:rsidRPr="009362FD">
        <w:rPr>
          <w:sz w:val="28"/>
          <w:szCs w:val="28"/>
        </w:rPr>
        <w:t xml:space="preserve">в течение пяти рабочих дней со дня его принятия вручается </w:t>
      </w:r>
      <w:r w:rsidRPr="009362FD">
        <w:rPr>
          <w:sz w:val="28"/>
          <w:szCs w:val="28"/>
        </w:rPr>
        <w:lastRenderedPageBreak/>
        <w:t xml:space="preserve">лично либо направляется любым доступным способом депутату, выборному </w:t>
      </w:r>
      <w:r w:rsidRPr="00A72011">
        <w:rPr>
          <w:rFonts w:ascii="DS VTCorona Cyr" w:hAnsi="DS VTCorona Cyr"/>
          <w:sz w:val="28"/>
          <w:szCs w:val="28"/>
        </w:rPr>
        <w:t>д</w:t>
      </w:r>
      <w:r w:rsidRPr="009362FD">
        <w:rPr>
          <w:sz w:val="28"/>
          <w:szCs w:val="28"/>
        </w:rPr>
        <w:t>олжностному л</w:t>
      </w:r>
      <w:r w:rsidRPr="00A72011">
        <w:rPr>
          <w:rFonts w:ascii="DS VTCorona Cyr" w:hAnsi="DS VTCorona Cyr"/>
          <w:sz w:val="28"/>
          <w:szCs w:val="28"/>
        </w:rPr>
        <w:t>и</w:t>
      </w:r>
      <w:r w:rsidRPr="009362FD">
        <w:rPr>
          <w:sz w:val="28"/>
          <w:szCs w:val="28"/>
        </w:rPr>
        <w:t>цу местного самоупр</w:t>
      </w:r>
      <w:r w:rsidRPr="00A72011">
        <w:rPr>
          <w:rFonts w:ascii="DS VTCorona Cyr" w:hAnsi="DS VTCorona Cyr"/>
          <w:sz w:val="28"/>
          <w:szCs w:val="28"/>
        </w:rPr>
        <w:t>а</w:t>
      </w:r>
      <w:r w:rsidRPr="009362FD">
        <w:rPr>
          <w:sz w:val="28"/>
          <w:szCs w:val="28"/>
        </w:rPr>
        <w:t>в</w:t>
      </w:r>
      <w:r w:rsidRPr="00A72011">
        <w:rPr>
          <w:rFonts w:ascii="DS VTCorona Cyr" w:hAnsi="DS VTCorona Cyr"/>
          <w:sz w:val="28"/>
          <w:szCs w:val="28"/>
        </w:rPr>
        <w:t>л</w:t>
      </w:r>
      <w:r w:rsidRPr="009362FD">
        <w:rPr>
          <w:sz w:val="28"/>
          <w:szCs w:val="28"/>
        </w:rPr>
        <w:t>ения, в отношении котор</w:t>
      </w:r>
      <w:r w:rsidRPr="00A72011">
        <w:rPr>
          <w:rFonts w:ascii="DS VTCorona Cyr" w:hAnsi="DS VTCorona Cyr"/>
          <w:sz w:val="28"/>
          <w:szCs w:val="28"/>
        </w:rPr>
        <w:t>о</w:t>
      </w:r>
      <w:r w:rsidRPr="009362FD">
        <w:rPr>
          <w:rFonts w:ascii="DS VTCorona Cyr" w:hAnsi="DS VTCorona Cyr"/>
          <w:sz w:val="28"/>
          <w:szCs w:val="28"/>
        </w:rPr>
        <w:t>г</w:t>
      </w:r>
      <w:r w:rsidRPr="009362FD">
        <w:rPr>
          <w:sz w:val="28"/>
          <w:szCs w:val="28"/>
        </w:rPr>
        <w:t>о рассматривался вопрос.</w:t>
      </w:r>
    </w:p>
    <w:p w:rsidR="008B28BC" w:rsidRDefault="008B28BC" w:rsidP="008B28BC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Депутат, член</w:t>
      </w:r>
      <w:r w:rsidRPr="009362FD">
        <w:rPr>
          <w:sz w:val="28"/>
          <w:szCs w:val="28"/>
        </w:rPr>
        <w:t xml:space="preserve"> выборного органа ме</w:t>
      </w:r>
      <w:r>
        <w:rPr>
          <w:sz w:val="28"/>
          <w:szCs w:val="28"/>
        </w:rPr>
        <w:t>стного самоуправления, выборное</w:t>
      </w:r>
      <w:r w:rsidRPr="009362FD">
        <w:rPr>
          <w:sz w:val="28"/>
          <w:szCs w:val="28"/>
        </w:rPr>
        <w:t xml:space="preserve"> должностному лицу местного самоуправления</w:t>
      </w:r>
      <w:r>
        <w:rPr>
          <w:sz w:val="28"/>
          <w:szCs w:val="28"/>
        </w:rPr>
        <w:t xml:space="preserve"> вправе обжаловать принятое решение</w:t>
      </w:r>
      <w:r w:rsidRPr="009362FD">
        <w:rPr>
          <w:sz w:val="28"/>
          <w:szCs w:val="28"/>
        </w:rPr>
        <w:t xml:space="preserve"> органа местного самоуправления о </w:t>
      </w:r>
      <w:r>
        <w:rPr>
          <w:sz w:val="28"/>
          <w:szCs w:val="28"/>
        </w:rPr>
        <w:t>применении мер ответственности отношении него в судебном порядке.</w:t>
      </w:r>
    </w:p>
    <w:p w:rsidR="008B28BC" w:rsidRDefault="008B28BC" w:rsidP="008B28BC">
      <w:pPr>
        <w:pStyle w:val="formattexttopleveltext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 </w:t>
      </w:r>
      <w:r>
        <w:br/>
      </w:r>
    </w:p>
    <w:p w:rsidR="008B28BC" w:rsidRPr="00323A38" w:rsidRDefault="008B28BC" w:rsidP="008B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B28BC" w:rsidRPr="00323A38" w:rsidRDefault="008B28BC" w:rsidP="008B28BC">
      <w:pPr>
        <w:rPr>
          <w:rFonts w:ascii="Times New Roman" w:hAnsi="Times New Roman"/>
        </w:rPr>
      </w:pPr>
    </w:p>
    <w:p w:rsidR="008B28BC" w:rsidRPr="008B28BC" w:rsidRDefault="008B28BC" w:rsidP="008B28BC">
      <w:pPr>
        <w:rPr>
          <w:rFonts w:ascii="Times New Roman" w:hAnsi="Times New Roman" w:cs="Times New Roman"/>
          <w:sz w:val="28"/>
          <w:szCs w:val="28"/>
        </w:rPr>
      </w:pPr>
    </w:p>
    <w:p w:rsidR="008B28BC" w:rsidRPr="008B28BC" w:rsidRDefault="008B28BC" w:rsidP="008B28BC">
      <w:pPr>
        <w:rPr>
          <w:rFonts w:ascii="Times New Roman" w:hAnsi="Times New Roman" w:cs="Times New Roman"/>
          <w:sz w:val="28"/>
          <w:szCs w:val="28"/>
        </w:rPr>
      </w:pPr>
    </w:p>
    <w:p w:rsidR="00DD6E4C" w:rsidRDefault="00DD6E4C"/>
    <w:sectPr w:rsidR="00DD6E4C" w:rsidSect="0053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S VTCorona Cyr">
    <w:altName w:val="Sitka Small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C"/>
    <w:rsid w:val="00536131"/>
    <w:rsid w:val="005C7335"/>
    <w:rsid w:val="008B28BC"/>
    <w:rsid w:val="0099195E"/>
    <w:rsid w:val="00D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95C88-D448-4D19-BBF1-78FF6BBB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3pt">
    <w:name w:val="Основной текст + 13 pt"/>
    <w:basedOn w:val="a0"/>
    <w:rsid w:val="008B28BC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8B28BC"/>
    <w:rPr>
      <w:rFonts w:ascii="Calibri" w:eastAsia="Times New Roman" w:hAnsi="Calibri" w:cs="Calibri"/>
      <w:szCs w:val="20"/>
    </w:rPr>
  </w:style>
  <w:style w:type="paragraph" w:styleId="a3">
    <w:name w:val="No Spacing"/>
    <w:qFormat/>
    <w:rsid w:val="008B2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link w:val="a5"/>
    <w:unhideWhenUsed/>
    <w:rsid w:val="008B28BC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locked/>
    <w:rsid w:val="008B28BC"/>
    <w:rPr>
      <w:rFonts w:ascii="Times New Roman" w:eastAsia="Calibri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8B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2020-03-14T04:09:00Z</dcterms:created>
  <dcterms:modified xsi:type="dcterms:W3CDTF">2020-03-14T04:09:00Z</dcterms:modified>
</cp:coreProperties>
</file>