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EC4" w:rsidRPr="00E76D6E" w:rsidRDefault="00136EC4" w:rsidP="00136EC4">
      <w:pPr>
        <w:spacing w:after="0"/>
        <w:ind w:left="360"/>
        <w:rPr>
          <w:rFonts w:ascii="Times New Roman" w:hAnsi="Times New Roman"/>
          <w:sz w:val="28"/>
          <w:szCs w:val="28"/>
        </w:rPr>
      </w:pPr>
      <w:bookmarkStart w:id="0" w:name="_GoBack"/>
      <w:bookmarkEnd w:id="0"/>
      <w:r w:rsidRPr="00E76D6E">
        <w:rPr>
          <w:rFonts w:ascii="Times New Roman" w:hAnsi="Times New Roman"/>
          <w:sz w:val="28"/>
          <w:szCs w:val="28"/>
        </w:rPr>
        <w:t xml:space="preserve">                                 </w:t>
      </w:r>
      <w:r>
        <w:rPr>
          <w:rFonts w:ascii="Times New Roman" w:hAnsi="Times New Roman"/>
          <w:sz w:val="28"/>
          <w:szCs w:val="28"/>
        </w:rPr>
        <w:t xml:space="preserve">                   </w:t>
      </w:r>
      <w:r w:rsidRPr="00E76D6E">
        <w:rPr>
          <w:rFonts w:ascii="Times New Roman" w:hAnsi="Times New Roman"/>
          <w:sz w:val="28"/>
          <w:szCs w:val="28"/>
        </w:rPr>
        <w:t xml:space="preserve">   </w:t>
      </w:r>
      <w:r w:rsidR="000B0CED" w:rsidRPr="00E76D6E">
        <w:rPr>
          <w:rFonts w:ascii="Times New Roman" w:hAnsi="Times New Roman"/>
          <w:noProof/>
          <w:sz w:val="28"/>
          <w:szCs w:val="28"/>
          <w:lang w:eastAsia="ru-RU"/>
        </w:rPr>
        <w:drawing>
          <wp:inline distT="0" distB="0" distL="0" distR="0">
            <wp:extent cx="666750" cy="762000"/>
            <wp:effectExtent l="0" t="0" r="0" b="0"/>
            <wp:docPr id="1"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9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inline>
        </w:drawing>
      </w:r>
      <w:r w:rsidRPr="00E76D6E">
        <w:rPr>
          <w:rFonts w:ascii="Times New Roman" w:hAnsi="Times New Roman"/>
          <w:sz w:val="28"/>
          <w:szCs w:val="28"/>
        </w:rPr>
        <w:t xml:space="preserve">                                                  </w:t>
      </w:r>
    </w:p>
    <w:p w:rsidR="00136EC4" w:rsidRPr="00E76D6E" w:rsidRDefault="00136EC4" w:rsidP="00136EC4">
      <w:pPr>
        <w:pStyle w:val="a8"/>
        <w:spacing w:after="0"/>
        <w:jc w:val="center"/>
        <w:rPr>
          <w:sz w:val="28"/>
          <w:szCs w:val="28"/>
        </w:rPr>
      </w:pPr>
      <w:r w:rsidRPr="00E76D6E">
        <w:rPr>
          <w:color w:val="000000"/>
          <w:sz w:val="28"/>
          <w:szCs w:val="28"/>
        </w:rPr>
        <w:t xml:space="preserve">СОВЕТ ДЕПУТАТОВ </w:t>
      </w:r>
    </w:p>
    <w:p w:rsidR="00136EC4" w:rsidRPr="00E76D6E" w:rsidRDefault="00136EC4" w:rsidP="00136EC4">
      <w:pPr>
        <w:pStyle w:val="a8"/>
        <w:spacing w:after="0"/>
        <w:jc w:val="center"/>
        <w:rPr>
          <w:sz w:val="28"/>
          <w:szCs w:val="28"/>
        </w:rPr>
      </w:pPr>
      <w:r w:rsidRPr="00E76D6E">
        <w:rPr>
          <w:color w:val="000000"/>
          <w:sz w:val="28"/>
          <w:szCs w:val="28"/>
        </w:rPr>
        <w:t>МУНИЦИПАЛЬНОГО ОБРАЗОВАНИЯ</w:t>
      </w:r>
      <w:r w:rsidRPr="00E76D6E">
        <w:rPr>
          <w:sz w:val="28"/>
          <w:szCs w:val="28"/>
        </w:rPr>
        <w:t xml:space="preserve"> </w:t>
      </w:r>
      <w:r w:rsidRPr="00E76D6E">
        <w:rPr>
          <w:color w:val="000000"/>
          <w:sz w:val="28"/>
          <w:szCs w:val="28"/>
        </w:rPr>
        <w:t>НАДЕЖДИНСКИЙ СЕЛЬСОВЕТ САРАКТАШСКОГО РАЙОНА</w:t>
      </w:r>
      <w:r w:rsidRPr="00E76D6E">
        <w:rPr>
          <w:sz w:val="28"/>
          <w:szCs w:val="28"/>
        </w:rPr>
        <w:t xml:space="preserve"> </w:t>
      </w:r>
      <w:r w:rsidRPr="00E76D6E">
        <w:rPr>
          <w:color w:val="000000"/>
          <w:sz w:val="28"/>
          <w:szCs w:val="28"/>
        </w:rPr>
        <w:t>ОРЕНБУРГСКОЙ ОБЛАСТИ</w:t>
      </w:r>
    </w:p>
    <w:p w:rsidR="00136EC4" w:rsidRPr="00E76D6E" w:rsidRDefault="00136EC4" w:rsidP="00136EC4">
      <w:pPr>
        <w:pStyle w:val="a8"/>
        <w:spacing w:after="0"/>
        <w:jc w:val="center"/>
        <w:rPr>
          <w:sz w:val="28"/>
          <w:szCs w:val="28"/>
        </w:rPr>
      </w:pPr>
      <w:r w:rsidRPr="00E76D6E">
        <w:rPr>
          <w:color w:val="000000"/>
          <w:sz w:val="28"/>
          <w:szCs w:val="28"/>
        </w:rPr>
        <w:t>ЧЕТВЕРТОГО СОЗЫВА</w:t>
      </w:r>
    </w:p>
    <w:p w:rsidR="00136EC4" w:rsidRPr="00E76D6E" w:rsidRDefault="00136EC4" w:rsidP="00136EC4">
      <w:pPr>
        <w:pStyle w:val="a8"/>
        <w:spacing w:after="0"/>
        <w:jc w:val="center"/>
        <w:rPr>
          <w:sz w:val="28"/>
          <w:szCs w:val="28"/>
        </w:rPr>
      </w:pPr>
    </w:p>
    <w:p w:rsidR="00136EC4" w:rsidRPr="00E76D6E" w:rsidRDefault="00136EC4" w:rsidP="00136EC4">
      <w:pPr>
        <w:pStyle w:val="a8"/>
        <w:spacing w:after="0"/>
        <w:jc w:val="center"/>
        <w:rPr>
          <w:sz w:val="28"/>
          <w:szCs w:val="28"/>
        </w:rPr>
      </w:pPr>
    </w:p>
    <w:p w:rsidR="00136EC4" w:rsidRPr="00E76D6E" w:rsidRDefault="00136EC4" w:rsidP="00136EC4">
      <w:pPr>
        <w:pStyle w:val="a8"/>
        <w:spacing w:after="0"/>
        <w:jc w:val="center"/>
        <w:rPr>
          <w:sz w:val="28"/>
          <w:szCs w:val="28"/>
        </w:rPr>
      </w:pPr>
      <w:r w:rsidRPr="00E76D6E">
        <w:rPr>
          <w:color w:val="000000"/>
          <w:sz w:val="28"/>
          <w:szCs w:val="28"/>
        </w:rPr>
        <w:t>РЕШЕНИЕ</w:t>
      </w:r>
    </w:p>
    <w:p w:rsidR="00136EC4" w:rsidRPr="00E76D6E" w:rsidRDefault="00136EC4" w:rsidP="00136EC4">
      <w:pPr>
        <w:spacing w:after="0"/>
        <w:jc w:val="center"/>
        <w:rPr>
          <w:rFonts w:ascii="Times New Roman" w:hAnsi="Times New Roman"/>
          <w:sz w:val="28"/>
          <w:szCs w:val="28"/>
        </w:rPr>
      </w:pPr>
      <w:r>
        <w:rPr>
          <w:rFonts w:ascii="Times New Roman" w:hAnsi="Times New Roman"/>
          <w:color w:val="000000"/>
          <w:sz w:val="28"/>
          <w:szCs w:val="28"/>
        </w:rPr>
        <w:t xml:space="preserve">  девятого</w:t>
      </w:r>
      <w:r w:rsidRPr="00E76D6E">
        <w:rPr>
          <w:rFonts w:ascii="Times New Roman" w:hAnsi="Times New Roman"/>
          <w:color w:val="000000"/>
          <w:sz w:val="28"/>
          <w:szCs w:val="28"/>
        </w:rPr>
        <w:t xml:space="preserve"> заседания Совета депутатов</w:t>
      </w:r>
    </w:p>
    <w:p w:rsidR="00136EC4" w:rsidRPr="00E76D6E" w:rsidRDefault="00136EC4" w:rsidP="00136EC4">
      <w:pPr>
        <w:spacing w:after="0"/>
        <w:jc w:val="center"/>
        <w:rPr>
          <w:rFonts w:ascii="Times New Roman" w:hAnsi="Times New Roman"/>
          <w:sz w:val="28"/>
          <w:szCs w:val="28"/>
        </w:rPr>
      </w:pPr>
      <w:r w:rsidRPr="00E76D6E">
        <w:rPr>
          <w:rFonts w:ascii="Times New Roman" w:hAnsi="Times New Roman"/>
          <w:color w:val="000000"/>
          <w:sz w:val="28"/>
          <w:szCs w:val="28"/>
        </w:rPr>
        <w:t>муниципального образования Надеждинский сельсовет</w:t>
      </w:r>
    </w:p>
    <w:p w:rsidR="00136EC4" w:rsidRPr="00E76D6E" w:rsidRDefault="00136EC4" w:rsidP="00136EC4">
      <w:pPr>
        <w:spacing w:after="0"/>
        <w:jc w:val="center"/>
        <w:rPr>
          <w:rFonts w:ascii="Times New Roman" w:hAnsi="Times New Roman"/>
          <w:sz w:val="28"/>
          <w:szCs w:val="28"/>
        </w:rPr>
      </w:pPr>
      <w:r w:rsidRPr="00E76D6E">
        <w:rPr>
          <w:rFonts w:ascii="Times New Roman" w:hAnsi="Times New Roman"/>
          <w:color w:val="000000"/>
          <w:sz w:val="28"/>
          <w:szCs w:val="28"/>
        </w:rPr>
        <w:t>четвертого созыва</w:t>
      </w:r>
    </w:p>
    <w:p w:rsidR="00136EC4" w:rsidRPr="00E76D6E" w:rsidRDefault="00136EC4" w:rsidP="00136EC4">
      <w:pPr>
        <w:pStyle w:val="a8"/>
        <w:spacing w:after="0"/>
        <w:jc w:val="center"/>
        <w:rPr>
          <w:sz w:val="28"/>
          <w:szCs w:val="28"/>
        </w:rPr>
      </w:pPr>
      <w:r>
        <w:rPr>
          <w:sz w:val="28"/>
          <w:szCs w:val="28"/>
          <w:lang w:val="ru-RU"/>
        </w:rPr>
        <w:t xml:space="preserve">16 февраля </w:t>
      </w:r>
      <w:r>
        <w:rPr>
          <w:sz w:val="28"/>
          <w:szCs w:val="28"/>
        </w:rPr>
        <w:t>202</w:t>
      </w:r>
      <w:r>
        <w:rPr>
          <w:sz w:val="28"/>
          <w:szCs w:val="28"/>
          <w:lang w:val="ru-RU"/>
        </w:rPr>
        <w:t xml:space="preserve">1 </w:t>
      </w:r>
      <w:r w:rsidRPr="00E76D6E">
        <w:rPr>
          <w:sz w:val="28"/>
          <w:szCs w:val="28"/>
        </w:rPr>
        <w:t xml:space="preserve">                                           </w:t>
      </w:r>
      <w:r>
        <w:rPr>
          <w:sz w:val="28"/>
          <w:szCs w:val="28"/>
        </w:rPr>
        <w:t xml:space="preserve">                            № </w:t>
      </w:r>
      <w:r>
        <w:rPr>
          <w:sz w:val="28"/>
          <w:szCs w:val="28"/>
          <w:lang w:val="ru-RU"/>
        </w:rPr>
        <w:t>21</w:t>
      </w:r>
      <w:r w:rsidRPr="00E76D6E">
        <w:rPr>
          <w:sz w:val="28"/>
          <w:szCs w:val="28"/>
        </w:rPr>
        <w:t xml:space="preserve">                                                                      </w:t>
      </w:r>
    </w:p>
    <w:p w:rsidR="00136EC4" w:rsidRDefault="00136EC4" w:rsidP="00136EC4">
      <w:pPr>
        <w:spacing w:after="0"/>
        <w:rPr>
          <w:rFonts w:ascii="Times New Roman" w:hAnsi="Times New Roman"/>
          <w:b/>
          <w:sz w:val="28"/>
          <w:szCs w:val="28"/>
        </w:rPr>
      </w:pPr>
    </w:p>
    <w:p w:rsidR="00136EC4" w:rsidRPr="00E76D6E" w:rsidRDefault="00136EC4" w:rsidP="00136EC4">
      <w:pPr>
        <w:spacing w:after="0"/>
        <w:jc w:val="center"/>
        <w:rPr>
          <w:rFonts w:ascii="Times New Roman" w:hAnsi="Times New Roman"/>
          <w:b/>
          <w:sz w:val="28"/>
          <w:szCs w:val="28"/>
        </w:rPr>
      </w:pPr>
    </w:p>
    <w:p w:rsidR="00136EC4" w:rsidRDefault="00136EC4" w:rsidP="00136EC4">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 внесение изменений  в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искажения этих сведений являются несущественными»</w:t>
      </w:r>
    </w:p>
    <w:p w:rsidR="00136EC4" w:rsidRDefault="00136EC4" w:rsidP="00136EC4">
      <w:pPr>
        <w:autoSpaceDE w:val="0"/>
        <w:autoSpaceDN w:val="0"/>
        <w:adjustRightInd w:val="0"/>
        <w:spacing w:after="0" w:line="240" w:lineRule="auto"/>
        <w:ind w:firstLine="567"/>
        <w:jc w:val="center"/>
        <w:rPr>
          <w:rFonts w:ascii="Times New Roman" w:hAnsi="Times New Roman"/>
          <w:sz w:val="28"/>
          <w:szCs w:val="28"/>
        </w:rPr>
      </w:pPr>
    </w:p>
    <w:p w:rsidR="00136EC4" w:rsidRDefault="00136EC4" w:rsidP="00136EC4">
      <w:pPr>
        <w:pStyle w:val="a6"/>
        <w:ind w:left="-360"/>
        <w:jc w:val="center"/>
        <w:rPr>
          <w:rFonts w:ascii="Times New Roman" w:hAnsi="Times New Roman"/>
          <w:sz w:val="28"/>
          <w:szCs w:val="28"/>
        </w:rPr>
      </w:pPr>
    </w:p>
    <w:p w:rsidR="00136EC4" w:rsidRDefault="00136EC4" w:rsidP="00136EC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 соответствии со статьёй 40 Федерального закона от 06.10.2003 № 131-ФЗ «Об общих принципах организации местного самоуправления в Российской Федерации»</w:t>
      </w:r>
      <w:r>
        <w:rPr>
          <w:rFonts w:ascii="Times New Roman" w:hAnsi="Times New Roman"/>
          <w:color w:val="000000"/>
          <w:sz w:val="28"/>
          <w:szCs w:val="28"/>
        </w:rPr>
        <w:t>,</w:t>
      </w:r>
      <w:r>
        <w:rPr>
          <w:rFonts w:ascii="Times New Roman" w:hAnsi="Times New Roman"/>
          <w:bCs/>
          <w:sz w:val="28"/>
          <w:szCs w:val="28"/>
        </w:rPr>
        <w:t xml:space="preserve"> Закона Оренбургской области от 21.02.1996 «Об организации местного самоуправления в Оренбургской области»,</w:t>
      </w:r>
      <w:r>
        <w:rPr>
          <w:rFonts w:ascii="Times New Roman" w:hAnsi="Times New Roman"/>
          <w:color w:val="000000"/>
          <w:sz w:val="28"/>
          <w:szCs w:val="28"/>
        </w:rPr>
        <w:t xml:space="preserve"> руководствуясь</w:t>
      </w:r>
      <w:r>
        <w:rPr>
          <w:rFonts w:ascii="Times New Roman" w:hAnsi="Times New Roman"/>
          <w:sz w:val="28"/>
          <w:szCs w:val="28"/>
        </w:rPr>
        <w:t xml:space="preserve"> Уставом муниципального образования Надеждинский сельсовет Саракташского района Оренбургской области, Совет депутатов Надеждинского сельсовета Саракташского района Оренбургской области</w:t>
      </w:r>
    </w:p>
    <w:p w:rsidR="00136EC4" w:rsidRDefault="00136EC4" w:rsidP="00136EC4">
      <w:pPr>
        <w:ind w:left="-360"/>
        <w:jc w:val="both"/>
        <w:rPr>
          <w:rFonts w:ascii="Times New Roman" w:hAnsi="Times New Roman"/>
          <w:sz w:val="28"/>
          <w:szCs w:val="28"/>
        </w:rPr>
      </w:pPr>
    </w:p>
    <w:p w:rsidR="00136EC4" w:rsidRDefault="00136EC4" w:rsidP="00136EC4">
      <w:pPr>
        <w:ind w:left="-360"/>
        <w:jc w:val="both"/>
        <w:rPr>
          <w:rFonts w:ascii="Times New Roman" w:hAnsi="Times New Roman"/>
          <w:sz w:val="28"/>
          <w:szCs w:val="28"/>
        </w:rPr>
      </w:pPr>
      <w:r>
        <w:rPr>
          <w:rFonts w:ascii="Times New Roman" w:hAnsi="Times New Roman"/>
          <w:sz w:val="28"/>
          <w:szCs w:val="28"/>
        </w:rPr>
        <w:t>РЕШИЛ:</w:t>
      </w:r>
    </w:p>
    <w:p w:rsidR="00136EC4" w:rsidRDefault="00136EC4" w:rsidP="00136EC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 Внести изменения и дополнения в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w:t>
      </w:r>
      <w:r>
        <w:rPr>
          <w:rFonts w:ascii="Times New Roman" w:hAnsi="Times New Roman"/>
          <w:sz w:val="28"/>
          <w:szCs w:val="28"/>
        </w:rPr>
        <w:lastRenderedPageBreak/>
        <w:t>несовершеннолетних детей, если искажения этих сведений являются несущественными», утвержденный решением Совета депутатов Надеждинского сельсовета Саракташского района Оренбургской области от 26.02.2020 № 168, согласно приложения.</w:t>
      </w:r>
    </w:p>
    <w:p w:rsidR="00136EC4" w:rsidRDefault="00136EC4" w:rsidP="00136EC4">
      <w:pPr>
        <w:pStyle w:val="ConsPlusNormal"/>
        <w:widowControl/>
        <w:jc w:val="both"/>
        <w:rPr>
          <w:rFonts w:ascii="Times New Roman" w:hAnsi="Times New Roman" w:cs="Times New Roman"/>
          <w:sz w:val="28"/>
          <w:szCs w:val="28"/>
        </w:rPr>
      </w:pPr>
    </w:p>
    <w:p w:rsidR="00136EC4" w:rsidRDefault="00136EC4" w:rsidP="00136EC4">
      <w:pPr>
        <w:pStyle w:val="ConsPlusNormal"/>
        <w:widowControl/>
        <w:jc w:val="both"/>
        <w:rPr>
          <w:rStyle w:val="13pt"/>
          <w:rFonts w:eastAsia="MS Mincho"/>
          <w:sz w:val="28"/>
          <w:szCs w:val="28"/>
        </w:rPr>
      </w:pPr>
      <w:r>
        <w:rPr>
          <w:rFonts w:ascii="Times New Roman" w:hAnsi="Times New Roman" w:cs="Times New Roman"/>
          <w:sz w:val="28"/>
          <w:szCs w:val="28"/>
        </w:rPr>
        <w:t>2. Настоящее решение вступает в силу после дня его обнародования и подлежит размещению на сайте администрации Надеждинского сельсовета</w:t>
      </w:r>
      <w:r>
        <w:rPr>
          <w:rFonts w:ascii="Times New Roman" w:hAnsi="Times New Roman"/>
          <w:sz w:val="28"/>
          <w:szCs w:val="28"/>
        </w:rPr>
        <w:t xml:space="preserve"> Саракташского района Оренбургской области</w:t>
      </w:r>
      <w:r>
        <w:rPr>
          <w:rStyle w:val="13pt"/>
          <w:rFonts w:eastAsia="MS Mincho"/>
          <w:sz w:val="28"/>
          <w:szCs w:val="28"/>
        </w:rPr>
        <w:t xml:space="preserve">. </w:t>
      </w:r>
    </w:p>
    <w:p w:rsidR="00136EC4" w:rsidRDefault="00136EC4" w:rsidP="00136EC4">
      <w:pPr>
        <w:pStyle w:val="ConsPlusNormal"/>
        <w:widowControl/>
        <w:jc w:val="both"/>
      </w:pPr>
    </w:p>
    <w:p w:rsidR="00136EC4" w:rsidRDefault="00136EC4" w:rsidP="00136EC4">
      <w:pPr>
        <w:pStyle w:val="ConsPlusNormal"/>
        <w:widowControl/>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3.    Контроль за исполнением данного решения возложить на постоянную планово-бюджетную комиссию (Сметанина С.Г.)</w:t>
      </w:r>
    </w:p>
    <w:p w:rsidR="00136EC4" w:rsidRDefault="00136EC4" w:rsidP="00136EC4">
      <w:pPr>
        <w:tabs>
          <w:tab w:val="left" w:pos="1360"/>
        </w:tabs>
        <w:jc w:val="both"/>
        <w:rPr>
          <w:rFonts w:ascii="Times New Roman" w:hAnsi="Times New Roman"/>
          <w:sz w:val="28"/>
          <w:szCs w:val="28"/>
        </w:rPr>
      </w:pPr>
    </w:p>
    <w:p w:rsidR="00136EC4" w:rsidRDefault="00136EC4" w:rsidP="00136EC4">
      <w:pPr>
        <w:tabs>
          <w:tab w:val="left" w:pos="1360"/>
        </w:tabs>
        <w:ind w:left="-360"/>
        <w:jc w:val="both"/>
        <w:rPr>
          <w:rFonts w:ascii="Times New Roman" w:hAnsi="Times New Roman"/>
          <w:sz w:val="28"/>
          <w:szCs w:val="28"/>
        </w:rPr>
      </w:pPr>
    </w:p>
    <w:p w:rsidR="00136EC4" w:rsidRDefault="00136EC4" w:rsidP="00136EC4">
      <w:pPr>
        <w:pStyle w:val="a6"/>
        <w:ind w:left="-360"/>
        <w:rPr>
          <w:rFonts w:ascii="Times New Roman" w:hAnsi="Times New Roman"/>
          <w:sz w:val="28"/>
          <w:szCs w:val="28"/>
        </w:rPr>
      </w:pPr>
      <w:r>
        <w:rPr>
          <w:rFonts w:ascii="Times New Roman" w:hAnsi="Times New Roman"/>
          <w:sz w:val="28"/>
          <w:szCs w:val="28"/>
        </w:rPr>
        <w:t xml:space="preserve">Председатель Совета депутатов                                                       </w:t>
      </w:r>
    </w:p>
    <w:p w:rsidR="00136EC4" w:rsidRDefault="00136EC4" w:rsidP="00136EC4">
      <w:pPr>
        <w:pStyle w:val="a6"/>
        <w:ind w:left="-360"/>
        <w:rPr>
          <w:rFonts w:ascii="Times New Roman" w:hAnsi="Times New Roman"/>
          <w:sz w:val="28"/>
          <w:szCs w:val="28"/>
        </w:rPr>
      </w:pPr>
    </w:p>
    <w:p w:rsidR="00136EC4" w:rsidRDefault="00136EC4" w:rsidP="00136EC4">
      <w:pPr>
        <w:pStyle w:val="a6"/>
        <w:ind w:left="-360"/>
        <w:rPr>
          <w:rFonts w:ascii="Times New Roman" w:hAnsi="Times New Roman"/>
          <w:sz w:val="28"/>
          <w:szCs w:val="28"/>
        </w:rPr>
      </w:pPr>
      <w:r>
        <w:rPr>
          <w:rFonts w:ascii="Times New Roman" w:hAnsi="Times New Roman"/>
          <w:sz w:val="28"/>
          <w:szCs w:val="28"/>
        </w:rPr>
        <w:t>Глава муниципального образования                                   ___________О.А.Тимко</w:t>
      </w:r>
    </w:p>
    <w:p w:rsidR="00136EC4" w:rsidRDefault="00136EC4" w:rsidP="00136EC4">
      <w:pPr>
        <w:ind w:left="-360"/>
        <w:jc w:val="both"/>
        <w:rPr>
          <w:rFonts w:ascii="Times New Roman" w:hAnsi="Times New Roman"/>
          <w:sz w:val="28"/>
          <w:szCs w:val="28"/>
        </w:rPr>
      </w:pPr>
      <w:r>
        <w:rPr>
          <w:rFonts w:ascii="Times New Roman" w:hAnsi="Times New Roman"/>
          <w:sz w:val="28"/>
          <w:szCs w:val="28"/>
        </w:rPr>
        <w:t xml:space="preserve">                                       </w:t>
      </w:r>
    </w:p>
    <w:p w:rsidR="00136EC4" w:rsidRDefault="00136EC4" w:rsidP="00136EC4">
      <w:pPr>
        <w:ind w:left="-360"/>
        <w:jc w:val="both"/>
        <w:rPr>
          <w:rFonts w:ascii="Times New Roman" w:hAnsi="Times New Roman"/>
          <w:sz w:val="28"/>
          <w:szCs w:val="28"/>
        </w:rPr>
      </w:pPr>
      <w:r>
        <w:rPr>
          <w:rFonts w:ascii="Times New Roman" w:hAnsi="Times New Roman"/>
          <w:sz w:val="28"/>
          <w:szCs w:val="28"/>
        </w:rPr>
        <w:t xml:space="preserve">                                                    </w:t>
      </w:r>
    </w:p>
    <w:tbl>
      <w:tblPr>
        <w:tblW w:w="0" w:type="auto"/>
        <w:tblBorders>
          <w:insideH w:val="single" w:sz="4" w:space="0" w:color="auto"/>
        </w:tblBorders>
        <w:tblLook w:val="01E0" w:firstRow="1" w:lastRow="1" w:firstColumn="1" w:lastColumn="1" w:noHBand="0" w:noVBand="0"/>
      </w:tblPr>
      <w:tblGrid>
        <w:gridCol w:w="1548"/>
        <w:gridCol w:w="8022"/>
      </w:tblGrid>
      <w:tr w:rsidR="00136EC4" w:rsidTr="00C15230">
        <w:tc>
          <w:tcPr>
            <w:tcW w:w="1548" w:type="dxa"/>
            <w:hideMark/>
          </w:tcPr>
          <w:p w:rsidR="00136EC4" w:rsidRDefault="00136EC4" w:rsidP="00C15230">
            <w:pPr>
              <w:spacing w:line="256" w:lineRule="auto"/>
              <w:jc w:val="both"/>
              <w:rPr>
                <w:rFonts w:ascii="Times New Roman" w:hAnsi="Times New Roman"/>
                <w:sz w:val="28"/>
                <w:szCs w:val="28"/>
              </w:rPr>
            </w:pPr>
            <w:r>
              <w:rPr>
                <w:rFonts w:ascii="Times New Roman" w:hAnsi="Times New Roman"/>
                <w:sz w:val="28"/>
                <w:szCs w:val="28"/>
              </w:rPr>
              <w:t>Разослано:</w:t>
            </w:r>
          </w:p>
        </w:tc>
        <w:tc>
          <w:tcPr>
            <w:tcW w:w="8022" w:type="dxa"/>
            <w:hideMark/>
          </w:tcPr>
          <w:p w:rsidR="00136EC4" w:rsidRDefault="00136EC4" w:rsidP="00C15230">
            <w:pPr>
              <w:spacing w:line="256" w:lineRule="auto"/>
              <w:jc w:val="both"/>
              <w:rPr>
                <w:rFonts w:ascii="Times New Roman" w:hAnsi="Times New Roman"/>
                <w:sz w:val="28"/>
                <w:szCs w:val="28"/>
              </w:rPr>
            </w:pPr>
            <w:r>
              <w:rPr>
                <w:rFonts w:ascii="Times New Roman" w:hAnsi="Times New Roman"/>
                <w:sz w:val="28"/>
                <w:szCs w:val="28"/>
              </w:rPr>
              <w:t>прокуратуре района, места для обнародования НПА, сайт администрации сельсовета, в дело</w:t>
            </w:r>
          </w:p>
        </w:tc>
      </w:tr>
    </w:tbl>
    <w:p w:rsidR="00136EC4" w:rsidRDefault="00136EC4" w:rsidP="00136EC4">
      <w:pPr>
        <w:jc w:val="both"/>
        <w:rPr>
          <w:rFonts w:ascii="Times New Roman" w:hAnsi="Times New Roman"/>
        </w:rPr>
      </w:pPr>
    </w:p>
    <w:p w:rsidR="00136EC4" w:rsidRDefault="00136EC4" w:rsidP="00136EC4">
      <w:pPr>
        <w:rPr>
          <w:rFonts w:ascii="Times New Roman" w:hAnsi="Times New Roman"/>
        </w:rPr>
      </w:pPr>
    </w:p>
    <w:p w:rsidR="00136EC4" w:rsidRDefault="00136EC4" w:rsidP="00136EC4">
      <w:pPr>
        <w:autoSpaceDE w:val="0"/>
        <w:autoSpaceDN w:val="0"/>
        <w:adjustRightInd w:val="0"/>
        <w:spacing w:after="0" w:line="240" w:lineRule="auto"/>
        <w:jc w:val="center"/>
        <w:rPr>
          <w:rFonts w:ascii="Times New Roman" w:hAnsi="Times New Roman"/>
          <w:sz w:val="28"/>
          <w:szCs w:val="28"/>
        </w:rPr>
      </w:pPr>
    </w:p>
    <w:p w:rsidR="00136EC4" w:rsidRDefault="00136EC4" w:rsidP="00136EC4">
      <w:pPr>
        <w:autoSpaceDE w:val="0"/>
        <w:autoSpaceDN w:val="0"/>
        <w:adjustRightInd w:val="0"/>
        <w:spacing w:after="0" w:line="240" w:lineRule="auto"/>
        <w:jc w:val="center"/>
        <w:rPr>
          <w:rFonts w:ascii="Times New Roman" w:hAnsi="Times New Roman"/>
          <w:sz w:val="28"/>
          <w:szCs w:val="28"/>
        </w:rPr>
      </w:pPr>
    </w:p>
    <w:p w:rsidR="00136EC4" w:rsidRDefault="00136EC4" w:rsidP="00136EC4">
      <w:pPr>
        <w:autoSpaceDE w:val="0"/>
        <w:autoSpaceDN w:val="0"/>
        <w:adjustRightInd w:val="0"/>
        <w:spacing w:after="0" w:line="240" w:lineRule="auto"/>
        <w:jc w:val="center"/>
        <w:rPr>
          <w:rFonts w:ascii="Times New Roman" w:hAnsi="Times New Roman"/>
          <w:sz w:val="28"/>
          <w:szCs w:val="28"/>
        </w:rPr>
      </w:pPr>
    </w:p>
    <w:p w:rsidR="00136EC4" w:rsidRDefault="00136EC4" w:rsidP="00136EC4">
      <w:pPr>
        <w:autoSpaceDE w:val="0"/>
        <w:autoSpaceDN w:val="0"/>
        <w:adjustRightInd w:val="0"/>
        <w:spacing w:after="0" w:line="240" w:lineRule="auto"/>
        <w:jc w:val="center"/>
        <w:rPr>
          <w:rFonts w:ascii="Times New Roman" w:hAnsi="Times New Roman"/>
          <w:sz w:val="28"/>
          <w:szCs w:val="28"/>
        </w:rPr>
      </w:pPr>
    </w:p>
    <w:p w:rsidR="00136EC4" w:rsidRDefault="00136EC4" w:rsidP="00136EC4">
      <w:pPr>
        <w:autoSpaceDE w:val="0"/>
        <w:autoSpaceDN w:val="0"/>
        <w:adjustRightInd w:val="0"/>
        <w:spacing w:after="0" w:line="240" w:lineRule="auto"/>
        <w:jc w:val="center"/>
        <w:rPr>
          <w:rFonts w:ascii="Times New Roman" w:hAnsi="Times New Roman"/>
          <w:sz w:val="28"/>
          <w:szCs w:val="28"/>
        </w:rPr>
      </w:pPr>
    </w:p>
    <w:p w:rsidR="00136EC4" w:rsidRDefault="00136EC4" w:rsidP="00136EC4">
      <w:pPr>
        <w:autoSpaceDE w:val="0"/>
        <w:autoSpaceDN w:val="0"/>
        <w:adjustRightInd w:val="0"/>
        <w:spacing w:after="0" w:line="240" w:lineRule="auto"/>
        <w:jc w:val="center"/>
        <w:rPr>
          <w:rFonts w:ascii="Times New Roman" w:hAnsi="Times New Roman"/>
          <w:sz w:val="28"/>
          <w:szCs w:val="28"/>
        </w:rPr>
      </w:pPr>
    </w:p>
    <w:p w:rsidR="00136EC4" w:rsidRDefault="00136EC4" w:rsidP="00136EC4">
      <w:pPr>
        <w:autoSpaceDE w:val="0"/>
        <w:autoSpaceDN w:val="0"/>
        <w:adjustRightInd w:val="0"/>
        <w:spacing w:after="0" w:line="240" w:lineRule="auto"/>
        <w:jc w:val="center"/>
        <w:rPr>
          <w:rFonts w:ascii="Times New Roman" w:hAnsi="Times New Roman"/>
          <w:sz w:val="28"/>
          <w:szCs w:val="28"/>
        </w:rPr>
      </w:pPr>
    </w:p>
    <w:p w:rsidR="00136EC4" w:rsidRDefault="00136EC4" w:rsidP="00136EC4">
      <w:pPr>
        <w:autoSpaceDE w:val="0"/>
        <w:autoSpaceDN w:val="0"/>
        <w:adjustRightInd w:val="0"/>
        <w:spacing w:after="0" w:line="240" w:lineRule="auto"/>
        <w:jc w:val="center"/>
        <w:rPr>
          <w:rFonts w:ascii="Times New Roman" w:hAnsi="Times New Roman"/>
          <w:sz w:val="28"/>
          <w:szCs w:val="28"/>
        </w:rPr>
      </w:pPr>
    </w:p>
    <w:p w:rsidR="00136EC4" w:rsidRDefault="00136EC4" w:rsidP="00136EC4">
      <w:pPr>
        <w:autoSpaceDE w:val="0"/>
        <w:autoSpaceDN w:val="0"/>
        <w:adjustRightInd w:val="0"/>
        <w:spacing w:after="0" w:line="240" w:lineRule="auto"/>
        <w:jc w:val="center"/>
        <w:rPr>
          <w:rFonts w:ascii="Times New Roman" w:hAnsi="Times New Roman"/>
          <w:sz w:val="28"/>
          <w:szCs w:val="28"/>
        </w:rPr>
      </w:pPr>
    </w:p>
    <w:p w:rsidR="00136EC4" w:rsidRDefault="00136EC4" w:rsidP="00136EC4">
      <w:pPr>
        <w:autoSpaceDE w:val="0"/>
        <w:autoSpaceDN w:val="0"/>
        <w:adjustRightInd w:val="0"/>
        <w:spacing w:after="0" w:line="240" w:lineRule="auto"/>
        <w:jc w:val="center"/>
        <w:rPr>
          <w:rFonts w:ascii="Times New Roman" w:hAnsi="Times New Roman"/>
          <w:sz w:val="28"/>
          <w:szCs w:val="28"/>
        </w:rPr>
      </w:pPr>
    </w:p>
    <w:p w:rsidR="00136EC4" w:rsidRDefault="00136EC4" w:rsidP="00136EC4">
      <w:pPr>
        <w:autoSpaceDE w:val="0"/>
        <w:autoSpaceDN w:val="0"/>
        <w:adjustRightInd w:val="0"/>
        <w:spacing w:after="0" w:line="240" w:lineRule="auto"/>
        <w:jc w:val="center"/>
        <w:rPr>
          <w:rFonts w:ascii="Times New Roman" w:hAnsi="Times New Roman"/>
          <w:sz w:val="28"/>
          <w:szCs w:val="28"/>
        </w:rPr>
      </w:pPr>
    </w:p>
    <w:p w:rsidR="00136EC4" w:rsidRDefault="00136EC4" w:rsidP="00136EC4">
      <w:pPr>
        <w:autoSpaceDE w:val="0"/>
        <w:autoSpaceDN w:val="0"/>
        <w:adjustRightInd w:val="0"/>
        <w:spacing w:after="0" w:line="240" w:lineRule="auto"/>
        <w:jc w:val="center"/>
        <w:rPr>
          <w:rFonts w:ascii="Times New Roman" w:hAnsi="Times New Roman"/>
          <w:sz w:val="28"/>
          <w:szCs w:val="28"/>
        </w:rPr>
      </w:pPr>
    </w:p>
    <w:p w:rsidR="00136EC4" w:rsidRDefault="00136EC4" w:rsidP="00136EC4">
      <w:pPr>
        <w:autoSpaceDE w:val="0"/>
        <w:autoSpaceDN w:val="0"/>
        <w:adjustRightInd w:val="0"/>
        <w:spacing w:after="0" w:line="240" w:lineRule="auto"/>
        <w:jc w:val="center"/>
        <w:rPr>
          <w:rFonts w:ascii="Times New Roman" w:hAnsi="Times New Roman"/>
          <w:sz w:val="28"/>
          <w:szCs w:val="28"/>
        </w:rPr>
      </w:pPr>
    </w:p>
    <w:p w:rsidR="00136EC4" w:rsidRDefault="00136EC4" w:rsidP="00136EC4">
      <w:pPr>
        <w:autoSpaceDE w:val="0"/>
        <w:autoSpaceDN w:val="0"/>
        <w:adjustRightInd w:val="0"/>
        <w:spacing w:after="0" w:line="240" w:lineRule="auto"/>
        <w:jc w:val="center"/>
        <w:rPr>
          <w:rFonts w:ascii="Times New Roman" w:hAnsi="Times New Roman"/>
          <w:sz w:val="28"/>
          <w:szCs w:val="28"/>
        </w:rPr>
      </w:pPr>
    </w:p>
    <w:p w:rsidR="00136EC4" w:rsidRDefault="00136EC4" w:rsidP="00136EC4">
      <w:pPr>
        <w:autoSpaceDE w:val="0"/>
        <w:autoSpaceDN w:val="0"/>
        <w:adjustRightInd w:val="0"/>
        <w:spacing w:after="0" w:line="240" w:lineRule="auto"/>
        <w:jc w:val="center"/>
        <w:rPr>
          <w:rFonts w:ascii="Times New Roman" w:hAnsi="Times New Roman"/>
          <w:sz w:val="28"/>
          <w:szCs w:val="28"/>
        </w:rPr>
      </w:pPr>
    </w:p>
    <w:p w:rsidR="00136EC4" w:rsidRDefault="00136EC4" w:rsidP="00136EC4">
      <w:pPr>
        <w:autoSpaceDE w:val="0"/>
        <w:autoSpaceDN w:val="0"/>
        <w:adjustRightInd w:val="0"/>
        <w:spacing w:after="0" w:line="240" w:lineRule="auto"/>
        <w:jc w:val="center"/>
        <w:rPr>
          <w:rFonts w:ascii="Times New Roman" w:hAnsi="Times New Roman"/>
          <w:sz w:val="28"/>
          <w:szCs w:val="28"/>
        </w:rPr>
      </w:pPr>
    </w:p>
    <w:p w:rsidR="00136EC4" w:rsidRDefault="00136EC4" w:rsidP="00136EC4">
      <w:pPr>
        <w:autoSpaceDE w:val="0"/>
        <w:autoSpaceDN w:val="0"/>
        <w:adjustRightInd w:val="0"/>
        <w:spacing w:after="0" w:line="240" w:lineRule="auto"/>
        <w:jc w:val="center"/>
        <w:rPr>
          <w:rFonts w:ascii="Times New Roman" w:hAnsi="Times New Roman"/>
          <w:sz w:val="28"/>
          <w:szCs w:val="28"/>
        </w:rPr>
      </w:pPr>
    </w:p>
    <w:p w:rsidR="00136EC4" w:rsidRDefault="00136EC4" w:rsidP="00136EC4">
      <w:pPr>
        <w:autoSpaceDE w:val="0"/>
        <w:autoSpaceDN w:val="0"/>
        <w:adjustRightInd w:val="0"/>
        <w:spacing w:after="0" w:line="240" w:lineRule="auto"/>
        <w:jc w:val="center"/>
        <w:rPr>
          <w:rFonts w:ascii="Times New Roman" w:hAnsi="Times New Roman"/>
          <w:sz w:val="28"/>
          <w:szCs w:val="28"/>
        </w:rPr>
      </w:pPr>
    </w:p>
    <w:p w:rsidR="00136EC4" w:rsidRDefault="00136EC4" w:rsidP="00136EC4">
      <w:pPr>
        <w:autoSpaceDE w:val="0"/>
        <w:autoSpaceDN w:val="0"/>
        <w:adjustRightInd w:val="0"/>
        <w:spacing w:after="0" w:line="240" w:lineRule="auto"/>
        <w:jc w:val="center"/>
        <w:rPr>
          <w:rFonts w:ascii="Times New Roman" w:hAnsi="Times New Roman"/>
          <w:sz w:val="28"/>
          <w:szCs w:val="28"/>
        </w:rPr>
      </w:pPr>
    </w:p>
    <w:p w:rsidR="00136EC4" w:rsidRDefault="00136EC4" w:rsidP="00136EC4">
      <w:pPr>
        <w:autoSpaceDE w:val="0"/>
        <w:autoSpaceDN w:val="0"/>
        <w:adjustRightInd w:val="0"/>
        <w:spacing w:after="0" w:line="240" w:lineRule="auto"/>
        <w:jc w:val="center"/>
        <w:rPr>
          <w:rFonts w:ascii="Times New Roman" w:hAnsi="Times New Roman"/>
          <w:sz w:val="28"/>
          <w:szCs w:val="28"/>
        </w:rPr>
      </w:pPr>
    </w:p>
    <w:p w:rsidR="00136EC4" w:rsidRDefault="00136EC4" w:rsidP="00136EC4">
      <w:pPr>
        <w:autoSpaceDE w:val="0"/>
        <w:autoSpaceDN w:val="0"/>
        <w:adjustRightInd w:val="0"/>
        <w:spacing w:after="0" w:line="240" w:lineRule="auto"/>
        <w:jc w:val="right"/>
        <w:rPr>
          <w:rFonts w:ascii="Times New Roman" w:hAnsi="Times New Roman"/>
          <w:sz w:val="28"/>
          <w:szCs w:val="28"/>
        </w:rPr>
      </w:pPr>
    </w:p>
    <w:p w:rsidR="00136EC4" w:rsidRDefault="00136EC4" w:rsidP="00136EC4">
      <w:pPr>
        <w:autoSpaceDE w:val="0"/>
        <w:autoSpaceDN w:val="0"/>
        <w:adjustRightInd w:val="0"/>
        <w:spacing w:after="0" w:line="240" w:lineRule="auto"/>
        <w:jc w:val="right"/>
        <w:rPr>
          <w:rFonts w:ascii="Times New Roman" w:hAnsi="Times New Roman"/>
          <w:sz w:val="28"/>
          <w:szCs w:val="28"/>
        </w:rPr>
      </w:pPr>
    </w:p>
    <w:p w:rsidR="00136EC4" w:rsidRDefault="00136EC4" w:rsidP="00136EC4">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Приложение к решению </w:t>
      </w:r>
    </w:p>
    <w:p w:rsidR="00136EC4" w:rsidRDefault="00136EC4" w:rsidP="00136EC4">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Совета депутатов МО </w:t>
      </w:r>
    </w:p>
    <w:p w:rsidR="00136EC4" w:rsidRDefault="00136EC4" w:rsidP="00136EC4">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Надеждинский сельсовет </w:t>
      </w:r>
    </w:p>
    <w:p w:rsidR="00136EC4" w:rsidRDefault="00136EC4" w:rsidP="00136EC4">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Саракташского района </w:t>
      </w:r>
    </w:p>
    <w:p w:rsidR="00136EC4" w:rsidRDefault="00136EC4" w:rsidP="00136EC4">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Оренбургской области</w:t>
      </w:r>
    </w:p>
    <w:p w:rsidR="00136EC4" w:rsidRDefault="00136EC4" w:rsidP="00136EC4">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от 16.02.2021 № 21</w:t>
      </w:r>
    </w:p>
    <w:p w:rsidR="00136EC4" w:rsidRDefault="00136EC4" w:rsidP="00136EC4">
      <w:pPr>
        <w:autoSpaceDE w:val="0"/>
        <w:autoSpaceDN w:val="0"/>
        <w:adjustRightInd w:val="0"/>
        <w:spacing w:after="0" w:line="240" w:lineRule="auto"/>
        <w:jc w:val="right"/>
        <w:rPr>
          <w:rFonts w:ascii="Times New Roman" w:hAnsi="Times New Roman"/>
          <w:sz w:val="28"/>
          <w:szCs w:val="28"/>
        </w:rPr>
      </w:pPr>
    </w:p>
    <w:p w:rsidR="00136EC4" w:rsidRDefault="00136EC4" w:rsidP="00136EC4">
      <w:pPr>
        <w:autoSpaceDE w:val="0"/>
        <w:autoSpaceDN w:val="0"/>
        <w:adjustRightInd w:val="0"/>
        <w:spacing w:after="0" w:line="240" w:lineRule="auto"/>
        <w:jc w:val="right"/>
        <w:rPr>
          <w:rFonts w:ascii="Times New Roman" w:hAnsi="Times New Roman"/>
          <w:sz w:val="28"/>
          <w:szCs w:val="28"/>
        </w:rPr>
      </w:pPr>
    </w:p>
    <w:p w:rsidR="00136EC4" w:rsidRDefault="00136EC4" w:rsidP="00136EC4">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ИЗМЕНЕНИЯ И ДОПОЛНЕНИЯ </w:t>
      </w:r>
    </w:p>
    <w:p w:rsidR="00136EC4" w:rsidRDefault="00136EC4" w:rsidP="00136EC4">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в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искажения этих </w:t>
      </w:r>
    </w:p>
    <w:p w:rsidR="00136EC4" w:rsidRDefault="00136EC4" w:rsidP="00136EC4">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сведений являются несущественными»</w:t>
      </w:r>
    </w:p>
    <w:p w:rsidR="00136EC4" w:rsidRDefault="00136EC4" w:rsidP="00136EC4">
      <w:pPr>
        <w:autoSpaceDE w:val="0"/>
        <w:autoSpaceDN w:val="0"/>
        <w:adjustRightInd w:val="0"/>
        <w:spacing w:after="0" w:line="240" w:lineRule="auto"/>
        <w:ind w:firstLine="567"/>
        <w:jc w:val="center"/>
        <w:rPr>
          <w:rFonts w:ascii="Times New Roman" w:hAnsi="Times New Roman"/>
          <w:sz w:val="28"/>
          <w:szCs w:val="28"/>
        </w:rPr>
      </w:pPr>
    </w:p>
    <w:p w:rsidR="00136EC4" w:rsidRDefault="00136EC4" w:rsidP="00136EC4">
      <w:pPr>
        <w:autoSpaceDE w:val="0"/>
        <w:autoSpaceDN w:val="0"/>
        <w:adjustRightInd w:val="0"/>
        <w:spacing w:after="0" w:line="240" w:lineRule="auto"/>
        <w:ind w:firstLine="567"/>
        <w:jc w:val="center"/>
        <w:rPr>
          <w:rFonts w:ascii="Times New Roman" w:hAnsi="Times New Roman"/>
          <w:sz w:val="28"/>
          <w:szCs w:val="28"/>
        </w:rPr>
      </w:pPr>
    </w:p>
    <w:p w:rsidR="00136EC4" w:rsidRDefault="00136EC4" w:rsidP="00136E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Пункт 2 изложить в следующей редакции:</w:t>
      </w:r>
    </w:p>
    <w:p w:rsidR="00136EC4" w:rsidRDefault="00136EC4" w:rsidP="00136EC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Вопрос о применении мер ответственности к депутату, члену выборного органа местного самоуправления, выборному должностному лицу местного самоуправления за представление недостоверных или неполных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предварительно рассматривается на заседании комиссии </w:t>
      </w:r>
      <w:r>
        <w:rPr>
          <w:rFonts w:ascii="Times New Roman" w:hAnsi="Times New Roman"/>
          <w:color w:val="000000"/>
          <w:sz w:val="28"/>
          <w:szCs w:val="28"/>
          <w:shd w:val="clear" w:color="auto" w:fill="FFFFFF"/>
        </w:rPr>
        <w:t xml:space="preserve">Совета депутатов Надеждинского сельсовета Саракташского района Оренбургской области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(далее – «комиссия») </w:t>
      </w:r>
      <w:r>
        <w:rPr>
          <w:rFonts w:ascii="Times New Roman" w:hAnsi="Times New Roman"/>
          <w:sz w:val="28"/>
          <w:szCs w:val="28"/>
        </w:rPr>
        <w:t>на основании поступившего в орган местного самоуправления заявления Губернатора Оренбургской области о применении в отношении указанных лиц мер ответственности. При поступлении вышеназванной информации от иного государственного органа проводится процедура аналогичной процедуре, указанной в данном Порядке.</w:t>
      </w:r>
    </w:p>
    <w:p w:rsidR="00136EC4" w:rsidRDefault="00136EC4" w:rsidP="00136EC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Пункт 6 изложить в следующей редакции:</w:t>
      </w:r>
    </w:p>
    <w:p w:rsidR="00136EC4" w:rsidRDefault="00136EC4" w:rsidP="00136EC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Неявка на заседание комиссии лица, в отношении которого поступило заявление Губернатора Оренбургской области своевременно извещенного о заседании, не препятствует рассмотрению заявления.» </w:t>
      </w:r>
    </w:p>
    <w:p w:rsidR="00136EC4" w:rsidRDefault="00136EC4" w:rsidP="00136E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 В пункте 9 слова «заседания органа местного самоуправления» заменить на слова «заседания  Совета депутатов Надеждинского сельсовета Саракташского района Оренбургской области».</w:t>
      </w:r>
    </w:p>
    <w:p w:rsidR="00136EC4" w:rsidRDefault="00136EC4" w:rsidP="00136E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В пункте 10 слова «состав органа местного самоуправления» заменить на слова «состав  Совета депутатов Надеждинского сельсовета Саракташского района Оренбургской области».</w:t>
      </w:r>
    </w:p>
    <w:p w:rsidR="00136EC4" w:rsidRDefault="00136EC4" w:rsidP="00136EC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В пункте 11 слова «Решение органа местного самоуправления», «заседаниями органа местного самоуправления» заменить на слова «Решение Совета депутатов Надеждинского сельсовета Саракташского района Оренбургской области», «заседаниями Совета депутатов Надеждинского сельсовета Саракташского района Оренбургской области» соответственно. </w:t>
      </w:r>
    </w:p>
    <w:p w:rsidR="00136EC4" w:rsidRDefault="00136EC4" w:rsidP="00136EC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6. В пунктах 12, 13 слова «решения органа местного самоуправления» заменить на слова «решения Совета депутатов Надеждинского сельсовета Саракташского района Оренбургской области».</w:t>
      </w:r>
    </w:p>
    <w:p w:rsidR="00136EC4" w:rsidRDefault="00136EC4" w:rsidP="00136EC4">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136EC4" w:rsidRDefault="00136EC4" w:rsidP="00136EC4">
      <w:pPr>
        <w:rPr>
          <w:rFonts w:ascii="Times New Roman" w:hAnsi="Times New Roman"/>
        </w:rPr>
      </w:pPr>
    </w:p>
    <w:p w:rsidR="00136EC4" w:rsidRDefault="00136EC4" w:rsidP="00136EC4">
      <w:pPr>
        <w:rPr>
          <w:rFonts w:ascii="Times New Roman" w:hAnsi="Times New Roman"/>
        </w:rPr>
      </w:pPr>
    </w:p>
    <w:p w:rsidR="00136EC4" w:rsidRDefault="00136EC4" w:rsidP="00136EC4">
      <w:pPr>
        <w:rPr>
          <w:rFonts w:ascii="Times New Roman" w:hAnsi="Times New Roman"/>
        </w:rPr>
      </w:pPr>
    </w:p>
    <w:p w:rsidR="00136EC4" w:rsidRDefault="00136EC4" w:rsidP="00136EC4">
      <w:pPr>
        <w:rPr>
          <w:rFonts w:ascii="Times New Roman" w:hAnsi="Times New Roman"/>
        </w:rPr>
      </w:pPr>
    </w:p>
    <w:p w:rsidR="00136EC4" w:rsidRDefault="00136EC4" w:rsidP="00136EC4">
      <w:pPr>
        <w:rPr>
          <w:rFonts w:ascii="Times New Roman" w:hAnsi="Times New Roman"/>
        </w:rPr>
      </w:pPr>
    </w:p>
    <w:p w:rsidR="00136EC4" w:rsidRDefault="00136EC4" w:rsidP="00136EC4">
      <w:pPr>
        <w:rPr>
          <w:rFonts w:ascii="Times New Roman" w:hAnsi="Times New Roman"/>
        </w:rPr>
      </w:pPr>
    </w:p>
    <w:p w:rsidR="00136EC4" w:rsidRDefault="00136EC4" w:rsidP="00136EC4">
      <w:pPr>
        <w:rPr>
          <w:rFonts w:ascii="Times New Roman" w:hAnsi="Times New Roman"/>
        </w:rPr>
      </w:pPr>
    </w:p>
    <w:p w:rsidR="00136EC4" w:rsidRDefault="00136EC4" w:rsidP="00136EC4">
      <w:pPr>
        <w:rPr>
          <w:rFonts w:ascii="Times New Roman" w:hAnsi="Times New Roman"/>
        </w:rPr>
      </w:pPr>
    </w:p>
    <w:p w:rsidR="00136EC4" w:rsidRDefault="00136EC4" w:rsidP="00136EC4">
      <w:pPr>
        <w:rPr>
          <w:rFonts w:ascii="Times New Roman" w:hAnsi="Times New Roman"/>
        </w:rPr>
      </w:pPr>
    </w:p>
    <w:p w:rsidR="00A93C4D" w:rsidRPr="00136EC4" w:rsidRDefault="00A93C4D" w:rsidP="00136EC4"/>
    <w:sectPr w:rsidR="00A93C4D" w:rsidRPr="00136EC4" w:rsidSect="00935F0E">
      <w:pgSz w:w="11906" w:h="16838"/>
      <w:pgMar w:top="1134" w:right="851" w:bottom="1134" w:left="1701" w:header="709" w:footer="709" w:gutter="0"/>
      <w:pgNumType w:start="1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480" w:rsidRDefault="00BD1480">
      <w:r>
        <w:separator/>
      </w:r>
    </w:p>
  </w:endnote>
  <w:endnote w:type="continuationSeparator" w:id="0">
    <w:p w:rsidR="00BD1480" w:rsidRDefault="00BD1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480" w:rsidRDefault="00BD1480">
      <w:r>
        <w:separator/>
      </w:r>
    </w:p>
  </w:footnote>
  <w:footnote w:type="continuationSeparator" w:id="0">
    <w:p w:rsidR="00BD1480" w:rsidRDefault="00BD14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E47DA"/>
    <w:multiLevelType w:val="hybridMultilevel"/>
    <w:tmpl w:val="AEC07D6A"/>
    <w:lvl w:ilvl="0" w:tplc="DFCEA16A">
      <w:start w:val="1"/>
      <w:numFmt w:val="decimal"/>
      <w:lvlText w:val="%1."/>
      <w:lvlJc w:val="left"/>
      <w:pPr>
        <w:ind w:left="420" w:hanging="360"/>
      </w:pPr>
      <w:rPr>
        <w:rFonts w:hint="default"/>
      </w:rPr>
    </w:lvl>
    <w:lvl w:ilvl="1" w:tplc="0470A50A">
      <w:numFmt w:val="none"/>
      <w:lvlText w:val=""/>
      <w:lvlJc w:val="left"/>
      <w:pPr>
        <w:tabs>
          <w:tab w:val="num" w:pos="360"/>
        </w:tabs>
      </w:pPr>
    </w:lvl>
    <w:lvl w:ilvl="2" w:tplc="1ACA3C22">
      <w:numFmt w:val="none"/>
      <w:lvlText w:val=""/>
      <w:lvlJc w:val="left"/>
      <w:pPr>
        <w:tabs>
          <w:tab w:val="num" w:pos="360"/>
        </w:tabs>
      </w:pPr>
    </w:lvl>
    <w:lvl w:ilvl="3" w:tplc="68EE08A8">
      <w:numFmt w:val="none"/>
      <w:lvlText w:val=""/>
      <w:lvlJc w:val="left"/>
      <w:pPr>
        <w:tabs>
          <w:tab w:val="num" w:pos="360"/>
        </w:tabs>
      </w:pPr>
    </w:lvl>
    <w:lvl w:ilvl="4" w:tplc="6DE686F8">
      <w:numFmt w:val="none"/>
      <w:lvlText w:val=""/>
      <w:lvlJc w:val="left"/>
      <w:pPr>
        <w:tabs>
          <w:tab w:val="num" w:pos="360"/>
        </w:tabs>
      </w:pPr>
    </w:lvl>
    <w:lvl w:ilvl="5" w:tplc="5050A1AC">
      <w:numFmt w:val="none"/>
      <w:lvlText w:val=""/>
      <w:lvlJc w:val="left"/>
      <w:pPr>
        <w:tabs>
          <w:tab w:val="num" w:pos="360"/>
        </w:tabs>
      </w:pPr>
    </w:lvl>
    <w:lvl w:ilvl="6" w:tplc="EDAEF2FA">
      <w:numFmt w:val="none"/>
      <w:lvlText w:val=""/>
      <w:lvlJc w:val="left"/>
      <w:pPr>
        <w:tabs>
          <w:tab w:val="num" w:pos="360"/>
        </w:tabs>
      </w:pPr>
    </w:lvl>
    <w:lvl w:ilvl="7" w:tplc="2BFCE5B6">
      <w:numFmt w:val="none"/>
      <w:lvlText w:val=""/>
      <w:lvlJc w:val="left"/>
      <w:pPr>
        <w:tabs>
          <w:tab w:val="num" w:pos="360"/>
        </w:tabs>
      </w:pPr>
    </w:lvl>
    <w:lvl w:ilvl="8" w:tplc="17C43CE2">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EAA"/>
    <w:rsid w:val="0004395B"/>
    <w:rsid w:val="00057DBF"/>
    <w:rsid w:val="000B0CED"/>
    <w:rsid w:val="000D5FBA"/>
    <w:rsid w:val="0013634F"/>
    <w:rsid w:val="00136EC4"/>
    <w:rsid w:val="001D76B4"/>
    <w:rsid w:val="001F1288"/>
    <w:rsid w:val="001F2A65"/>
    <w:rsid w:val="00203661"/>
    <w:rsid w:val="00323A38"/>
    <w:rsid w:val="00380210"/>
    <w:rsid w:val="00383557"/>
    <w:rsid w:val="003A4CE5"/>
    <w:rsid w:val="003A5163"/>
    <w:rsid w:val="003B7D4D"/>
    <w:rsid w:val="003F1B2C"/>
    <w:rsid w:val="00424A0A"/>
    <w:rsid w:val="00457413"/>
    <w:rsid w:val="004C670A"/>
    <w:rsid w:val="0054451D"/>
    <w:rsid w:val="005D4423"/>
    <w:rsid w:val="0061277B"/>
    <w:rsid w:val="006377F9"/>
    <w:rsid w:val="007106EA"/>
    <w:rsid w:val="00850763"/>
    <w:rsid w:val="00935F0E"/>
    <w:rsid w:val="009362FD"/>
    <w:rsid w:val="00A15C33"/>
    <w:rsid w:val="00A53E14"/>
    <w:rsid w:val="00A72011"/>
    <w:rsid w:val="00A722B6"/>
    <w:rsid w:val="00A876DF"/>
    <w:rsid w:val="00A93C4D"/>
    <w:rsid w:val="00AA7464"/>
    <w:rsid w:val="00B03EAA"/>
    <w:rsid w:val="00B11F2C"/>
    <w:rsid w:val="00BD1480"/>
    <w:rsid w:val="00C15230"/>
    <w:rsid w:val="00C86F50"/>
    <w:rsid w:val="00CE297A"/>
    <w:rsid w:val="00DC7264"/>
    <w:rsid w:val="00E8379F"/>
    <w:rsid w:val="00EB7BC3"/>
    <w:rsid w:val="00F26238"/>
    <w:rsid w:val="00F7628B"/>
    <w:rsid w:val="00F81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9EB52C-9112-4525-858B-8E1AFD44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EAA"/>
    <w:pPr>
      <w:spacing w:after="160" w:line="259" w:lineRule="auto"/>
    </w:pPr>
    <w:rPr>
      <w:rFonts w:ascii="Calibri" w:eastAsia="MS Mincho" w:hAnsi="Calibri"/>
      <w:sz w:val="22"/>
      <w:szCs w:val="22"/>
      <w:lang w:eastAsia="ja-JP"/>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nhideWhenUsed/>
    <w:rsid w:val="00B03EAA"/>
    <w:pPr>
      <w:tabs>
        <w:tab w:val="center" w:pos="4677"/>
        <w:tab w:val="right" w:pos="9355"/>
      </w:tabs>
    </w:pPr>
  </w:style>
  <w:style w:type="character" w:customStyle="1" w:styleId="a4">
    <w:name w:val="Верхний колонтитул Знак"/>
    <w:link w:val="a3"/>
    <w:rsid w:val="00B03EAA"/>
    <w:rPr>
      <w:rFonts w:ascii="Calibri" w:eastAsia="MS Mincho" w:hAnsi="Calibri"/>
      <w:sz w:val="22"/>
      <w:szCs w:val="22"/>
      <w:lang w:val="ru-RU" w:eastAsia="ja-JP" w:bidi="ar-SA"/>
    </w:rPr>
  </w:style>
  <w:style w:type="paragraph" w:customStyle="1" w:styleId="ConsPlusNormal">
    <w:name w:val="ConsPlusNormal"/>
    <w:link w:val="ConsPlusNormal0"/>
    <w:rsid w:val="00B03EAA"/>
    <w:pPr>
      <w:widowControl w:val="0"/>
      <w:autoSpaceDE w:val="0"/>
      <w:autoSpaceDN w:val="0"/>
    </w:pPr>
    <w:rPr>
      <w:rFonts w:ascii="Calibri" w:hAnsi="Calibri" w:cs="Calibri"/>
      <w:sz w:val="22"/>
    </w:rPr>
  </w:style>
  <w:style w:type="paragraph" w:styleId="a5">
    <w:name w:val="footer"/>
    <w:basedOn w:val="a"/>
    <w:rsid w:val="00B03EAA"/>
    <w:pPr>
      <w:tabs>
        <w:tab w:val="center" w:pos="4677"/>
        <w:tab w:val="right" w:pos="9355"/>
      </w:tabs>
    </w:pPr>
  </w:style>
  <w:style w:type="character" w:customStyle="1" w:styleId="13pt">
    <w:name w:val="Основной текст + 13 pt"/>
    <w:basedOn w:val="a0"/>
    <w:rsid w:val="00B03EAA"/>
    <w:rPr>
      <w:rFonts w:eastAsia="Times New Roman" w:cs="Times New Roman"/>
      <w:b w:val="0"/>
      <w:bCs w:val="0"/>
      <w:i w:val="0"/>
      <w:iCs w:val="0"/>
      <w:smallCaps w:val="0"/>
      <w:strike w:val="0"/>
      <w:color w:val="000000"/>
      <w:spacing w:val="0"/>
      <w:w w:val="100"/>
      <w:position w:val="0"/>
      <w:sz w:val="26"/>
      <w:szCs w:val="26"/>
      <w:u w:val="none"/>
      <w:shd w:val="clear" w:color="auto" w:fill="FFFFFF"/>
      <w:lang w:val="ru-RU" w:bidi="ar-SA"/>
    </w:rPr>
  </w:style>
  <w:style w:type="character" w:customStyle="1" w:styleId="ConsPlusNormal0">
    <w:name w:val="ConsPlusNormal Знак"/>
    <w:basedOn w:val="a0"/>
    <w:link w:val="ConsPlusNormal"/>
    <w:locked/>
    <w:rsid w:val="00B03EAA"/>
    <w:rPr>
      <w:rFonts w:ascii="Calibri" w:hAnsi="Calibri" w:cs="Calibri"/>
      <w:sz w:val="22"/>
      <w:lang w:val="ru-RU" w:eastAsia="ru-RU" w:bidi="ar-SA"/>
    </w:rPr>
  </w:style>
  <w:style w:type="paragraph" w:styleId="a6">
    <w:name w:val="No Spacing"/>
    <w:link w:val="a7"/>
    <w:qFormat/>
    <w:rsid w:val="00B03EAA"/>
    <w:rPr>
      <w:rFonts w:ascii="Calibri" w:hAnsi="Calibri"/>
      <w:sz w:val="22"/>
      <w:szCs w:val="22"/>
    </w:rPr>
  </w:style>
  <w:style w:type="paragraph" w:customStyle="1" w:styleId="p3">
    <w:name w:val="p3"/>
    <w:basedOn w:val="a"/>
    <w:rsid w:val="00B03EA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topleveltext">
    <w:name w:val="formattext topleveltext"/>
    <w:basedOn w:val="a"/>
    <w:rsid w:val="009362FD"/>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link w:val="a9"/>
    <w:unhideWhenUsed/>
    <w:rsid w:val="00136EC4"/>
    <w:pPr>
      <w:spacing w:after="288" w:line="240" w:lineRule="auto"/>
    </w:pPr>
    <w:rPr>
      <w:rFonts w:ascii="Times New Roman" w:eastAsia="Calibri" w:hAnsi="Times New Roman"/>
      <w:sz w:val="24"/>
      <w:szCs w:val="24"/>
      <w:lang w:val="x-none" w:eastAsia="x-none"/>
    </w:rPr>
  </w:style>
  <w:style w:type="character" w:customStyle="1" w:styleId="a9">
    <w:name w:val="Обычный (веб) Знак"/>
    <w:link w:val="a8"/>
    <w:locked/>
    <w:rsid w:val="00136EC4"/>
    <w:rPr>
      <w:rFonts w:eastAsia="Calibri"/>
      <w:sz w:val="24"/>
      <w:szCs w:val="24"/>
      <w:lang w:val="x-none"/>
    </w:rPr>
  </w:style>
  <w:style w:type="character" w:customStyle="1" w:styleId="a7">
    <w:name w:val="Без интервала Знак"/>
    <w:basedOn w:val="a0"/>
    <w:link w:val="a6"/>
    <w:locked/>
    <w:rsid w:val="00136EC4"/>
    <w:rPr>
      <w:rFonts w:ascii="Calibri" w:hAnsi="Calibri"/>
      <w:sz w:val="22"/>
      <w:szCs w:val="2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8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874</Words>
  <Characters>4984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dcterms:created xsi:type="dcterms:W3CDTF">2021-03-01T07:16:00Z</dcterms:created>
  <dcterms:modified xsi:type="dcterms:W3CDTF">2021-03-01T07:16:00Z</dcterms:modified>
</cp:coreProperties>
</file>