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F4" w:rsidRPr="00E76D6E" w:rsidRDefault="00F716F4" w:rsidP="00F716F4">
      <w:pPr>
        <w:spacing w:after="0"/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6D6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76D6E">
        <w:rPr>
          <w:rFonts w:ascii="Times New Roman" w:hAnsi="Times New Roman"/>
          <w:sz w:val="28"/>
          <w:szCs w:val="28"/>
        </w:rPr>
        <w:t xml:space="preserve">   </w:t>
      </w:r>
      <w:r w:rsidR="003C4354" w:rsidRPr="00F716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6E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 xml:space="preserve">СОВЕТ ДЕПУТАТОВ </w:t>
      </w: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НАДЕЖДИНСКИЙ СЕЛЬСОВЕТ САРАКТАШСКОГО РАЙОНА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ОРЕНБУРГСКОЙ ОБЛАСТИ</w:t>
      </w: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СОЗЫВА</w:t>
      </w: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РЕШЕНИЕ</w:t>
      </w:r>
    </w:p>
    <w:p w:rsidR="00F716F4" w:rsidRPr="00E76D6E" w:rsidRDefault="00F716F4" w:rsidP="00F716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девятого</w:t>
      </w:r>
      <w:r w:rsidRPr="00E76D6E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F716F4" w:rsidRPr="00E76D6E" w:rsidRDefault="00F716F4" w:rsidP="00F716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6D6E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F716F4" w:rsidRPr="00E76D6E" w:rsidRDefault="00F716F4" w:rsidP="00F716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6D6E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F716F4" w:rsidRPr="00E76D6E" w:rsidRDefault="00F716F4" w:rsidP="00F716F4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16 февраля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 xml:space="preserve">1 </w:t>
      </w:r>
      <w:r w:rsidRPr="00E76D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lang w:val="ru-RU"/>
        </w:rPr>
        <w:t>22</w:t>
      </w:r>
      <w:r w:rsidRPr="00E76D6E">
        <w:rPr>
          <w:sz w:val="28"/>
          <w:szCs w:val="28"/>
        </w:rPr>
        <w:t xml:space="preserve">                                                                      </w:t>
      </w:r>
    </w:p>
    <w:p w:rsidR="00F716F4" w:rsidRDefault="00F716F4" w:rsidP="00F716F4">
      <w:pPr>
        <w:spacing w:after="0"/>
        <w:rPr>
          <w:rFonts w:ascii="Times New Roman" w:hAnsi="Times New Roman"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от 25.12.2020 г. № 14 «О бюджете МО Надеждинский сельсовет на 2021 год</w:t>
      </w:r>
    </w:p>
    <w:p w:rsidR="00F716F4" w:rsidRPr="00F716F4" w:rsidRDefault="00F716F4" w:rsidP="00F716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на плановый период 2022 и 2023 годов»</w:t>
      </w:r>
    </w:p>
    <w:p w:rsidR="00F716F4" w:rsidRPr="00F716F4" w:rsidRDefault="00F716F4" w:rsidP="00F716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16F4" w:rsidRDefault="00F716F4" w:rsidP="00F71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Закона Оренбургской области от 21.02.1996 «Об организации местного самоуправления в Оренбургской области»,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Надеждинский сельсовет Саракташского района Оренбургской области, Совет депутатов Надеждинского сельсовета Саракташского района Оренбургской области</w:t>
      </w:r>
    </w:p>
    <w:p w:rsidR="00F716F4" w:rsidRPr="00F716F4" w:rsidRDefault="00F716F4" w:rsidP="00F716F4">
      <w:pPr>
        <w:spacing w:after="0"/>
        <w:rPr>
          <w:rFonts w:ascii="Times New Roman" w:hAnsi="Times New Roman"/>
          <w:sz w:val="28"/>
          <w:szCs w:val="28"/>
        </w:rPr>
      </w:pPr>
    </w:p>
    <w:p w:rsidR="00F716F4" w:rsidRDefault="00F716F4" w:rsidP="00F716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пункт 10 абзац следующего содержания:</w:t>
      </w:r>
    </w:p>
    <w:p w:rsidR="00F716F4" w:rsidRPr="00375508" w:rsidRDefault="00F716F4" w:rsidP="00F716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5508">
        <w:rPr>
          <w:rFonts w:ascii="Times New Roman" w:hAnsi="Times New Roman"/>
          <w:sz w:val="28"/>
          <w:szCs w:val="28"/>
        </w:rPr>
        <w:t>«перераспределение бюджетных ассигнований, предусмотренных главным распорядителям средств бюджета поселения, между разделами (подразделами) расходов, целевыми статьями расходов, видами расходов в случаях изменения бюджетной классификации расходов»</w:t>
      </w:r>
    </w:p>
    <w:p w:rsidR="00F716F4" w:rsidRPr="00F716F4" w:rsidRDefault="00F716F4" w:rsidP="00F716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pStyle w:val="ConsPlusNormal"/>
        <w:widowControl/>
        <w:jc w:val="both"/>
        <w:rPr>
          <w:rStyle w:val="13pt"/>
          <w:rFonts w:eastAsia="MS Minch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обнародования и подлежит размещению на сайте администрации Надеждинского сельсовета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Style w:val="13pt"/>
          <w:rFonts w:eastAsia="MS Mincho"/>
          <w:sz w:val="28"/>
          <w:szCs w:val="28"/>
        </w:rPr>
        <w:t xml:space="preserve">. </w:t>
      </w:r>
    </w:p>
    <w:p w:rsidR="00F716F4" w:rsidRDefault="00F716F4" w:rsidP="00F716F4">
      <w:pPr>
        <w:pStyle w:val="ConsPlusNormal"/>
        <w:widowControl/>
        <w:jc w:val="both"/>
      </w:pPr>
    </w:p>
    <w:p w:rsidR="00F716F4" w:rsidRPr="00F716F4" w:rsidRDefault="00F716F4" w:rsidP="00F716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решения возложить на постоянную планово-бюджетную комиссию (Сметанина С.Г.)</w:t>
      </w:r>
    </w:p>
    <w:p w:rsidR="00F716F4" w:rsidRPr="00F716F4" w:rsidRDefault="00F716F4" w:rsidP="00F716F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F4" w:rsidRDefault="00F716F4" w:rsidP="00F716F4">
      <w:pPr>
        <w:pStyle w:val="a9"/>
        <w:ind w:left="-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</w:t>
      </w:r>
    </w:p>
    <w:p w:rsidR="00F716F4" w:rsidRDefault="00F716F4" w:rsidP="00F716F4">
      <w:pPr>
        <w:pStyle w:val="a9"/>
        <w:ind w:left="-357"/>
        <w:rPr>
          <w:rFonts w:ascii="Times New Roman" w:hAnsi="Times New Roman"/>
          <w:sz w:val="28"/>
          <w:szCs w:val="28"/>
        </w:rPr>
      </w:pPr>
    </w:p>
    <w:p w:rsidR="00F716F4" w:rsidRDefault="00F716F4" w:rsidP="00F716F4">
      <w:pPr>
        <w:pStyle w:val="a9"/>
        <w:ind w:left="-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___________О.А.Тимко</w:t>
      </w:r>
    </w:p>
    <w:p w:rsidR="00F716F4" w:rsidRDefault="00F716F4" w:rsidP="00F716F4">
      <w:pPr>
        <w:spacing w:after="0"/>
        <w:ind w:left="-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F716F4" w:rsidRDefault="00F716F4" w:rsidP="00F716F4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F716F4" w:rsidTr="00F716F4">
        <w:tc>
          <w:tcPr>
            <w:tcW w:w="1548" w:type="dxa"/>
            <w:hideMark/>
          </w:tcPr>
          <w:p w:rsidR="00F716F4" w:rsidRDefault="00F716F4" w:rsidP="00F716F4">
            <w:pPr>
              <w:spacing w:after="160" w:line="256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Разослано:</w:t>
            </w:r>
          </w:p>
        </w:tc>
        <w:tc>
          <w:tcPr>
            <w:tcW w:w="8022" w:type="dxa"/>
            <w:hideMark/>
          </w:tcPr>
          <w:p w:rsidR="00F716F4" w:rsidRDefault="00F716F4" w:rsidP="00F716F4">
            <w:pPr>
              <w:spacing w:after="160" w:line="256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прокуратуре района, места для обнародования НПА, сайт администрации сельсовета, в дело</w:t>
            </w:r>
          </w:p>
        </w:tc>
      </w:tr>
    </w:tbl>
    <w:p w:rsidR="00F716F4" w:rsidRDefault="00F716F4" w:rsidP="00F716F4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Pr="00175EFB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5EFB">
        <w:rPr>
          <w:rFonts w:ascii="Times New Roman" w:hAnsi="Times New Roman"/>
          <w:b/>
          <w:sz w:val="28"/>
          <w:szCs w:val="28"/>
        </w:rPr>
        <w:t xml:space="preserve"> </w:t>
      </w:r>
    </w:p>
    <w:p w:rsidR="00F716F4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Pr="00E76D6E" w:rsidRDefault="00F716F4" w:rsidP="00F71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F4" w:rsidRPr="00E76D6E" w:rsidRDefault="00F716F4" w:rsidP="00F716F4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F716F4" w:rsidRPr="00E76D6E" w:rsidRDefault="00F716F4" w:rsidP="00F716F4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F716F4" w:rsidRPr="00E76D6E" w:rsidRDefault="00F716F4" w:rsidP="00F716F4">
      <w:pPr>
        <w:spacing w:after="0"/>
        <w:rPr>
          <w:rFonts w:ascii="Times New Roman" w:hAnsi="Times New Roman"/>
          <w:sz w:val="28"/>
          <w:szCs w:val="28"/>
        </w:rPr>
      </w:pPr>
    </w:p>
    <w:p w:rsidR="00F716F4" w:rsidRPr="00E76D6E" w:rsidRDefault="00F716F4" w:rsidP="00F716F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76D6E">
        <w:rPr>
          <w:rFonts w:ascii="Times New Roman" w:hAnsi="Times New Roman" w:cs="Times New Roman"/>
          <w:sz w:val="28"/>
          <w:szCs w:val="28"/>
        </w:rPr>
        <w:t xml:space="preserve"> </w:t>
      </w:r>
      <w:r w:rsidRPr="00E76D6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A508F8" w:rsidRDefault="00A508F8"/>
    <w:sectPr w:rsidR="00A508F8" w:rsidSect="00F716F4">
      <w:headerReference w:type="even" r:id="rId8"/>
      <w:headerReference w:type="default" r:id="rId9"/>
      <w:pgSz w:w="11906" w:h="16838"/>
      <w:pgMar w:top="567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11" w:rsidRDefault="000A7811">
      <w:pPr>
        <w:spacing w:after="0" w:line="240" w:lineRule="auto"/>
      </w:pPr>
      <w:r>
        <w:separator/>
      </w:r>
    </w:p>
  </w:endnote>
  <w:endnote w:type="continuationSeparator" w:id="0">
    <w:p w:rsidR="000A7811" w:rsidRDefault="000A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11" w:rsidRDefault="000A7811">
      <w:pPr>
        <w:spacing w:after="0" w:line="240" w:lineRule="auto"/>
      </w:pPr>
      <w:r>
        <w:separator/>
      </w:r>
    </w:p>
  </w:footnote>
  <w:footnote w:type="continuationSeparator" w:id="0">
    <w:p w:rsidR="000A7811" w:rsidRDefault="000A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F4" w:rsidRDefault="00F716F4" w:rsidP="00F71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6F4" w:rsidRDefault="00F716F4" w:rsidP="00F716F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F4" w:rsidRDefault="00F716F4" w:rsidP="00F71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F716F4" w:rsidRDefault="00F716F4" w:rsidP="00F716F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11398"/>
    <w:multiLevelType w:val="hybridMultilevel"/>
    <w:tmpl w:val="57D6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F4"/>
    <w:rsid w:val="000A7811"/>
    <w:rsid w:val="003C4354"/>
    <w:rsid w:val="004E5F3B"/>
    <w:rsid w:val="0053319E"/>
    <w:rsid w:val="00575222"/>
    <w:rsid w:val="006D1D1D"/>
    <w:rsid w:val="007369CA"/>
    <w:rsid w:val="00A508F8"/>
    <w:rsid w:val="00CD6B06"/>
    <w:rsid w:val="00F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164F-0CAF-45C4-8250-85002F6B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6F4"/>
    <w:rPr>
      <w:rFonts w:ascii="Calibri" w:eastAsia="Calibri" w:hAnsi="Calibri" w:cs="Times New Roman"/>
    </w:rPr>
  </w:style>
  <w:style w:type="character" w:styleId="a5">
    <w:name w:val="page number"/>
    <w:basedOn w:val="a0"/>
    <w:rsid w:val="00F716F4"/>
  </w:style>
  <w:style w:type="paragraph" w:styleId="a6">
    <w:name w:val="Normal (Web)"/>
    <w:basedOn w:val="a"/>
    <w:link w:val="a7"/>
    <w:unhideWhenUsed/>
    <w:rsid w:val="00F716F4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7">
    <w:name w:val="Обычный (веб) Знак"/>
    <w:link w:val="a6"/>
    <w:locked/>
    <w:rsid w:val="00F716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basedOn w:val="a0"/>
    <w:link w:val="a9"/>
    <w:locked/>
    <w:rsid w:val="00F716F4"/>
    <w:rPr>
      <w:rFonts w:cs="Calibri"/>
      <w:sz w:val="22"/>
      <w:szCs w:val="22"/>
      <w:lang w:val="ru-RU" w:eastAsia="ru-RU" w:bidi="ar-SA"/>
    </w:rPr>
  </w:style>
  <w:style w:type="paragraph" w:styleId="a9">
    <w:name w:val="No Spacing"/>
    <w:link w:val="a8"/>
    <w:qFormat/>
    <w:rsid w:val="00F716F4"/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F716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716F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13pt">
    <w:name w:val="Основной текст + 13 pt"/>
    <w:basedOn w:val="a0"/>
    <w:rsid w:val="00F716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F7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6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2021-03-01T07:16:00Z</dcterms:created>
  <dcterms:modified xsi:type="dcterms:W3CDTF">2021-03-01T07:16:00Z</dcterms:modified>
</cp:coreProperties>
</file>