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C2" w:rsidRDefault="00DD74C2" w:rsidP="00DD74C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55F2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504825"/>
            <wp:effectExtent l="19050" t="0" r="9525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C2" w:rsidRDefault="00DD74C2" w:rsidP="00DD74C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</w:p>
    <w:p w:rsidR="00DD74C2" w:rsidRDefault="00DD74C2" w:rsidP="00DD74C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DD74C2" w:rsidRDefault="00DD74C2" w:rsidP="00DD74C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ЧЕТВЕРТОГО СОЗЫВА</w:t>
      </w:r>
    </w:p>
    <w:p w:rsidR="00DD74C2" w:rsidRDefault="00DD74C2" w:rsidP="00DD74C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D74C2" w:rsidRDefault="00DD74C2" w:rsidP="00DD74C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D74C2" w:rsidRDefault="00DD74C2" w:rsidP="00DD74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внеочередного двадцать пятого  заседания Совета депутатов</w:t>
      </w:r>
    </w:p>
    <w:p w:rsidR="00DD74C2" w:rsidRDefault="00DD74C2" w:rsidP="00DD74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DD74C2" w:rsidRDefault="00DD74C2" w:rsidP="00DD74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DD74C2" w:rsidRDefault="00DD74C2" w:rsidP="00DD74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74C2" w:rsidRDefault="00DD74C2" w:rsidP="00DD74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 марта 2022 года                     с.Надеждинка                                   № 64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88" w:type="dxa"/>
        <w:tblLayout w:type="fixed"/>
        <w:tblLook w:val="00A0"/>
      </w:tblPr>
      <w:tblGrid>
        <w:gridCol w:w="6120"/>
      </w:tblGrid>
      <w:tr w:rsidR="00DD74C2" w:rsidTr="00DD74C2">
        <w:tc>
          <w:tcPr>
            <w:tcW w:w="6120" w:type="dxa"/>
            <w:hideMark/>
          </w:tcPr>
          <w:p w:rsidR="00DD74C2" w:rsidRDefault="00DD7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 </w:t>
            </w:r>
          </w:p>
        </w:tc>
      </w:tr>
    </w:tbl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Руководствуясь частью 4 статьи 15, пункта 1 части 1 статьи 17  Федерального закона от 6 октября 2003 года № 131-ФЗ «Об общих принципах организации местного самоуправления в Российской  Федерации», статьёй 6 Устава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 сельсовет Саракташского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D74C2" w:rsidRDefault="00DD74C2" w:rsidP="00DD74C2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Совет депутатов Надеждинского сельсовета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 сельсовет Саракташского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передать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Саракташский район Оренбургской области часть полномочий по подготовке проекта Устава муниципального образования Надеждинский сельсовет Саракташского района Оренбургской области, проектов муниципальных правовых актов о </w:t>
      </w:r>
      <w:r>
        <w:rPr>
          <w:rFonts w:ascii="Times New Roman" w:hAnsi="Times New Roman"/>
          <w:sz w:val="28"/>
          <w:szCs w:val="28"/>
        </w:rPr>
        <w:lastRenderedPageBreak/>
        <w:t>внесении изменений и дополнений в Устав муниципального образования Надеждинский сельсовет Саракташского района Оренбургской области, проектов муниципальных правовых актов,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межбюджетных трансфертов на 2022 год.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Саракташского района Оренбургской области заключить с администрацией муниципального образования Саракташский район Оренбургской области соглашение о передаче части своих полномочий, согласно пункта 1 настоящего решения.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 планово-бюджетную  (Сметанина С.Г.)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 Настоящее решение вступает в силу после его обнародования и подлежит размещению на официальном сайте администрации муниципального образования.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D74C2" w:rsidRDefault="00DD74C2" w:rsidP="00DD74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Н.И.Андрейчева                                                     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Надеждинский сельсовет                                                  О.А.Тимко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</w:t>
      </w:r>
    </w:p>
    <w:p w:rsidR="00DD74C2" w:rsidRDefault="00DD74C2" w:rsidP="00DD74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74C2" w:rsidRDefault="00DD74C2" w:rsidP="00DD74C2">
      <w:pPr>
        <w:spacing w:after="0"/>
        <w:rPr>
          <w:rFonts w:ascii="Times New Roman" w:hAnsi="Times New Roman"/>
          <w:sz w:val="28"/>
          <w:szCs w:val="28"/>
        </w:rPr>
      </w:pPr>
    </w:p>
    <w:p w:rsidR="000F77F9" w:rsidRDefault="000F77F9"/>
    <w:sectPr w:rsidR="000F77F9" w:rsidSect="000F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4C2"/>
    <w:rsid w:val="000F77F9"/>
    <w:rsid w:val="00B55F25"/>
    <w:rsid w:val="00D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C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DD74C2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link w:val="a3"/>
    <w:semiHidden/>
    <w:unhideWhenUsed/>
    <w:rsid w:val="00DD7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DD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2022-03-17T10:44:00Z</dcterms:created>
  <dcterms:modified xsi:type="dcterms:W3CDTF">2022-03-17T10:44:00Z</dcterms:modified>
</cp:coreProperties>
</file>