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Borders>
          <w:insideH w:val="single" w:sz="4" w:space="0" w:color="auto"/>
        </w:tblBorders>
        <w:tblLook w:val="01E0"/>
      </w:tblPr>
      <w:tblGrid>
        <w:gridCol w:w="3106"/>
        <w:gridCol w:w="3106"/>
        <w:gridCol w:w="3579"/>
      </w:tblGrid>
      <w:tr w:rsidR="000F63BB" w:rsidTr="000F63BB">
        <w:trPr>
          <w:trHeight w:val="973"/>
        </w:trPr>
        <w:tc>
          <w:tcPr>
            <w:tcW w:w="3106" w:type="dxa"/>
          </w:tcPr>
          <w:p w:rsidR="000F63BB" w:rsidRDefault="000F63BB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06" w:type="dxa"/>
            <w:hideMark/>
          </w:tcPr>
          <w:p w:rsidR="000F63BB" w:rsidRDefault="000F63BB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73710" cy="548640"/>
                  <wp:effectExtent l="19050" t="0" r="2540" b="0"/>
                  <wp:docPr id="1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  <w:hideMark/>
          </w:tcPr>
          <w:p w:rsidR="000F63BB" w:rsidRDefault="000F63BB">
            <w:pPr>
              <w:spacing w:after="0"/>
            </w:pPr>
          </w:p>
        </w:tc>
      </w:tr>
    </w:tbl>
    <w:p w:rsidR="000F63BB" w:rsidRDefault="000F63BB" w:rsidP="000F63BB">
      <w:pPr>
        <w:spacing w:after="0"/>
        <w:rPr>
          <w:rFonts w:ascii="Times New Roman" w:hAnsi="Times New Roman"/>
          <w:sz w:val="28"/>
          <w:szCs w:val="28"/>
        </w:rPr>
      </w:pPr>
    </w:p>
    <w:p w:rsidR="000F63BB" w:rsidRDefault="000F63BB" w:rsidP="000F63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0F63BB" w:rsidRDefault="000F63BB" w:rsidP="000F63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НАДЕЖДИНСКИЙ</w:t>
      </w:r>
      <w:r>
        <w:rPr>
          <w:rFonts w:ascii="Times New Roman" w:hAnsi="Times New Roman"/>
          <w:b/>
          <w:sz w:val="28"/>
          <w:szCs w:val="28"/>
        </w:rPr>
        <w:t>СЕЛЬСОВЕТ САРАКТАШСКОГО РАЙОНА</w:t>
      </w:r>
    </w:p>
    <w:p w:rsidR="000F63BB" w:rsidRDefault="000F63BB" w:rsidP="000F63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0F63BB" w:rsidRDefault="000F63BB" w:rsidP="000F63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</w:t>
      </w:r>
    </w:p>
    <w:p w:rsidR="000F63BB" w:rsidRDefault="000F63BB" w:rsidP="000F63B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0F63BB" w:rsidRDefault="000F63BB" w:rsidP="000F63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тридцать шестого заседания Совета депутатов</w:t>
      </w:r>
    </w:p>
    <w:p w:rsidR="000F63BB" w:rsidRDefault="000F63BB" w:rsidP="000F63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tbl>
      <w:tblPr>
        <w:tblpPr w:leftFromText="180" w:rightFromText="180" w:bottomFromText="200" w:vertAnchor="text" w:horzAnchor="margin" w:tblpY="241"/>
        <w:tblW w:w="3300" w:type="dxa"/>
        <w:tblLayout w:type="fixed"/>
        <w:tblLook w:val="04A0"/>
      </w:tblPr>
      <w:tblGrid>
        <w:gridCol w:w="3300"/>
      </w:tblGrid>
      <w:tr w:rsidR="000F63BB" w:rsidTr="000F63BB">
        <w:trPr>
          <w:trHeight w:val="150"/>
        </w:trPr>
        <w:tc>
          <w:tcPr>
            <w:tcW w:w="3302" w:type="dxa"/>
            <w:hideMark/>
          </w:tcPr>
          <w:p w:rsidR="000F63BB" w:rsidRDefault="000F63BB">
            <w:pPr>
              <w:ind w:right="-7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sz w:val="16"/>
              </w:rPr>
              <w:t>[МЕСТО ДЛЯ ШТАМПА]</w:t>
            </w:r>
          </w:p>
        </w:tc>
      </w:tr>
    </w:tbl>
    <w:p w:rsidR="000F63BB" w:rsidRDefault="000F63BB" w:rsidP="000F63B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0F63BB" w:rsidRDefault="000F63BB" w:rsidP="000F63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F63BB" w:rsidRDefault="000F63BB" w:rsidP="000F63BB"/>
    <w:p w:rsidR="000F63BB" w:rsidRDefault="000F63BB" w:rsidP="000F63BB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23.01.2023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с. Надеждинка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№ 89</w:t>
      </w:r>
    </w:p>
    <w:p w:rsidR="000F63BB" w:rsidRDefault="000F63BB" w:rsidP="000F63BB">
      <w:pPr>
        <w:rPr>
          <w:color w:val="C00000"/>
          <w:sz w:val="16"/>
          <w:szCs w:val="16"/>
        </w:rPr>
      </w:pPr>
    </w:p>
    <w:p w:rsidR="000F63BB" w:rsidRDefault="000F63BB" w:rsidP="000F63BB">
      <w:pPr>
        <w:pStyle w:val="6"/>
        <w:spacing w:before="0"/>
        <w:rPr>
          <w:sz w:val="28"/>
          <w:szCs w:val="28"/>
        </w:rPr>
      </w:pPr>
    </w:p>
    <w:p w:rsidR="000F63BB" w:rsidRDefault="000F63BB" w:rsidP="000F63BB">
      <w:pPr>
        <w:pStyle w:val="6"/>
        <w:spacing w:before="0"/>
        <w:jc w:val="center"/>
        <w:rPr>
          <w:sz w:val="28"/>
          <w:szCs w:val="28"/>
        </w:rPr>
      </w:pPr>
    </w:p>
    <w:p w:rsidR="000F63BB" w:rsidRDefault="000F63BB" w:rsidP="000F63BB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 внесении изменений в Правила благоустройства территории муниципального образования Надеждинский сельсовет</w:t>
      </w:r>
    </w:p>
    <w:p w:rsidR="000F63BB" w:rsidRDefault="000F63BB" w:rsidP="000F63BB">
      <w:pPr>
        <w:pStyle w:val="6"/>
        <w:spacing w:before="0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Саракташского района Оренбургской области </w:t>
      </w:r>
    </w:p>
    <w:p w:rsidR="000F63BB" w:rsidRDefault="000F63BB" w:rsidP="000F63BB">
      <w:pPr>
        <w:pStyle w:val="6"/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63BB" w:rsidRDefault="000F63BB" w:rsidP="000F63BB">
      <w:pPr>
        <w:pStyle w:val="6"/>
        <w:spacing w:before="0"/>
        <w:jc w:val="center"/>
        <w:rPr>
          <w:b/>
          <w:bCs/>
          <w:sz w:val="28"/>
          <w:szCs w:val="28"/>
        </w:rPr>
      </w:pPr>
    </w:p>
    <w:p w:rsidR="000F63BB" w:rsidRDefault="000F63BB" w:rsidP="000F63B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7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Надеждинский сельсовет Саракташского района Оренбургской области </w:t>
      </w:r>
    </w:p>
    <w:p w:rsidR="000F63BB" w:rsidRDefault="000F63BB" w:rsidP="000F63B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Надеждинского сельсовета</w:t>
      </w:r>
    </w:p>
    <w:p w:rsidR="000F63BB" w:rsidRDefault="000F63BB" w:rsidP="000F63B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:</w:t>
      </w:r>
    </w:p>
    <w:p w:rsidR="000F63BB" w:rsidRDefault="000F63BB" w:rsidP="000F63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Правила благоустройства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Надеждинский </w:t>
      </w:r>
      <w:r>
        <w:rPr>
          <w:rFonts w:ascii="Times New Roman" w:hAnsi="Times New Roman" w:cs="Times New Roman"/>
          <w:bCs/>
          <w:sz w:val="28"/>
          <w:szCs w:val="28"/>
        </w:rPr>
        <w:t>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утвержденные решением Совета депутатов Надеждинского сельсовета Саракташского района Оренбургской области от 22.11.2017 г. № 82(далее – Правила) следующие изменения:</w:t>
      </w:r>
    </w:p>
    <w:p w:rsidR="000F63BB" w:rsidRDefault="000F63BB" w:rsidP="000F63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2 пункта 2.22.1. Правил изложить в следующей редакции:</w:t>
      </w:r>
    </w:p>
    <w:p w:rsidR="000F63BB" w:rsidRDefault="000F63BB" w:rsidP="000F63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«Согласование технической документации производится с собственником дороги, администрацией,  коммунальными и инженерными службами».</w:t>
      </w:r>
    </w:p>
    <w:p w:rsidR="000F63BB" w:rsidRDefault="000F63BB" w:rsidP="000F63BB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2.22.8. Правил изложить в следующей редакции:</w:t>
      </w:r>
    </w:p>
    <w:p w:rsidR="000F63BB" w:rsidRDefault="000F63BB" w:rsidP="000F63BB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«2.22.8. Частичное или полное закрытие движения на улицах, тротуарах для производства земляных работ производится решением органа местного самоуправления с уведомлением ОГИБДД ОМВД России по Саракташскому району».</w:t>
      </w:r>
    </w:p>
    <w:p w:rsidR="000F63BB" w:rsidRDefault="000F63BB" w:rsidP="000F63BB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2.22.9. Правил изложить в следующей редакции:</w:t>
      </w:r>
    </w:p>
    <w:p w:rsidR="000F63BB" w:rsidRDefault="000F63BB" w:rsidP="000F63BB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«2.22.9. При выполнении кратковременных работ на дорогах (осмотр и очистка колодцев, ямочный ремонт и уборка проезжей части, ремонт наружного освещения и т.д.), не требующих производства вскрышных работ, согласование производства работ не требуется».</w:t>
      </w:r>
    </w:p>
    <w:p w:rsidR="000F63BB" w:rsidRDefault="000F63BB" w:rsidP="000F63BB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Абзац 2 пункта 2.22.23 Правил изложить в следующей редакции:</w:t>
      </w:r>
    </w:p>
    <w:p w:rsidR="000F63BB" w:rsidRDefault="000F63BB" w:rsidP="000F63BB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« - производство земляных работ на дорогах без согласования с собственником дороги и отсутствия уведомления ОГИБДД ОМВД России по Саракташскому району Оренбургской области;».</w:t>
      </w:r>
    </w:p>
    <w:p w:rsidR="000F63BB" w:rsidRDefault="000F63BB" w:rsidP="000F63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обнародования и подлежит размещению на официальном сайте муниципального образования </w:t>
      </w:r>
      <w:hyperlink r:id="rId5" w:history="1">
        <w:r w:rsidRPr="000F63B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Надеждинский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0F63BB" w:rsidRDefault="000F63BB" w:rsidP="000F63BB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данного решения возложить на постоянную комиссию по социально-экономическому развитию (Перегудова М.Н.).</w:t>
      </w:r>
    </w:p>
    <w:p w:rsidR="000F63BB" w:rsidRDefault="000F63BB" w:rsidP="000F63BB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63BB" w:rsidRDefault="000F63BB" w:rsidP="000F63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F63BB" w:rsidRDefault="000F63BB" w:rsidP="000F63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сельсовета                             __________       Н.И.Андрейчева</w:t>
      </w:r>
    </w:p>
    <w:p w:rsidR="000F63BB" w:rsidRDefault="000F63BB" w:rsidP="000F63BB">
      <w:pPr>
        <w:spacing w:after="0"/>
        <w:rPr>
          <w:rFonts w:ascii="Times New Roman" w:hAnsi="Times New Roman"/>
          <w:sz w:val="16"/>
          <w:szCs w:val="16"/>
        </w:rPr>
      </w:pPr>
    </w:p>
    <w:p w:rsidR="000F63BB" w:rsidRDefault="000F63BB" w:rsidP="000F63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________                  О.А.Тимко</w:t>
      </w:r>
    </w:p>
    <w:p w:rsidR="000F63BB" w:rsidRDefault="000F63BB" w:rsidP="000F63BB">
      <w:pPr>
        <w:widowControl w:val="0"/>
        <w:suppressAutoHyphens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kern w:val="2"/>
          <w:sz w:val="16"/>
          <w:szCs w:val="16"/>
        </w:rPr>
        <w:t xml:space="preserve">                                                             [МЕСТО ДЛЯ ПОДПИСИ]</w:t>
      </w:r>
    </w:p>
    <w:p w:rsidR="000F63BB" w:rsidRDefault="000F63BB" w:rsidP="000F63BB">
      <w:pPr>
        <w:widowControl w:val="0"/>
        <w:suppressAutoHyphens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</w:p>
    <w:p w:rsidR="000F63BB" w:rsidRDefault="000F63BB" w:rsidP="000F63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прокурору р-на, постоянной комиссии, в дело</w:t>
      </w:r>
    </w:p>
    <w:p w:rsidR="000F63BB" w:rsidRDefault="000F63BB" w:rsidP="000F63B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F63BB" w:rsidRDefault="000F63BB" w:rsidP="000F63B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F63BB" w:rsidRDefault="000F63BB" w:rsidP="000F63B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F63BB" w:rsidRDefault="000F63BB" w:rsidP="000F6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3BB" w:rsidRDefault="000F63BB" w:rsidP="000F63BB"/>
    <w:p w:rsidR="00C13248" w:rsidRPr="000F63BB" w:rsidRDefault="00C13248" w:rsidP="000F63BB"/>
    <w:sectPr w:rsidR="00C13248" w:rsidRPr="000F63BB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FELayout/>
  </w:compat>
  <w:rsids>
    <w:rsidRoot w:val="00BA605E"/>
    <w:rsid w:val="000F63BB"/>
    <w:rsid w:val="00160082"/>
    <w:rsid w:val="00176221"/>
    <w:rsid w:val="008F744B"/>
    <w:rsid w:val="00BA605E"/>
    <w:rsid w:val="00C13248"/>
    <w:rsid w:val="00C967B4"/>
    <w:rsid w:val="00CE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21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0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BA60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link w:val="ConsPlusNormal0"/>
    <w:rsid w:val="00BA6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A605E"/>
    <w:rPr>
      <w:rFonts w:ascii="Calibri" w:eastAsia="Times New Roman" w:hAnsi="Calibri" w:cs="Calibri"/>
      <w:szCs w:val="20"/>
    </w:rPr>
  </w:style>
  <w:style w:type="character" w:styleId="a3">
    <w:name w:val="Hyperlink"/>
    <w:basedOn w:val="a0"/>
    <w:rsid w:val="00BA605E"/>
    <w:rPr>
      <w:rFonts w:cs="Times New Roman"/>
      <w:color w:val="0000FF"/>
      <w:u w:val="single"/>
    </w:rPr>
  </w:style>
  <w:style w:type="paragraph" w:customStyle="1" w:styleId="ConsNonformat">
    <w:name w:val="ConsNonformat"/>
    <w:rsid w:val="00BA60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A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vozdvigenka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2023-02-06T10:59:00Z</dcterms:created>
  <dcterms:modified xsi:type="dcterms:W3CDTF">2023-02-06T10:59:00Z</dcterms:modified>
</cp:coreProperties>
</file>