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627" w:rsidRDefault="00C2484F">
      <w:pPr>
        <w:pStyle w:val="Heading2"/>
        <w:ind w:right="-284"/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314325" cy="542925"/>
            <wp:effectExtent l="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627" w:rsidRDefault="00C2484F">
      <w:pPr>
        <w:pStyle w:val="Heading2"/>
        <w:ind w:right="-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НАДЕЖДИНСКОГО СЕЛЬСОВЕТА</w:t>
      </w:r>
    </w:p>
    <w:p w:rsidR="00EB0627" w:rsidRDefault="00C2484F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EB0627" w:rsidRDefault="00C2484F">
      <w:pPr>
        <w:pBdr>
          <w:bottom w:val="single" w:sz="18" w:space="0" w:color="000000"/>
        </w:pBd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EB0627" w:rsidRDefault="00C2484F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ahoma"/>
          <w:b/>
          <w:noProof/>
          <w:sz w:val="28"/>
          <w:szCs w:val="28"/>
          <w:lang w:eastAsia="ru-RU"/>
        </w:rPr>
        <w:drawing>
          <wp:inline distT="0" distB="0" distL="0" distR="0">
            <wp:extent cx="2915920" cy="21590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627" w:rsidRPr="00C2484F" w:rsidRDefault="00EB062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EB0627" w:rsidRDefault="00C248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об изъятии земельных участков, не используемых по целевому назначению или используемых с нарушением законодательства Российской Федерации на территории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Надеждинский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Саракташского района Оренбургской области</w:t>
      </w:r>
    </w:p>
    <w:p w:rsidR="00EB0627" w:rsidRPr="00C2484F" w:rsidRDefault="00C2484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B0627" w:rsidRDefault="00C248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 23.06.2014 № 171-ФЗ «О внесении изменений в Земельный кодекс Российской Федерации и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24.07.2002 № 101-ФЗ «Об обороте земель сельскохозяйственного назначения», Земельным кодексом Российской Федерации, руководствуясь Уставом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Надеждинский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Саракташского района Оренбургской области</w:t>
      </w:r>
    </w:p>
    <w:p w:rsidR="00EB0627" w:rsidRPr="00C2484F" w:rsidRDefault="00EB0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0627" w:rsidRDefault="00C248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об изъятии земельных участков, не используемых по целевому назначению или используемых с нарушением законодательства Российской Федерации на территории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Надеждинский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Саракташского района Оренбургской области, согласно приложению. </w:t>
      </w:r>
    </w:p>
    <w:p w:rsidR="00EB0627" w:rsidRDefault="00C2484F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 его официального опубликования в Информационном бюллетене «Надеждинский сельсовет», подлежит обнародованию путем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Надеждинский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B0627" w:rsidRDefault="00C248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EB0627" w:rsidRPr="00C2484F" w:rsidRDefault="00EB0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0627" w:rsidRDefault="00C248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2082165</wp:posOffset>
            </wp:positionH>
            <wp:positionV relativeFrom="margin">
              <wp:posOffset>7744460</wp:posOffset>
            </wp:positionV>
            <wp:extent cx="2152650" cy="866775"/>
            <wp:effectExtent l="19050" t="0" r="0" b="0"/>
            <wp:wrapSquare wrapText="bothSides"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Глава сельсовета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О.А.Тимко</w:t>
      </w:r>
    </w:p>
    <w:p w:rsidR="00EB0627" w:rsidRDefault="00EB062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B0627" w:rsidRDefault="00EB0627">
      <w:pPr>
        <w:widowControl w:val="0"/>
        <w:spacing w:after="120"/>
        <w:ind w:left="1416" w:firstLine="708"/>
        <w:rPr>
          <w:rFonts w:ascii="Tahoma" w:hAnsi="Tahoma" w:cs="Tahoma"/>
          <w:kern w:val="2"/>
          <w:sz w:val="16"/>
          <w:szCs w:val="16"/>
        </w:rPr>
      </w:pPr>
    </w:p>
    <w:p w:rsidR="00EB0627" w:rsidRDefault="00EB062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B0627" w:rsidRDefault="00C248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Совет депутатов Надеждинского сельсовета, </w:t>
      </w:r>
      <w:r>
        <w:rPr>
          <w:rFonts w:ascii="Times New Roman" w:hAnsi="Times New Roman"/>
          <w:sz w:val="28"/>
          <w:szCs w:val="24"/>
        </w:rPr>
        <w:t xml:space="preserve"> администрации муниципального образования Саракташский район,</w:t>
      </w:r>
      <w:r>
        <w:rPr>
          <w:rFonts w:ascii="Times New Roman" w:hAnsi="Times New Roman"/>
          <w:sz w:val="28"/>
          <w:szCs w:val="28"/>
        </w:rPr>
        <w:t xml:space="preserve"> прокуратуре района, официальный сайт администрации сельсовета, в дело</w:t>
      </w:r>
    </w:p>
    <w:p w:rsidR="00EB0627" w:rsidRDefault="00EB0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627" w:rsidRDefault="00C2484F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постановлению администрации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Надеждинский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Саракташского района Оренбургской области</w:t>
      </w:r>
    </w:p>
    <w:p w:rsidR="00EB0627" w:rsidRDefault="00C2484F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17.04.2023 № 19-п</w:t>
      </w:r>
    </w:p>
    <w:p w:rsidR="00EB0627" w:rsidRDefault="00EB0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627" w:rsidRDefault="00C24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B0627" w:rsidRDefault="00C2484F">
      <w:pPr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ПОЛОЖЕНИЕ </w:t>
      </w:r>
    </w:p>
    <w:p w:rsidR="00EB0627" w:rsidRDefault="00C24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 ИЗЪЯТИИ ЗЕМЕЛЬНЫХ УЧАСТКОВ, НЕ ИСПОЛЬЗУЕМЫХ ПО ЦЕЛЕВОМУ НАЗНАЧЕНИЮ ИЛИ ИСПОЛЬЗУЕМЫХ С НАРУШЕНИЕМ ЗАКОНОДАТЕЛЬСТВА РОССИЙСКОЙ ФЕДЕРАЦИИ, В ГРАНИЦАХ МО НАДЕЖДИНСКИЙ СЕЛЬСОВЕТ САРАКТАШСКОГО РАЙОНА ОРЕНБУРГСКОЙ ОБЛАСТИ</w:t>
      </w:r>
    </w:p>
    <w:p w:rsidR="00EB0627" w:rsidRDefault="00EB0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B0627" w:rsidRDefault="00C2484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EB0627" w:rsidRDefault="00EB0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627" w:rsidRDefault="00C248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Положение об изъятии земельных участков, не используемых по целевому назначению или используемых с нарушением законодательства Российской Федерации, в границах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Надеждинский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Саракташского района Оренбургской области (далее - Положение) разработано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иными нормативными правовыми актами.</w:t>
      </w:r>
    </w:p>
    <w:p w:rsidR="00EB0627" w:rsidRDefault="00C248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подлежит применению администрацией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Надеждинский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Саракташского района Оренбургской области (далее - администрация) при реализации полномочий, связанных с изъятием земельных участков, и распространяется на случаи принудительного прекращения права пожизненного наследуемого владения земельным участком, права постоянного (бессрочного) пользования земельным участком, а также отчуждение земельного участка, находящегося в частной собственности, в связи с неиспользованием земельного участка по целевому назначению или использованием с нарушением законодательства Российской Федерации (далее - изъятие земельного участка).</w:t>
      </w:r>
    </w:p>
    <w:p w:rsidR="00EB0627" w:rsidRDefault="00C248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Изъятие земельного участка осуществляется на основании вступившего в законную силу судебного акта, за исключением случаев, указанных в пунктах 2, 6.1 и 6.2 статьи 54 Земельного кодекса Российской Федерации.</w:t>
      </w:r>
    </w:p>
    <w:p w:rsidR="00EB0627" w:rsidRDefault="00C248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Органами местного самоуправления, уполномоченными на принятие решения об изъятии земельного участка или направление в суд требования об изъятии земельного участка, являются:</w:t>
      </w:r>
    </w:p>
    <w:p w:rsidR="00EB0627" w:rsidRDefault="00C248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земельных участков, находящихся в муниципальной собственности, за исключением земельных участков на которых расположены здания, сооружения, объекты незавершенного строительства, в том числе самовольно созданные - администрация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Надеждинский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Саракташского района Оренбургской области;</w:t>
      </w:r>
    </w:p>
    <w:p w:rsidR="00EB0627" w:rsidRDefault="00C248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земельных участков, находящихся в муниципальной собственности, на которых расположены здания, сооружения, объекты незавершенного строительства, в том числе самовольно созданные -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Надеждинский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Саракташского района Оренбургской области;</w:t>
      </w:r>
    </w:p>
    <w:p w:rsidR="00EB0627" w:rsidRDefault="00C248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земельных участков, находящихся в частной собственности, в случае размещения на них самовольных построек - объектов капитального строительства: домов блокированной застройки, индивидуальных жилых домов, садовых домов – администрация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Надеждинский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Саракташского района Оренбургской области;</w:t>
      </w:r>
    </w:p>
    <w:p w:rsidR="00EB0627" w:rsidRDefault="00C248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земельных участков, находящихся в границах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Надеждинский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Саракташского района Оренбургской области, предоставленных гражданам для огородничества, а также садоводческим, огородническим некоммерческим организациям или их членам в собственность – администрация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Надеждинский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Саракташского района Оренбургской области.</w:t>
      </w:r>
    </w:p>
    <w:p w:rsidR="00EB0627" w:rsidRDefault="00EB0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627" w:rsidRDefault="00C2484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Порядок изъятия земельного участка,</w:t>
      </w:r>
    </w:p>
    <w:p w:rsidR="00EB0627" w:rsidRDefault="00C2484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предоставленного на праве пожизненного наследуемого владения, праве постоянного (бессрочного) пользования земельным участком</w:t>
      </w:r>
    </w:p>
    <w:p w:rsidR="00EB0627" w:rsidRDefault="00EB0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627" w:rsidRDefault="00C248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Основанием для принятия решения об изъятии земельного участка или направления в суд требования об изъятии земельного участка является поступление в администрацию:</w:t>
      </w:r>
    </w:p>
    <w:p w:rsidR="00EB0627" w:rsidRDefault="00C248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органа государственного земельного надзора информации и документов о не устранении правообладателем земельного участка административного правонарушения, связанного с неиспользованием земельного участка по целевому назначению или его использованием с нарушением законодательства Российской Федерации.</w:t>
      </w:r>
    </w:p>
    <w:p w:rsidR="00EB0627" w:rsidRDefault="00C248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Поступившие в администрацию информация и документы либо уведомление, указанные в пункте 2.1 Положения, подлежат регистрации не позднее рабочего дня, следующего за днем их поступления, и в день регистрации передаются главе администрации.</w:t>
      </w:r>
    </w:p>
    <w:p w:rsidR="00EB0627" w:rsidRDefault="00C248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целях установления наличия в Едином государственном реестре недвижимости сведений о правах на земельный участок в течение пяти рабочих дней со дня поступления информации и документов либо уведомления, указанных в пункте 2.1 Положения, в порядке межведомственного взаимодействия направляет запрос в Управление Федеральной службы государственной регистрации, кадастра и картографии.</w:t>
      </w:r>
    </w:p>
    <w:p w:rsidR="00EB0627" w:rsidRDefault="00C248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В течение одного месяца со дня регистрации в администрации информации и документов либо уведомления, указанных в пункте 2.1 Положения, по результатам рассмотрения поступивших документов направляет в суд требование об изъятии земельного участка или в случае,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предусмотренном пунктом 6.1 статьи 54 Земельного кодекса Российской Федерации, в соответствии с компетенцией, установленной пунктом 1.4 Положения, готовит проект постановления об изъятии земельного участка (далее - решение об изъятии земельного участка).</w:t>
      </w:r>
    </w:p>
    <w:p w:rsidR="00EB0627" w:rsidRDefault="00C248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изъятии земельного участка принимается администрацией в течение 10 дней со дня подготовки проекта постановления.</w:t>
      </w:r>
    </w:p>
    <w:p w:rsidR="00EB0627" w:rsidRDefault="00C248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течение семи рабочих дней со дня принятия решения об изъятии земельного участка администрация направляет его правообладателю земельного участка, а если решение об изъятии земельного участка принято в отношении государственного или муниципального учреждения, казенного предприятия, также органу государственной власти или органу местного самоуправления, осуществляющему функции и полномочия учредителя в отношении такой организации.</w:t>
      </w:r>
    </w:p>
    <w:p w:rsidR="00EB0627" w:rsidRDefault="00C248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 случае если на земельном участке наряду с самовольной постройкой расположены иные здания, сооружения, объекты незавершенного строительства, администрация обеспечивает образование земельного участка, на котором расположена только самовольная постройка, если образование такого земельного участка возможно осуществить без нарушения требований к образуемым или измененным земельным участкам, и готовит проект постановления администрации об изъятии образуемого земельного участка в срок не более чем четыре месяца со дня поступления в администрацию информации и документов либо уведомления, указанных в пункте 2.1 Положения.</w:t>
      </w:r>
    </w:p>
    <w:p w:rsidR="00EB0627" w:rsidRDefault="00C248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При наличии в Едином государственном реестре недвижимости записи о праве пожизненного наследуемого владения земельным участком, праве постоянного (бессрочного) пользования земельным участком администрация в течение 10 дней со дня принятия решения об изъятии земельного участка либо со дня вступления в законную силу судебного акта об изъятии земельного участка обращается в Управление Федеральной службы государственной регистрации, кадастра и картографии с заявлением о государственной регистрации прекращения такого права на земельный участок.</w:t>
      </w:r>
    </w:p>
    <w:p w:rsidR="00EB0627" w:rsidRDefault="00C248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земельных участков, записи о которых не внесены в Единый государственный реестр недвижимости, администрация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 уведомляет о прекращении права пожизненного наследуемого владения земельным участком, права постоянного (бессрочного) пользования земельным участком налоговый орган по месту нахождения указанного земельного участка и Управление Федеральной службы государственной регистрации, кадастра и картографии.</w:t>
      </w:r>
    </w:p>
    <w:p w:rsidR="00EB0627" w:rsidRDefault="00C248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Принудительное прекращение права постоянного (бессрочного) пользования земельным участком, предоставленным государственному, муниципальному учреждению, казенному предприятию, осуществляется в порядке, установленном настоящим разделом, с учетом особенностей, предусмотренных постановлением Правительства Российской Федерации от 18.09.2013 № 821 «Об утверждении Правил принятия исполнительным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органом государственной власти или органом местного самоуправления решения об изъятии земельного участка, предоставленного государственному или муниципальному учреждению, казенному предприятию (за исключением государственных академий наук и государственных учреждений, входящих в структуру Российской академии наук), при его ненадлежащем использовании».</w:t>
      </w:r>
    </w:p>
    <w:p w:rsidR="00EB0627" w:rsidRDefault="00C248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Дальнейшее вовлечение в оборот земельных участков осуществляется в соответствии с Земельным кодексом Российской Федерации.</w:t>
      </w:r>
    </w:p>
    <w:p w:rsidR="00EB0627" w:rsidRDefault="00EB0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627" w:rsidRDefault="00C2484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Порядок изъятия земельного участка, находящегося в частной собственности, не используемого по целевому назначению или используемого с нарушением законодательства Российской Федерации</w:t>
      </w:r>
    </w:p>
    <w:p w:rsidR="00EB0627" w:rsidRDefault="00EB0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627" w:rsidRDefault="00C248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Основанием для принятия решения об изъятии земельного участка и направления в суд требования об изъятии земельного участка, находящегося в частной собственности, является поступление в администрацию от органа государственного земельного надзора информации и документов о не устранении правообладателем земельного участка административного правонарушения, связанного с неиспользованием земельного участка по целевому назначению или его использованием с нарушением законодательства Российской Федерации.</w:t>
      </w:r>
    </w:p>
    <w:p w:rsidR="00EB0627" w:rsidRDefault="00C248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Поступившие в администрацию информация и документы, указанные в пункте 3.1 Положения, подлежат регистрации не позднее рабочего дня, следующего за днем их поступления.</w:t>
      </w:r>
    </w:p>
    <w:p w:rsidR="00EB0627" w:rsidRDefault="00C248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Администрация в течение 30 дней со дня регистрации документов, указанных в пункте 3.1 Положения, по результатам рассмотрения поступивших документов:</w:t>
      </w:r>
    </w:p>
    <w:p w:rsidR="00EB0627" w:rsidRDefault="00C248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Готовит проект постановления об изъятии земельного участка.</w:t>
      </w:r>
    </w:p>
    <w:p w:rsidR="00EB0627" w:rsidRDefault="00C248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При отсутствии оснований для изъятия земельного участка уведомляет об этом орган государственного земельного надзора.</w:t>
      </w:r>
    </w:p>
    <w:p w:rsidR="00EB0627" w:rsidRDefault="00C248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течение трех рабочих дней со дня принятия решения об изъятии земельного участка администрация направляет его собственнику изымаемого земельного участка.</w:t>
      </w:r>
    </w:p>
    <w:p w:rsidR="00EB0627" w:rsidRDefault="00C248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случае если в течение 30 дней со дня направления постановления об изъятии земельного участка от собственника земельного участка поступит письменное уведомление о своем согласии исполнить решение об изъятии земельного участка, участок подлежит продаже с публичных торгов.</w:t>
      </w:r>
    </w:p>
    <w:p w:rsidR="00EB0627" w:rsidRDefault="00C248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течение 30 дней со дня направления постановления об изъятии земельного участка от собственника земельного участка поступит уведомление о его несогласии исполнить решение об изъятии земельного участка или ответ не поступит, администрация в течение 30 дней со дня истечения указанного срока направляет в суд требование о продаже такого земельного участка с публичных торгов.</w:t>
      </w:r>
    </w:p>
    <w:p w:rsidR="00EB0627" w:rsidRDefault="00C248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В срок не более чем шесть месяцев со дня поступления от собственника земельного участка уведомления о своем согласии исполнить решение об изъятии земельного участка либо вступления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суда об изъятии земельного участка администрация организует и проводит аукцион по продаже земельного участка в порядке, установленном Земельным кодексом Российской Федерации.</w:t>
      </w:r>
    </w:p>
    <w:p w:rsidR="00EB0627" w:rsidRDefault="00EB0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627" w:rsidRDefault="00C2484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изъятия земельного участка, находящегося в частной собственности, на котором расположена самовольная постройка</w:t>
      </w:r>
    </w:p>
    <w:p w:rsidR="00EB0627" w:rsidRDefault="00EB0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627" w:rsidRDefault="00C248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Основанием для направления в суд требования об изъятии земельного участка, на котором расположена самовольная постройка, является неисполнение лицом, которое создало или возвело самовольную постройку, а при отсутствии сведений о таком лице - правообладателем земельного участка, на котором создана или возведена самовольная постройка, соответствующих обязанностей, предусмотренных частью 11 статьи 55.32 Градостроительного кодекса Российской Федерации, в сроки, установленные решением суда о сносе самовольной постройки или ее приведении в соответствие с установленными требованиями.</w:t>
      </w:r>
    </w:p>
    <w:p w:rsidR="00EB0627" w:rsidRDefault="00C248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течение шести месяцев со дня истечения срока, установленного решением суда о сносе самовольной постройки, либо решением суда или ее приведении в соответствие с установленными требованиями, администрация в рамках компетенции, установленной пунктом 1.4 Положения, обращается в суд с требованием об изъятии земельного участка и о его продаже с публичных торгов, за исключением случая, если самовольная постройка создана или возведена на неделимом земельном участке, на котором также расположены объекты капитального строительства, не являющиеся самовольными постройками.</w:t>
      </w:r>
    </w:p>
    <w:p w:rsidR="00EB0627" w:rsidRDefault="00C248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случае если на земельном участке наряду с самовольной постройкой расположены иные здания, сооружения, объекты незавершенного строительства и земельный участок может быть разделен без нарушения требований к образуемым или измененным земельным участкам, администрация в течение 30 дней со дня истечения срока, установленного решением суда о сносе самовольной постройки или ее приведении в соответствие с установленными требованиями, решает вопрос о разделе земельного участка.</w:t>
      </w:r>
    </w:p>
    <w:p w:rsidR="00EB0627" w:rsidRDefault="00C248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раздел земельного участка невозможно осуществить без нарушений требований к образуемым или измененным земельным участкам (неделимый земельный участок), отчуждение такого земельного участка путем его продажи с публичных торгов не допускается.</w:t>
      </w:r>
    </w:p>
    <w:p w:rsidR="00EB0627" w:rsidRDefault="00C248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срок не более четырех месяцев со дня поступления информации о необходимости раздела земельного участка администрация обеспечивает раздел исходного земельного участка в целях образования земельного участка, на котором расположена только самовольная постройка.</w:t>
      </w:r>
    </w:p>
    <w:p w:rsidR="00EB0627" w:rsidRDefault="00C248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После образования земельного участка, на котором расположена только самовольная постройка, в течение семи рабочих дней с даты осуществления государственного кадастрового учета образованного земельного участка администрация обращается в суд с требованием об изъятии земельного участка путем продажи с публичных торгов.</w:t>
      </w:r>
    </w:p>
    <w:p w:rsidR="00EB0627" w:rsidRDefault="00C248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4.6. В течение шести месяцев со дня вступления в законную силу решения суда об изъятии земельного участка администрация обеспечивает при необходимости образование нового земельного участка, проведение кадастровых работ, а также в порядке статьи 54.1 Земельного кодекса Российской Федерации организует и проводит аукцион по продаже земельного участка.</w:t>
      </w:r>
    </w:p>
    <w:p w:rsidR="00EB0627" w:rsidRDefault="00EB0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627" w:rsidRDefault="00EB0627">
      <w:pPr>
        <w:spacing w:after="0" w:line="240" w:lineRule="auto"/>
        <w:ind w:firstLine="540"/>
        <w:jc w:val="both"/>
      </w:pPr>
    </w:p>
    <w:sectPr w:rsidR="00EB0627" w:rsidSect="00C2484F">
      <w:pgSz w:w="11906" w:h="16838"/>
      <w:pgMar w:top="28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EB0627"/>
    <w:rsid w:val="0022575B"/>
    <w:rsid w:val="00755E56"/>
    <w:rsid w:val="00C2484F"/>
    <w:rsid w:val="00EB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003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uiPriority w:val="9"/>
    <w:semiHidden/>
    <w:unhideWhenUsed/>
    <w:qFormat/>
    <w:rsid w:val="000C04B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Heading3">
    <w:name w:val="Heading 3"/>
    <w:basedOn w:val="a"/>
    <w:next w:val="a"/>
    <w:uiPriority w:val="9"/>
    <w:unhideWhenUsed/>
    <w:qFormat/>
    <w:rsid w:val="000037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3">
    <w:name w:val="Текст выноски Знак"/>
    <w:basedOn w:val="a0"/>
    <w:uiPriority w:val="99"/>
    <w:semiHidden/>
    <w:qFormat/>
    <w:rsid w:val="0000374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"/>
    <w:uiPriority w:val="9"/>
    <w:qFormat/>
    <w:rsid w:val="000037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2"/>
    <w:uiPriority w:val="9"/>
    <w:qFormat/>
    <w:rsid w:val="0000374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">
    <w:name w:val="Заголовок 3 Знак"/>
    <w:basedOn w:val="a0"/>
    <w:link w:val="3"/>
    <w:uiPriority w:val="9"/>
    <w:qFormat/>
    <w:rsid w:val="0000374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oSpacingChar">
    <w:name w:val="No Spacing Char"/>
    <w:link w:val="10"/>
    <w:qFormat/>
    <w:locked/>
    <w:rsid w:val="0074520E"/>
    <w:rPr>
      <w:rFonts w:cs="Calibri"/>
    </w:rPr>
  </w:style>
  <w:style w:type="paragraph" w:customStyle="1" w:styleId="Heading">
    <w:name w:val="Heading"/>
    <w:basedOn w:val="a"/>
    <w:next w:val="a4"/>
    <w:qFormat/>
    <w:rsid w:val="00EB0627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EB0627"/>
    <w:pPr>
      <w:spacing w:after="140" w:line="276" w:lineRule="auto"/>
    </w:pPr>
  </w:style>
  <w:style w:type="paragraph" w:styleId="a5">
    <w:name w:val="List"/>
    <w:basedOn w:val="a4"/>
    <w:rsid w:val="00EB0627"/>
    <w:rPr>
      <w:rFonts w:cs="Nirmala UI"/>
    </w:rPr>
  </w:style>
  <w:style w:type="paragraph" w:customStyle="1" w:styleId="Caption">
    <w:name w:val="Caption"/>
    <w:basedOn w:val="a"/>
    <w:qFormat/>
    <w:rsid w:val="00EB0627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EB0627"/>
    <w:pPr>
      <w:suppressLineNumbers/>
    </w:pPr>
    <w:rPr>
      <w:rFonts w:cs="Nirmala UI"/>
    </w:rPr>
  </w:style>
  <w:style w:type="paragraph" w:styleId="a6">
    <w:name w:val="Balloon Text"/>
    <w:basedOn w:val="a"/>
    <w:uiPriority w:val="99"/>
    <w:semiHidden/>
    <w:unhideWhenUsed/>
    <w:qFormat/>
    <w:rsid w:val="000037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03741"/>
  </w:style>
  <w:style w:type="paragraph" w:customStyle="1" w:styleId="10">
    <w:name w:val="Без интервала1"/>
    <w:link w:val="NoSpacingChar"/>
    <w:qFormat/>
    <w:rsid w:val="0074520E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2329</Words>
  <Characters>13280</Characters>
  <Application>Microsoft Office Word</Application>
  <DocSecurity>0</DocSecurity>
  <Lines>110</Lines>
  <Paragraphs>31</Paragraphs>
  <ScaleCrop>false</ScaleCrop>
  <Company>Прокуратура РФ</Company>
  <LinksUpToDate>false</LinksUpToDate>
  <CharactersWithSpaces>15578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Ольга Николаевна</dc:creator>
  <cp:lastModifiedBy>Samsung</cp:lastModifiedBy>
  <cp:revision>2</cp:revision>
  <dcterms:created xsi:type="dcterms:W3CDTF">2023-04-18T13:29:00Z</dcterms:created>
  <dcterms:modified xsi:type="dcterms:W3CDTF">2023-04-18T13:29:00Z</dcterms:modified>
  <dc:language>ru-RU</dc:language>
</cp:coreProperties>
</file>