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29" w:rsidRDefault="00DD0154" w:rsidP="00DD015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71475" cy="64770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729" w:rsidRDefault="00DD0154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836729" w:rsidRDefault="00DD0154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836729" w:rsidRDefault="00DD0154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36729" w:rsidRPr="00DD0154" w:rsidRDefault="00DD0154" w:rsidP="00DD0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857250</wp:posOffset>
            </wp:positionH>
            <wp:positionV relativeFrom="page">
              <wp:posOffset>1952625</wp:posOffset>
            </wp:positionV>
            <wp:extent cx="2914650" cy="219075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6729" w:rsidRDefault="00DD01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участии администрации Надеждинского</w:t>
      </w:r>
    </w:p>
    <w:p w:rsidR="00836729" w:rsidRDefault="00DD01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в реализации проектов, основанных</w:t>
      </w:r>
    </w:p>
    <w:p w:rsidR="00836729" w:rsidRDefault="00DD01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местных инициативах</w:t>
      </w:r>
    </w:p>
    <w:p w:rsidR="00836729" w:rsidRDefault="0083672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6729" w:rsidRDefault="00DD0154" w:rsidP="00DD01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законам Российской Федерации от 06.10.2003 г.,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на основании ст.5, п. 5 и ст. 6, п. 2 Устава муниципального образования Надеждинский сельсовет, в целях подготовки и участия в конкурсе по реализации проектов развития сельских поселений муниципальных районов Оренбургской области:</w:t>
      </w:r>
    </w:p>
    <w:p w:rsidR="00836729" w:rsidRDefault="00836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6729" w:rsidRDefault="00DD01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оргкомитета по подготовке конкурсной документации участия в областном конкурсе (приложение № 1)</w:t>
      </w:r>
    </w:p>
    <w:p w:rsidR="00836729" w:rsidRDefault="00DD01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подготовке конкурсной документации и участия в областном конкурсе (приложение № 2).</w:t>
      </w:r>
    </w:p>
    <w:p w:rsidR="00836729" w:rsidRDefault="00DD01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социологический опрос жителей по определению проекта для участия в конкурсе инициативного бюджетирования (приложение № 3).</w:t>
      </w:r>
    </w:p>
    <w:p w:rsidR="00836729" w:rsidRDefault="00DD0154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образования Надеждинский сельсовет Саракташского района Оренбургской области  от 03.08.2022 № 49-п «Об участии администрации Надеждинского сельсовета в реализации проектов, основанных на местных инициативах».</w:t>
      </w:r>
    </w:p>
    <w:p w:rsidR="00836729" w:rsidRDefault="00836729">
      <w:pPr>
        <w:pStyle w:val="a8"/>
        <w:ind w:left="510"/>
        <w:jc w:val="both"/>
        <w:rPr>
          <w:sz w:val="28"/>
          <w:szCs w:val="28"/>
        </w:rPr>
      </w:pPr>
    </w:p>
    <w:p w:rsidR="00836729" w:rsidRDefault="00DD0154">
      <w:pPr>
        <w:pStyle w:val="a8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 в Информационном бюллетене «Надеждинский сельсовет» и подлежит размещению на сайте администрации Надеждинского сельсовета</w:t>
      </w:r>
    </w:p>
    <w:p w:rsidR="00836729" w:rsidRDefault="00DD01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836729" w:rsidRDefault="00DD01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3590925</wp:posOffset>
            </wp:positionH>
            <wp:positionV relativeFrom="page">
              <wp:posOffset>8601075</wp:posOffset>
            </wp:positionV>
            <wp:extent cx="2476500" cy="990600"/>
            <wp:effectExtent l="1905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729" w:rsidRDefault="00DD01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О.А.Тимко</w:t>
      </w: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DD0154" w:rsidRDefault="00DD0154">
      <w:pPr>
        <w:spacing w:after="0"/>
        <w:rPr>
          <w:rFonts w:ascii="Times New Roman" w:hAnsi="Times New Roman"/>
          <w:sz w:val="28"/>
          <w:szCs w:val="28"/>
        </w:rPr>
      </w:pPr>
    </w:p>
    <w:p w:rsidR="00DD0154" w:rsidRDefault="00DD0154">
      <w:pPr>
        <w:spacing w:after="0"/>
        <w:rPr>
          <w:rFonts w:ascii="Times New Roman" w:hAnsi="Times New Roman"/>
          <w:sz w:val="28"/>
          <w:szCs w:val="28"/>
        </w:rPr>
      </w:pPr>
    </w:p>
    <w:p w:rsidR="00DD0154" w:rsidRDefault="00DD0154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DD01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прокуратуре, членам комиссии, администрации района, в дело</w:t>
      </w:r>
    </w:p>
    <w:p w:rsidR="00836729" w:rsidRDefault="00DD015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36729" w:rsidRDefault="00DD0154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Надеждинского сельсовета Саракташского района Оренбургской области </w:t>
      </w:r>
    </w:p>
    <w:p w:rsidR="00836729" w:rsidRDefault="00DD0154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20.07.2023 № 38-п</w:t>
      </w: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729" w:rsidRDefault="00DD01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оргкомитета</w:t>
      </w:r>
    </w:p>
    <w:p w:rsidR="00836729" w:rsidRDefault="00836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0" w:type="dxa"/>
        <w:tblLayout w:type="fixed"/>
        <w:tblLook w:val="0000"/>
      </w:tblPr>
      <w:tblGrid>
        <w:gridCol w:w="3368"/>
        <w:gridCol w:w="879"/>
        <w:gridCol w:w="5503"/>
      </w:tblGrid>
      <w:tr w:rsidR="00836729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 Геннадий Викторович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комиссии;</w:t>
            </w:r>
          </w:p>
          <w:p w:rsidR="00836729" w:rsidRDefault="0083672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729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Сметанин Сергей Геннадьевич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    председателя комиссии, староста села Яковлевка;</w:t>
            </w:r>
          </w:p>
        </w:tc>
      </w:tr>
      <w:tr w:rsidR="00836729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Юлия Леонтьевна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ind w:left="-9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секретарь, специалист сельсовета; </w:t>
            </w:r>
          </w:p>
        </w:tc>
      </w:tr>
      <w:tr w:rsidR="00836729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Тимко Анна Владимировна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ДК с.Надеждинка;</w:t>
            </w:r>
          </w:p>
          <w:p w:rsidR="00836729" w:rsidRDefault="00836729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729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Трушина Ольга Алексеевна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депутатов, продавец магазина ИП «Андреев А.Н.»</w:t>
            </w:r>
          </w:p>
        </w:tc>
      </w:tr>
    </w:tbl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DD015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836729" w:rsidRDefault="00DD0154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Надеждинского сельсовета </w:t>
      </w:r>
      <w:r>
        <w:rPr>
          <w:rFonts w:ascii="Times New Roman" w:hAnsi="Times New Roman"/>
          <w:sz w:val="28"/>
          <w:szCs w:val="28"/>
        </w:rPr>
        <w:lastRenderedPageBreak/>
        <w:t xml:space="preserve">Саракташского района Оренбургской области </w:t>
      </w:r>
    </w:p>
    <w:p w:rsidR="00836729" w:rsidRDefault="00DD0154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20.07.2023 № 38-п</w:t>
      </w:r>
    </w:p>
    <w:p w:rsidR="00836729" w:rsidRDefault="008367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6729" w:rsidRDefault="00836729">
      <w:pPr>
        <w:spacing w:after="0"/>
        <w:rPr>
          <w:rFonts w:ascii="Times New Roman" w:hAnsi="Times New Roman"/>
          <w:sz w:val="28"/>
          <w:szCs w:val="28"/>
        </w:rPr>
      </w:pPr>
    </w:p>
    <w:p w:rsidR="00836729" w:rsidRDefault="00DD01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836729" w:rsidRDefault="00DD01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конкурсной документации и участия в областном конкурсе</w:t>
      </w:r>
    </w:p>
    <w:p w:rsidR="00836729" w:rsidRDefault="00836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693"/>
        <w:gridCol w:w="4660"/>
        <w:gridCol w:w="2127"/>
        <w:gridCol w:w="1984"/>
      </w:tblGrid>
      <w:tr w:rsidR="0083672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83672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и провести совещание с общественными формированиями, депутатами сельсовета, руководителями учреждений по вопросу  участия жителей села Яковлевка в реализации проекта развития сельских поселений муниципальных районов Оренбургской области, основанных на местных инициативах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83672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6729" w:rsidRDefault="00DD015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Ю.Л.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20.08.2023 </w:t>
            </w:r>
          </w:p>
        </w:tc>
      </w:tr>
      <w:tr w:rsidR="0083672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опроса жителей с. Яковлевка:  «О наиболее острых социально-экономических проблемах села Яковлевка, связанных с социальной и экономической инфраструктурой и выборе проекта для участия в Программе поддержке местных инициатив».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30.07.2023</w:t>
            </w:r>
          </w:p>
        </w:tc>
      </w:tr>
      <w:tr w:rsidR="00836729">
        <w:trPr>
          <w:trHeight w:val="135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заседания комиссии по проведению опроса граждан.</w:t>
            </w:r>
          </w:p>
          <w:p w:rsidR="00836729" w:rsidRDefault="00836729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сельсовета,   руководители учреждений.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01.09.2023</w:t>
            </w:r>
          </w:p>
        </w:tc>
      </w:tr>
      <w:tr w:rsidR="0083672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для районной газеты по подготовке к участию в конкурсе.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оргкомитет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подготовки к конкурсу</w:t>
            </w:r>
          </w:p>
        </w:tc>
      </w:tr>
      <w:tr w:rsidR="0083672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Оказать содействие инициативной группе в подготовке заявки для участия в конкурсном отборе проектов развития сельских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оргкомитет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15.09.2023</w:t>
            </w:r>
          </w:p>
        </w:tc>
      </w:tr>
    </w:tbl>
    <w:p w:rsidR="00836729" w:rsidRDefault="00836729">
      <w:pPr>
        <w:pStyle w:val="ConsPlusNormal0"/>
      </w:pPr>
    </w:p>
    <w:p w:rsidR="00836729" w:rsidRDefault="00836729">
      <w:pPr>
        <w:pStyle w:val="ConsPlusNormal0"/>
      </w:pPr>
    </w:p>
    <w:p w:rsidR="00836729" w:rsidRDefault="00836729">
      <w:pPr>
        <w:pStyle w:val="ConsPlusNormal0"/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729" w:rsidRDefault="00836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729" w:rsidRDefault="00836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729" w:rsidRDefault="00836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729" w:rsidRDefault="00836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729" w:rsidRDefault="00836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729" w:rsidRDefault="00836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729" w:rsidRDefault="00836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6729" w:rsidRDefault="00DD01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836729" w:rsidRDefault="00DD01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36729" w:rsidRDefault="00DD01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Надеждинского сельсовета</w:t>
      </w:r>
    </w:p>
    <w:p w:rsidR="00836729" w:rsidRDefault="00DD01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20.07.2023 № 38-п</w:t>
      </w:r>
    </w:p>
    <w:p w:rsidR="00836729" w:rsidRDefault="00DD01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</w:t>
      </w:r>
    </w:p>
    <w:p w:rsidR="00836729" w:rsidRDefault="00DD01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социологического опроса жителей с.Яковлевка</w:t>
      </w:r>
    </w:p>
    <w:p w:rsidR="00836729" w:rsidRDefault="00DD01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жители с.Яковлевка!</w:t>
      </w:r>
    </w:p>
    <w:p w:rsidR="00836729" w:rsidRDefault="00DD01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Администрация муниципального образования Надеждинский сельсовет намерена участвовать в конкурсном отборе проектов развития сельских поселений муниципальных районов Оренбургской области с целью улучшения условий жизни населения. Благоустройство,  развитие нашего села, зависит от вашего активного участия, личного вклада и инициативности каждого жителя. </w:t>
      </w:r>
    </w:p>
    <w:p w:rsidR="00836729" w:rsidRDefault="00DD01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Подробная информация о конкурсе размещена на официальном сайте администрации муниципального образования Надеждинский сельсовет </w:t>
      </w:r>
      <w:r>
        <w:rPr>
          <w:rFonts w:ascii="Times New Roman" w:hAnsi="Times New Roman"/>
          <w:sz w:val="24"/>
          <w:szCs w:val="24"/>
          <w:lang w:val="en-US"/>
        </w:rPr>
        <w:t>nadegdinka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tbl>
      <w:tblPr>
        <w:tblW w:w="9571" w:type="dxa"/>
        <w:tblLayout w:type="fixed"/>
        <w:tblLook w:val="04A0"/>
      </w:tblPr>
      <w:tblGrid>
        <w:gridCol w:w="7478"/>
        <w:gridCol w:w="1134"/>
        <w:gridCol w:w="959"/>
      </w:tblGrid>
      <w:tr w:rsidR="0083672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3672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pStyle w:val="a8"/>
              <w:widowControl w:val="0"/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Считаете ли Вы необходимым участие в Программе поддержки местных инициатив?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8367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8367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2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pStyle w:val="a8"/>
              <w:widowControl w:val="0"/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 ли Вы участвовать в софинансировании Программы?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8367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8367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2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pStyle w:val="a8"/>
              <w:widowControl w:val="0"/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 ли Вы участвовать в реализации Программы безвозмездным трудом?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8367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8367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2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Надеждинский сельсовет предлагает участие в конкурсе по следующим направлениям:</w:t>
            </w:r>
          </w:p>
        </w:tc>
      </w:tr>
      <w:tr w:rsidR="0083672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Капитальный ремонт водозабора в с. Яковлевка, ул. Буранная 1а, Саракташского района, Оренбургской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8367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8367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2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DD0154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Капитальный ремонт клуба в с.Яковлевка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8367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29" w:rsidRDefault="008367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29" w:rsidRDefault="00836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729" w:rsidRDefault="00836729"/>
    <w:p w:rsidR="00836729" w:rsidRDefault="00836729"/>
    <w:p w:rsidR="00836729" w:rsidRDefault="00836729"/>
    <w:p w:rsidR="00836729" w:rsidRDefault="0083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729" w:rsidRDefault="0083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729" w:rsidRDefault="0083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729" w:rsidRDefault="0083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729" w:rsidRDefault="0083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729" w:rsidRDefault="00836729"/>
    <w:sectPr w:rsidR="00836729" w:rsidSect="00DD0154">
      <w:pgSz w:w="11906" w:h="16838"/>
      <w:pgMar w:top="284" w:right="850" w:bottom="1134" w:left="1701" w:header="0" w:footer="0" w:gutter="0"/>
      <w:cols w:space="720"/>
      <w:formProt w:val="0"/>
      <w:docGrid w:linePitch="272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BE3"/>
    <w:multiLevelType w:val="multilevel"/>
    <w:tmpl w:val="4EC095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872B9"/>
    <w:multiLevelType w:val="multilevel"/>
    <w:tmpl w:val="FE76A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304707"/>
    <w:multiLevelType w:val="multilevel"/>
    <w:tmpl w:val="3BC421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836729"/>
    <w:rsid w:val="00836729"/>
    <w:rsid w:val="008475EA"/>
    <w:rsid w:val="00CB2A55"/>
    <w:rsid w:val="00DD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6A0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qFormat/>
    <w:rsid w:val="006A0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basedOn w:val="a0"/>
    <w:link w:val="ConsPlusNormal"/>
    <w:qFormat/>
    <w:locked/>
    <w:rsid w:val="006A02C2"/>
    <w:rPr>
      <w:rFonts w:ascii="Calibri" w:eastAsia="Times New Roman" w:hAnsi="Calibri" w:cs="Calibri"/>
      <w:szCs w:val="20"/>
    </w:rPr>
  </w:style>
  <w:style w:type="character" w:customStyle="1" w:styleId="a3">
    <w:name w:val="Абзац списка Знак"/>
    <w:uiPriority w:val="34"/>
    <w:qFormat/>
    <w:locked/>
    <w:rsid w:val="006A02C2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qFormat/>
    <w:locked/>
    <w:rsid w:val="006A02C2"/>
    <w:rPr>
      <w:rFonts w:ascii="Calibri" w:eastAsia="Calibri" w:hAnsi="Calibri" w:cs="Times New Roman"/>
      <w:lang w:eastAsia="en-US"/>
    </w:rPr>
  </w:style>
  <w:style w:type="character" w:customStyle="1" w:styleId="a5">
    <w:name w:val="Текст выноски Знак"/>
    <w:basedOn w:val="a0"/>
    <w:uiPriority w:val="99"/>
    <w:semiHidden/>
    <w:qFormat/>
    <w:rsid w:val="006A02C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836729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836729"/>
    <w:pPr>
      <w:spacing w:after="140"/>
    </w:pPr>
  </w:style>
  <w:style w:type="paragraph" w:styleId="a7">
    <w:name w:val="List"/>
    <w:basedOn w:val="a6"/>
    <w:rsid w:val="00836729"/>
    <w:rPr>
      <w:rFonts w:cs="Nirmala UI"/>
    </w:rPr>
  </w:style>
  <w:style w:type="paragraph" w:customStyle="1" w:styleId="Caption">
    <w:name w:val="Caption"/>
    <w:basedOn w:val="a"/>
    <w:qFormat/>
    <w:rsid w:val="0083672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836729"/>
    <w:pPr>
      <w:suppressLineNumbers/>
    </w:pPr>
    <w:rPr>
      <w:rFonts w:cs="Nirmala UI"/>
    </w:rPr>
  </w:style>
  <w:style w:type="paragraph" w:styleId="a8">
    <w:name w:val="List Paragraph"/>
    <w:basedOn w:val="a"/>
    <w:uiPriority w:val="34"/>
    <w:qFormat/>
    <w:rsid w:val="006A02C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qFormat/>
    <w:rsid w:val="006A02C2"/>
    <w:pPr>
      <w:widowControl w:val="0"/>
    </w:pPr>
    <w:rPr>
      <w:rFonts w:eastAsia="Times New Roman" w:cs="Calibri"/>
      <w:szCs w:val="20"/>
    </w:rPr>
  </w:style>
  <w:style w:type="paragraph" w:styleId="a9">
    <w:name w:val="No Spacing"/>
    <w:qFormat/>
    <w:rsid w:val="006A02C2"/>
    <w:rPr>
      <w:rFonts w:eastAsia="Calibri" w:cs="Times New Roman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6A02C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2023-07-20T09:29:00Z</dcterms:created>
  <dcterms:modified xsi:type="dcterms:W3CDTF">2023-07-20T09:29:00Z</dcterms:modified>
  <dc:language>ru-RU</dc:language>
</cp:coreProperties>
</file>