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56" w:rsidRDefault="00CC628C">
      <w:pPr>
        <w:jc w:val="center"/>
        <w:rPr>
          <w:rFonts w:ascii="Times New Roman" w:hAnsi="Times New Roman" w:cs="Times New Roman"/>
          <w:b/>
          <w:sz w:val="28"/>
          <w:szCs w:val="28"/>
        </w:rPr>
      </w:pPr>
      <w:r>
        <w:rPr>
          <w:noProof/>
        </w:rPr>
        <w:drawing>
          <wp:inline distT="0" distB="0" distL="0" distR="0">
            <wp:extent cx="365760" cy="573405"/>
            <wp:effectExtent l="0" t="0" r="0"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099"/>
                    <pic:cNvPicPr>
                      <a:picLocks noChangeAspect="1" noChangeArrowheads="1"/>
                    </pic:cNvPicPr>
                  </pic:nvPicPr>
                  <pic:blipFill>
                    <a:blip r:embed="rId7"/>
                    <a:stretch>
                      <a:fillRect/>
                    </a:stretch>
                  </pic:blipFill>
                  <pic:spPr bwMode="auto">
                    <a:xfrm>
                      <a:off x="0" y="0"/>
                      <a:ext cx="365760" cy="573405"/>
                    </a:xfrm>
                    <a:prstGeom prst="rect">
                      <a:avLst/>
                    </a:prstGeom>
                  </pic:spPr>
                </pic:pic>
              </a:graphicData>
            </a:graphic>
          </wp:inline>
        </w:drawing>
      </w:r>
    </w:p>
    <w:p w:rsidR="00CC0556" w:rsidRDefault="00CC628C">
      <w:pPr>
        <w:pStyle w:val="Heading2"/>
        <w:rPr>
          <w:szCs w:val="28"/>
        </w:rPr>
      </w:pPr>
      <w:r>
        <w:rPr>
          <w:szCs w:val="28"/>
        </w:rPr>
        <w:t xml:space="preserve">АДМИНИСТРАЦИЯ НАДЕЖДИНСКОГО СЕЛЬСОВЕТА </w:t>
      </w:r>
    </w:p>
    <w:p w:rsidR="00CC0556" w:rsidRDefault="00CC628C">
      <w:pPr>
        <w:pStyle w:val="Heading2"/>
        <w:rPr>
          <w:szCs w:val="28"/>
        </w:rPr>
      </w:pPr>
      <w:r>
        <w:rPr>
          <w:szCs w:val="28"/>
        </w:rPr>
        <w:t>САРАКТАШСКОГО РАЙОНА ОРЕНБУРГСКОЙ ОБЛАСТИ</w:t>
      </w:r>
    </w:p>
    <w:p w:rsidR="00CC0556" w:rsidRDefault="00CC0556">
      <w:pPr>
        <w:rPr>
          <w:rFonts w:ascii="Times New Roman" w:hAnsi="Times New Roman" w:cs="Times New Roman"/>
          <w:b/>
        </w:rPr>
      </w:pPr>
    </w:p>
    <w:p w:rsidR="00CC0556" w:rsidRDefault="005379AE">
      <w:pPr>
        <w:pBdr>
          <w:bottom w:val="single" w:sz="12" w:space="1" w:color="000000"/>
        </w:pBd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0" distR="0" simplePos="0" relativeHeight="3" behindDoc="0" locked="0" layoutInCell="0" allowOverlap="1">
            <wp:simplePos x="0" y="0"/>
            <wp:positionH relativeFrom="page">
              <wp:posOffset>1115695</wp:posOffset>
            </wp:positionH>
            <wp:positionV relativeFrom="page">
              <wp:posOffset>2518410</wp:posOffset>
            </wp:positionV>
            <wp:extent cx="2915285" cy="215900"/>
            <wp:effectExtent l="1905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tretch>
                      <a:fillRect/>
                    </a:stretch>
                  </pic:blipFill>
                  <pic:spPr bwMode="auto">
                    <a:xfrm>
                      <a:off x="0" y="0"/>
                      <a:ext cx="2915285" cy="215900"/>
                    </a:xfrm>
                    <a:prstGeom prst="rect">
                      <a:avLst/>
                    </a:prstGeom>
                  </pic:spPr>
                </pic:pic>
              </a:graphicData>
            </a:graphic>
          </wp:anchor>
        </w:drawing>
      </w:r>
      <w:r w:rsidR="00CC628C">
        <w:rPr>
          <w:rFonts w:ascii="Times New Roman" w:hAnsi="Times New Roman" w:cs="Times New Roman"/>
          <w:b/>
          <w:sz w:val="28"/>
          <w:szCs w:val="28"/>
        </w:rPr>
        <w:t>П О С Т А Н О В Л Е Н И Е</w:t>
      </w:r>
    </w:p>
    <w:p w:rsidR="00CC0556" w:rsidRDefault="00CC0556">
      <w:pPr>
        <w:tabs>
          <w:tab w:val="left" w:pos="1310"/>
        </w:tabs>
        <w:rPr>
          <w:rFonts w:ascii="Times New Roman" w:hAnsi="Times New Roman" w:cs="Times New Roman"/>
          <w:bCs/>
          <w:sz w:val="32"/>
          <w:szCs w:val="32"/>
        </w:rPr>
      </w:pPr>
    </w:p>
    <w:p w:rsidR="00CC0556" w:rsidRDefault="00CC628C">
      <w:pPr>
        <w:tabs>
          <w:tab w:val="left" w:pos="1310"/>
        </w:tabs>
        <w:spacing w:after="0"/>
        <w:jc w:val="center"/>
        <w:rPr>
          <w:rFonts w:ascii="Times New Roman" w:hAnsi="Times New Roman" w:cs="Times New Roman"/>
          <w:sz w:val="28"/>
          <w:szCs w:val="28"/>
        </w:rPr>
      </w:pPr>
      <w:r>
        <w:rPr>
          <w:rFonts w:ascii="Times New Roman" w:hAnsi="Times New Roman" w:cs="Times New Roman"/>
          <w:bCs/>
          <w:sz w:val="28"/>
          <w:szCs w:val="28"/>
        </w:rPr>
        <w:t xml:space="preserve">Об утверждении </w:t>
      </w:r>
      <w:r>
        <w:rPr>
          <w:rFonts w:ascii="Times New Roman" w:hAnsi="Times New Roman" w:cs="Times New Roman"/>
          <w:sz w:val="28"/>
          <w:szCs w:val="28"/>
        </w:rPr>
        <w:t>Административного регламента</w:t>
      </w:r>
    </w:p>
    <w:p w:rsidR="00CC0556" w:rsidRDefault="00CC628C">
      <w:pPr>
        <w:spacing w:after="0"/>
        <w:jc w:val="center"/>
        <w:rPr>
          <w:rFonts w:ascii="Times New Roman" w:hAnsi="Times New Roman" w:cs="Times New Roman"/>
          <w:sz w:val="28"/>
          <w:szCs w:val="28"/>
        </w:rPr>
      </w:pPr>
      <w:r>
        <w:rPr>
          <w:rFonts w:ascii="Times New Roman" w:eastAsia="Calibri" w:hAnsi="Times New Roman" w:cs="Times New Roman"/>
          <w:sz w:val="28"/>
          <w:szCs w:val="28"/>
          <w:lang w:eastAsia="en-US"/>
        </w:rPr>
        <w:t xml:space="preserve">предоставления муниципальной услуги </w:t>
      </w:r>
      <w:r>
        <w:rPr>
          <w:rFonts w:ascii="Times New Roman" w:hAnsi="Times New Roman" w:cs="Times New Roman"/>
          <w:sz w:val="28"/>
          <w:szCs w:val="28"/>
        </w:rPr>
        <w:t>«Выдача разрешений на право вырубки зеленых насаждений</w:t>
      </w:r>
      <w:r>
        <w:rPr>
          <w:rFonts w:ascii="Times New Roman" w:eastAsia="Calibri" w:hAnsi="Times New Roman" w:cs="Times New Roman"/>
          <w:sz w:val="28"/>
          <w:szCs w:val="28"/>
          <w:lang w:eastAsia="en-US"/>
        </w:rPr>
        <w:t xml:space="preserve"> на территории муниципального образования Надеждинский сельсовет Саракташского района Оренбургской области»</w:t>
      </w:r>
    </w:p>
    <w:p w:rsidR="00CC0556" w:rsidRDefault="00CC0556">
      <w:pPr>
        <w:jc w:val="both"/>
        <w:rPr>
          <w:rFonts w:ascii="Times New Roman" w:hAnsi="Times New Roman" w:cs="Times New Roman"/>
          <w:sz w:val="24"/>
          <w:szCs w:val="24"/>
        </w:rPr>
      </w:pPr>
    </w:p>
    <w:p w:rsidR="00CC0556" w:rsidRDefault="00CC628C">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2-пр от 21.03.2023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Надеждинский сельсовет Саракташского района Оренбургской области</w:t>
      </w:r>
    </w:p>
    <w:p w:rsidR="00CC0556" w:rsidRDefault="00CC628C">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CC0556" w:rsidRDefault="00CC628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Признать утратившим силу постановление администрации Надеждинского сельсовета Саракташского района Оренбургской области от 12.04.2022 года № 32-п «</w:t>
      </w:r>
      <w:r>
        <w:rPr>
          <w:rFonts w:ascii="Times New Roman" w:hAnsi="Times New Roman"/>
          <w:sz w:val="28"/>
          <w:szCs w:val="28"/>
        </w:rPr>
        <w:t>Об утверждении Административного регламента</w:t>
      </w:r>
    </w:p>
    <w:p w:rsidR="00CC0556" w:rsidRDefault="00CC628C">
      <w:pPr>
        <w:spacing w:after="0" w:line="240" w:lineRule="auto"/>
        <w:jc w:val="both"/>
        <w:rPr>
          <w:rFonts w:ascii="Times New Roman" w:hAnsi="Times New Roman"/>
          <w:sz w:val="28"/>
          <w:szCs w:val="28"/>
        </w:rPr>
      </w:pPr>
      <w:r>
        <w:rPr>
          <w:rFonts w:ascii="Times New Roman" w:hAnsi="Times New Roman"/>
          <w:sz w:val="28"/>
          <w:szCs w:val="28"/>
        </w:rPr>
        <w:lastRenderedPageBreak/>
        <w:t>по предоставлению муниципальной услуги «Выдача разрешений на вырубку зеленых насаждений»</w:t>
      </w:r>
      <w:r>
        <w:rPr>
          <w:rFonts w:ascii="Times New Roman" w:hAnsi="Times New Roman" w:cs="Times New Roman"/>
          <w:sz w:val="28"/>
          <w:szCs w:val="28"/>
        </w:rPr>
        <w:t>».</w:t>
      </w:r>
    </w:p>
    <w:p w:rsidR="00CC0556" w:rsidRDefault="00CC628C">
      <w:pPr>
        <w:ind w:firstLine="708"/>
        <w:jc w:val="both"/>
        <w:rPr>
          <w:sz w:val="28"/>
          <w:szCs w:val="28"/>
        </w:rPr>
      </w:pPr>
      <w:r>
        <w:rPr>
          <w:rFonts w:ascii="Times New Roman" w:hAnsi="Times New Roman" w:cs="Times New Roman"/>
          <w:sz w:val="28"/>
          <w:szCs w:val="28"/>
        </w:rPr>
        <w:t xml:space="preserve">3.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hAnsi="Times New Roman" w:cs="Times New Roman"/>
          <w:sz w:val="28"/>
          <w:szCs w:val="28"/>
        </w:rPr>
        <w:t xml:space="preserve">Надеждинский </w:t>
      </w:r>
      <w:r>
        <w:rPr>
          <w:rFonts w:ascii="Times New Roman" w:hAnsi="Times New Roman" w:cs="Times New Roman"/>
          <w:bCs/>
          <w:sz w:val="28"/>
          <w:szCs w:val="28"/>
        </w:rPr>
        <w:t>сельсовет</w:t>
      </w:r>
      <w:r>
        <w:rPr>
          <w:sz w:val="28"/>
          <w:szCs w:val="28"/>
        </w:rPr>
        <w:t xml:space="preserve">. </w:t>
      </w:r>
    </w:p>
    <w:p w:rsidR="00CC0556" w:rsidRDefault="00CC628C">
      <w:pPr>
        <w:ind w:firstLine="708"/>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CC0556" w:rsidRDefault="00CC0556">
      <w:pPr>
        <w:pStyle w:val="afff2"/>
        <w:ind w:left="0" w:firstLine="567"/>
        <w:jc w:val="both"/>
        <w:rPr>
          <w:rFonts w:eastAsia="SimSun"/>
          <w:sz w:val="28"/>
          <w:szCs w:val="28"/>
        </w:rPr>
      </w:pPr>
    </w:p>
    <w:p w:rsidR="005379AE" w:rsidRDefault="005379AE">
      <w:pPr>
        <w:pStyle w:val="afff2"/>
        <w:ind w:left="0" w:firstLine="567"/>
        <w:jc w:val="both"/>
        <w:rPr>
          <w:rFonts w:eastAsia="SimSun"/>
          <w:sz w:val="28"/>
          <w:szCs w:val="28"/>
        </w:rPr>
      </w:pPr>
    </w:p>
    <w:p w:rsidR="005379AE" w:rsidRDefault="005379AE">
      <w:pPr>
        <w:pStyle w:val="afff2"/>
        <w:ind w:left="0" w:firstLine="567"/>
        <w:jc w:val="both"/>
        <w:rPr>
          <w:sz w:val="28"/>
          <w:szCs w:val="28"/>
        </w:rPr>
      </w:pPr>
    </w:p>
    <w:p w:rsidR="00CC0556" w:rsidRDefault="005379AE">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4" behindDoc="0" locked="0" layoutInCell="0" allowOverlap="1">
            <wp:simplePos x="0" y="0"/>
            <wp:positionH relativeFrom="page">
              <wp:posOffset>2163445</wp:posOffset>
            </wp:positionH>
            <wp:positionV relativeFrom="page">
              <wp:posOffset>3890010</wp:posOffset>
            </wp:positionV>
            <wp:extent cx="3587750" cy="1437640"/>
            <wp:effectExtent l="1905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a:stretch>
                      <a:fillRect/>
                    </a:stretch>
                  </pic:blipFill>
                  <pic:spPr bwMode="auto">
                    <a:xfrm>
                      <a:off x="0" y="0"/>
                      <a:ext cx="3587750" cy="1437640"/>
                    </a:xfrm>
                    <a:prstGeom prst="rect">
                      <a:avLst/>
                    </a:prstGeom>
                  </pic:spPr>
                </pic:pic>
              </a:graphicData>
            </a:graphic>
          </wp:anchor>
        </w:drawing>
      </w:r>
      <w:r w:rsidR="00CC628C">
        <w:rPr>
          <w:rFonts w:ascii="Times New Roman" w:hAnsi="Times New Roman" w:cs="Times New Roman"/>
          <w:sz w:val="28"/>
          <w:szCs w:val="28"/>
        </w:rPr>
        <w:t xml:space="preserve">Глава сельсовета                                                        </w:t>
      </w:r>
      <w:r w:rsidR="00CC628C">
        <w:rPr>
          <w:rFonts w:ascii="Times New Roman" w:hAnsi="Times New Roman" w:cs="Times New Roman"/>
          <w:sz w:val="28"/>
          <w:szCs w:val="28"/>
        </w:rPr>
        <w:tab/>
      </w:r>
      <w:r w:rsidR="00CC628C">
        <w:rPr>
          <w:rFonts w:ascii="Times New Roman" w:hAnsi="Times New Roman" w:cs="Times New Roman"/>
          <w:sz w:val="28"/>
          <w:szCs w:val="28"/>
        </w:rPr>
        <w:tab/>
      </w:r>
      <w:r w:rsidR="00CC628C">
        <w:rPr>
          <w:rFonts w:ascii="Times New Roman" w:hAnsi="Times New Roman" w:cs="Times New Roman"/>
          <w:sz w:val="28"/>
          <w:szCs w:val="28"/>
        </w:rPr>
        <w:tab/>
        <w:t xml:space="preserve"> О.А.Тимко</w:t>
      </w:r>
    </w:p>
    <w:p w:rsidR="005379AE" w:rsidRDefault="005379AE">
      <w:pPr>
        <w:jc w:val="both"/>
        <w:rPr>
          <w:rFonts w:ascii="Times New Roman" w:hAnsi="Times New Roman" w:cs="Times New Roman"/>
          <w:sz w:val="28"/>
          <w:szCs w:val="28"/>
        </w:rPr>
      </w:pPr>
    </w:p>
    <w:p w:rsidR="005379AE" w:rsidRDefault="005379AE">
      <w:pPr>
        <w:jc w:val="both"/>
        <w:rPr>
          <w:rFonts w:ascii="Times New Roman" w:hAnsi="Times New Roman" w:cs="Times New Roman"/>
          <w:sz w:val="28"/>
          <w:szCs w:val="28"/>
        </w:rPr>
      </w:pPr>
    </w:p>
    <w:p w:rsidR="005379AE" w:rsidRDefault="005379AE">
      <w:pPr>
        <w:jc w:val="both"/>
        <w:rPr>
          <w:rFonts w:ascii="Times New Roman" w:hAnsi="Times New Roman" w:cs="Times New Roman"/>
          <w:sz w:val="28"/>
          <w:szCs w:val="28"/>
        </w:rPr>
      </w:pPr>
    </w:p>
    <w:p w:rsidR="005379AE" w:rsidRDefault="005379AE">
      <w:pPr>
        <w:jc w:val="both"/>
        <w:rPr>
          <w:rFonts w:ascii="Times New Roman" w:hAnsi="Times New Roman" w:cs="Times New Roman"/>
          <w:sz w:val="28"/>
          <w:szCs w:val="28"/>
        </w:rPr>
      </w:pPr>
    </w:p>
    <w:p w:rsidR="005379AE" w:rsidRDefault="005379AE">
      <w:pPr>
        <w:jc w:val="both"/>
        <w:rPr>
          <w:rFonts w:ascii="Times New Roman" w:hAnsi="Times New Roman" w:cs="Times New Roman"/>
          <w:sz w:val="28"/>
          <w:szCs w:val="28"/>
        </w:rPr>
      </w:pPr>
    </w:p>
    <w:p w:rsidR="00CC0556" w:rsidRDefault="00CC628C">
      <w:pPr>
        <w:jc w:val="both"/>
        <w:rPr>
          <w:rFonts w:ascii="Times New Roman" w:hAnsi="Times New Roman" w:cs="Times New Roman"/>
        </w:rPr>
      </w:pPr>
      <w:r>
        <w:rPr>
          <w:rFonts w:ascii="Times New Roman" w:hAnsi="Times New Roman" w:cs="Times New Roman"/>
          <w:sz w:val="28"/>
          <w:szCs w:val="28"/>
        </w:rPr>
        <w:t>Разослано:</w:t>
      </w:r>
      <w:r>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CC0556" w:rsidRDefault="00CC0556">
      <w:pPr>
        <w:rPr>
          <w:rFonts w:eastAsia="Times New Roman"/>
          <w:sz w:val="28"/>
          <w:szCs w:val="28"/>
        </w:rPr>
      </w:pPr>
    </w:p>
    <w:p w:rsidR="00CC0556" w:rsidRDefault="00CC0556">
      <w:pPr>
        <w:rPr>
          <w:sz w:val="28"/>
          <w:szCs w:val="28"/>
        </w:rPr>
      </w:pPr>
    </w:p>
    <w:p w:rsidR="00CC0556" w:rsidRDefault="00CC0556">
      <w:pPr>
        <w:shd w:val="clear" w:color="auto" w:fill="FFFFFF"/>
        <w:tabs>
          <w:tab w:val="left" w:pos="7248"/>
          <w:tab w:val="left" w:leader="dot" w:pos="7512"/>
        </w:tabs>
        <w:jc w:val="both"/>
        <w:rPr>
          <w:rFonts w:ascii="Times New Roman" w:hAnsi="Times New Roman" w:cs="Times New Roman"/>
          <w:sz w:val="28"/>
          <w:szCs w:val="28"/>
        </w:rPr>
      </w:pPr>
    </w:p>
    <w:p w:rsidR="00CC0556" w:rsidRDefault="00CC0556">
      <w:pPr>
        <w:shd w:val="clear" w:color="auto" w:fill="FFFFFF"/>
        <w:tabs>
          <w:tab w:val="left" w:pos="7248"/>
          <w:tab w:val="left" w:leader="dot" w:pos="7512"/>
        </w:tabs>
        <w:jc w:val="both"/>
        <w:rPr>
          <w:rFonts w:ascii="Times New Roman" w:hAnsi="Times New Roman" w:cs="Times New Roman"/>
          <w:sz w:val="28"/>
          <w:szCs w:val="28"/>
        </w:rPr>
      </w:pPr>
    </w:p>
    <w:p w:rsidR="00CC0556" w:rsidRDefault="00CC0556">
      <w:pPr>
        <w:shd w:val="clear" w:color="auto" w:fill="FFFFFF"/>
        <w:tabs>
          <w:tab w:val="left" w:pos="7248"/>
          <w:tab w:val="left" w:leader="dot" w:pos="7512"/>
        </w:tabs>
        <w:jc w:val="both"/>
        <w:rPr>
          <w:rFonts w:ascii="Times New Roman" w:hAnsi="Times New Roman" w:cs="Times New Roman"/>
          <w:sz w:val="28"/>
          <w:szCs w:val="28"/>
        </w:rPr>
      </w:pPr>
    </w:p>
    <w:p w:rsidR="00CC0556" w:rsidRDefault="00CC0556">
      <w:pPr>
        <w:shd w:val="clear" w:color="auto" w:fill="FFFFFF"/>
        <w:tabs>
          <w:tab w:val="left" w:pos="7248"/>
          <w:tab w:val="left" w:leader="dot" w:pos="7512"/>
        </w:tabs>
        <w:jc w:val="both"/>
        <w:rPr>
          <w:rFonts w:ascii="Times New Roman" w:hAnsi="Times New Roman" w:cs="Times New Roman"/>
          <w:sz w:val="28"/>
          <w:szCs w:val="28"/>
        </w:rPr>
      </w:pPr>
    </w:p>
    <w:p w:rsidR="00CC0556" w:rsidRDefault="00CC0556">
      <w:pPr>
        <w:shd w:val="clear" w:color="auto" w:fill="FFFFFF"/>
        <w:tabs>
          <w:tab w:val="left" w:pos="7248"/>
          <w:tab w:val="left" w:leader="dot" w:pos="7512"/>
        </w:tabs>
        <w:jc w:val="both"/>
        <w:rPr>
          <w:rFonts w:ascii="Times New Roman" w:hAnsi="Times New Roman" w:cs="Times New Roman"/>
          <w:sz w:val="28"/>
          <w:szCs w:val="28"/>
        </w:rPr>
      </w:pPr>
    </w:p>
    <w:p w:rsidR="00CC0556" w:rsidRDefault="00CC0556">
      <w:pPr>
        <w:shd w:val="clear" w:color="auto" w:fill="FFFFFF"/>
        <w:tabs>
          <w:tab w:val="left" w:pos="7248"/>
          <w:tab w:val="left" w:leader="dot" w:pos="7512"/>
        </w:tabs>
        <w:jc w:val="both"/>
        <w:rPr>
          <w:rFonts w:ascii="Times New Roman" w:hAnsi="Times New Roman" w:cs="Times New Roman"/>
          <w:sz w:val="28"/>
          <w:szCs w:val="28"/>
        </w:rPr>
      </w:pPr>
    </w:p>
    <w:p w:rsidR="005379AE" w:rsidRDefault="005379AE">
      <w:pPr>
        <w:shd w:val="clear" w:color="auto" w:fill="FFFFFF"/>
        <w:tabs>
          <w:tab w:val="left" w:pos="7248"/>
          <w:tab w:val="left" w:leader="dot" w:pos="7512"/>
        </w:tabs>
        <w:jc w:val="both"/>
        <w:rPr>
          <w:rFonts w:ascii="Times New Roman" w:hAnsi="Times New Roman" w:cs="Times New Roman"/>
          <w:sz w:val="28"/>
          <w:szCs w:val="28"/>
        </w:rPr>
      </w:pPr>
    </w:p>
    <w:p w:rsidR="005379AE" w:rsidRDefault="005379AE">
      <w:pPr>
        <w:shd w:val="clear" w:color="auto" w:fill="FFFFFF"/>
        <w:tabs>
          <w:tab w:val="left" w:pos="7248"/>
          <w:tab w:val="left" w:leader="dot" w:pos="7512"/>
        </w:tabs>
        <w:jc w:val="both"/>
        <w:rPr>
          <w:rFonts w:ascii="Times New Roman" w:hAnsi="Times New Roman" w:cs="Times New Roman"/>
          <w:sz w:val="28"/>
          <w:szCs w:val="28"/>
        </w:rPr>
      </w:pPr>
    </w:p>
    <w:p w:rsidR="00CC0556" w:rsidRDefault="00CC0556">
      <w:pPr>
        <w:tabs>
          <w:tab w:val="left" w:pos="5364"/>
        </w:tabs>
        <w:ind w:firstLine="567"/>
        <w:jc w:val="right"/>
        <w:rPr>
          <w:rFonts w:ascii="Times New Roman" w:hAnsi="Times New Roman" w:cs="Times New Roman"/>
          <w:b/>
          <w:bCs/>
          <w:sz w:val="28"/>
          <w:szCs w:val="28"/>
        </w:rPr>
      </w:pPr>
    </w:p>
    <w:p w:rsidR="00CC0556" w:rsidRDefault="00CC628C">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Приложение </w:t>
      </w:r>
    </w:p>
    <w:p w:rsidR="00CC0556" w:rsidRDefault="00CC628C">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rsidR="00CC0556" w:rsidRDefault="00CC628C">
      <w:pPr>
        <w:tabs>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p>
    <w:p w:rsidR="00CC0556" w:rsidRDefault="00CC628C">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Надеждинский сельсовет </w:t>
      </w:r>
    </w:p>
    <w:p w:rsidR="00CC0556" w:rsidRDefault="00CC628C">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Саракташского района </w:t>
      </w:r>
    </w:p>
    <w:p w:rsidR="00CC0556" w:rsidRDefault="00CC628C">
      <w:pPr>
        <w:tabs>
          <w:tab w:val="left" w:pos="5328"/>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 xml:space="preserve">Оренбургской области </w:t>
      </w:r>
    </w:p>
    <w:p w:rsidR="00CC0556" w:rsidRDefault="00CC628C">
      <w:pPr>
        <w:tabs>
          <w:tab w:val="left" w:pos="708"/>
          <w:tab w:val="left" w:pos="1416"/>
          <w:tab w:val="left" w:pos="2124"/>
          <w:tab w:val="left" w:pos="2832"/>
          <w:tab w:val="left" w:pos="5364"/>
        </w:tabs>
        <w:spacing w:after="0"/>
        <w:ind w:firstLine="567"/>
        <w:jc w:val="right"/>
        <w:rPr>
          <w:rFonts w:ascii="Times New Roman" w:hAnsi="Times New Roman" w:cs="Times New Roman"/>
          <w:bCs/>
          <w:sz w:val="28"/>
          <w:szCs w:val="28"/>
        </w:rPr>
      </w:pPr>
      <w:r>
        <w:rPr>
          <w:rFonts w:ascii="Times New Roman" w:hAnsi="Times New Roman" w:cs="Times New Roman"/>
          <w:bCs/>
          <w:sz w:val="28"/>
          <w:szCs w:val="28"/>
        </w:rPr>
        <w:t>от 27.10.2023 № 66-п</w:t>
      </w:r>
    </w:p>
    <w:p w:rsidR="00CC0556" w:rsidRDefault="00CC0556">
      <w:pPr>
        <w:tabs>
          <w:tab w:val="left" w:pos="708"/>
          <w:tab w:val="left" w:pos="1416"/>
          <w:tab w:val="left" w:pos="2124"/>
          <w:tab w:val="left" w:pos="2832"/>
          <w:tab w:val="left" w:pos="5364"/>
        </w:tabs>
        <w:ind w:firstLine="567"/>
        <w:jc w:val="right"/>
        <w:rPr>
          <w:rFonts w:ascii="Times New Roman" w:hAnsi="Times New Roman" w:cs="Times New Roman"/>
          <w:b/>
          <w:bCs/>
          <w:sz w:val="28"/>
          <w:szCs w:val="28"/>
        </w:rPr>
      </w:pPr>
    </w:p>
    <w:p w:rsidR="00CC0556" w:rsidRDefault="00CC628C">
      <w:pPr>
        <w:jc w:val="center"/>
        <w:rPr>
          <w:rFonts w:ascii="Times New Roman" w:hAnsi="Times New Roman" w:cs="Times New Roman"/>
          <w:b/>
          <w:sz w:val="28"/>
          <w:szCs w:val="28"/>
        </w:rPr>
      </w:pPr>
      <w:r>
        <w:rPr>
          <w:rFonts w:ascii="Times New Roman" w:eastAsia="Calibri" w:hAnsi="Times New Roman" w:cs="Times New Roman"/>
          <w:b/>
          <w:sz w:val="28"/>
          <w:szCs w:val="28"/>
          <w:lang w:eastAsia="en-US"/>
        </w:rPr>
        <w:t xml:space="preserve">Административный регламент  предоставления муниципальной услуги </w:t>
      </w:r>
      <w:r>
        <w:rPr>
          <w:rFonts w:ascii="Times New Roman" w:hAnsi="Times New Roman" w:cs="Times New Roman"/>
          <w:b/>
          <w:sz w:val="28"/>
          <w:szCs w:val="28"/>
        </w:rPr>
        <w:t xml:space="preserve">«Выдача разрешений на право вырубки зеленых насаждений </w:t>
      </w:r>
      <w:r>
        <w:rPr>
          <w:rFonts w:ascii="Times New Roman" w:eastAsia="Calibri" w:hAnsi="Times New Roman" w:cs="Times New Roman"/>
          <w:b/>
          <w:sz w:val="28"/>
          <w:szCs w:val="28"/>
          <w:lang w:eastAsia="en-US"/>
        </w:rPr>
        <w:t>на территории муниципального образования Надеждинский сельсовет Саракташского района Оренбургской области</w:t>
      </w:r>
    </w:p>
    <w:p w:rsidR="00CC0556" w:rsidRDefault="00CC0556">
      <w:pPr>
        <w:pStyle w:val="ConsPlusNormal0"/>
        <w:ind w:firstLine="567"/>
        <w:jc w:val="center"/>
        <w:rPr>
          <w:rFonts w:ascii="Times New Roman" w:hAnsi="Times New Roman" w:cs="Times New Roman"/>
          <w:sz w:val="28"/>
          <w:szCs w:val="28"/>
        </w:rPr>
      </w:pPr>
    </w:p>
    <w:p w:rsidR="00CC0556" w:rsidRDefault="00CC628C">
      <w:pPr>
        <w:pStyle w:val="ConsPlusNormal0"/>
        <w:widowControl w:val="0"/>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CC0556" w:rsidRDefault="00CC0556">
      <w:pPr>
        <w:pStyle w:val="ConsPlusNormal0"/>
        <w:ind w:left="720" w:firstLine="567"/>
        <w:jc w:val="center"/>
        <w:rPr>
          <w:rFonts w:ascii="Times New Roman" w:hAnsi="Times New Roman" w:cs="Times New Roman"/>
          <w:sz w:val="28"/>
          <w:szCs w:val="28"/>
        </w:rPr>
      </w:pPr>
    </w:p>
    <w:p w:rsidR="00CC0556" w:rsidRDefault="00CC628C">
      <w:pPr>
        <w:jc w:val="center"/>
        <w:rPr>
          <w:rFonts w:ascii="Times New Roman" w:hAnsi="Times New Roman" w:cs="Times New Roman"/>
          <w:sz w:val="28"/>
          <w:szCs w:val="28"/>
        </w:rPr>
      </w:pPr>
      <w:r>
        <w:rPr>
          <w:rFonts w:ascii="Times New Roman" w:eastAsia="Calibri" w:hAnsi="Times New Roman" w:cs="Times New Roman"/>
          <w:sz w:val="28"/>
          <w:szCs w:val="28"/>
          <w:lang w:eastAsia="en-US"/>
        </w:rPr>
        <w:t>Предмет регулирования Административного регламента</w:t>
      </w:r>
    </w:p>
    <w:p w:rsidR="00CC0556" w:rsidRDefault="00CC0556">
      <w:pPr>
        <w:jc w:val="center"/>
        <w:rPr>
          <w:rFonts w:ascii="Times New Roman" w:eastAsia="Calibri" w:hAnsi="Times New Roman" w:cs="Times New Roman"/>
          <w:sz w:val="28"/>
          <w:szCs w:val="28"/>
          <w:lang w:eastAsia="en-US"/>
        </w:rPr>
      </w:pPr>
    </w:p>
    <w:p w:rsidR="00CC0556" w:rsidRDefault="00CC628C">
      <w:pPr>
        <w:pStyle w:val="afff2"/>
        <w:tabs>
          <w:tab w:val="left" w:pos="426"/>
        </w:tabs>
        <w:ind w:left="0" w:right="2" w:firstLine="709"/>
        <w:jc w:val="both"/>
        <w:rPr>
          <w:sz w:val="28"/>
          <w:szCs w:val="28"/>
        </w:rPr>
      </w:pPr>
      <w:r>
        <w:rPr>
          <w:sz w:val="28"/>
          <w:szCs w:val="28"/>
        </w:rPr>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Надеждинский сельсовет Саракташского района Оренбургской области (далее – Администрация), должностных лиц Администрации, предоставляющих муниципальную услугу.</w:t>
      </w:r>
    </w:p>
    <w:p w:rsidR="00CC0556" w:rsidRDefault="00CC628C">
      <w:pPr>
        <w:pStyle w:val="afff2"/>
        <w:tabs>
          <w:tab w:val="left" w:pos="426"/>
        </w:tabs>
        <w:ind w:left="0" w:right="2" w:firstLine="709"/>
        <w:jc w:val="both"/>
        <w:rPr>
          <w:sz w:val="28"/>
          <w:szCs w:val="28"/>
        </w:rPr>
      </w:pPr>
      <w:r>
        <w:rPr>
          <w:sz w:val="28"/>
          <w:szCs w:val="28"/>
        </w:rPr>
        <w:t>Выдача разрешения на право вырубки зеленых насаждений осуществляется в случаях:</w:t>
      </w:r>
    </w:p>
    <w:p w:rsidR="00CC0556" w:rsidRDefault="00CC628C">
      <w:pPr>
        <w:pStyle w:val="afff2"/>
        <w:tabs>
          <w:tab w:val="left" w:pos="426"/>
        </w:tabs>
        <w:ind w:left="0" w:right="2" w:firstLine="709"/>
        <w:jc w:val="both"/>
        <w:rPr>
          <w:sz w:val="28"/>
          <w:szCs w:val="28"/>
        </w:rPr>
      </w:pPr>
      <w:r>
        <w:rPr>
          <w:sz w:val="28"/>
          <w:szCs w:val="28"/>
        </w:rPr>
        <w:t>Выявления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CC0556" w:rsidRDefault="00CC628C">
      <w:pPr>
        <w:pStyle w:val="afff2"/>
        <w:tabs>
          <w:tab w:val="left" w:pos="426"/>
        </w:tabs>
        <w:ind w:left="0" w:right="2" w:firstLine="709"/>
        <w:jc w:val="both"/>
        <w:rPr>
          <w:sz w:val="28"/>
          <w:szCs w:val="28"/>
        </w:rPr>
      </w:pPr>
      <w:r>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w:t>
      </w:r>
      <w:r>
        <w:rPr>
          <w:sz w:val="28"/>
          <w:szCs w:val="28"/>
        </w:rPr>
        <w:lastRenderedPageBreak/>
        <w:t>ремонта (реставрации) объектов озеленения (парков, бульваров, скверов, улиц, внутридворовых территорий);</w:t>
      </w:r>
    </w:p>
    <w:p w:rsidR="00CC0556" w:rsidRDefault="00CC628C">
      <w:pPr>
        <w:pStyle w:val="afff2"/>
        <w:tabs>
          <w:tab w:val="left" w:pos="426"/>
        </w:tabs>
        <w:ind w:left="0" w:right="2" w:firstLine="709"/>
        <w:jc w:val="both"/>
        <w:rPr>
          <w:sz w:val="28"/>
          <w:szCs w:val="28"/>
        </w:rPr>
      </w:pPr>
      <w:r>
        <w:rPr>
          <w:sz w:val="28"/>
          <w:szCs w:val="28"/>
        </w:rPr>
        <w:t>Проведения строительства (реконструкции), сетей инженерно-технического обеспечения, в том числе линейных объектов;</w:t>
      </w:r>
    </w:p>
    <w:p w:rsidR="00CC0556" w:rsidRDefault="00CC628C">
      <w:pPr>
        <w:pStyle w:val="afff2"/>
        <w:tabs>
          <w:tab w:val="left" w:pos="426"/>
        </w:tabs>
        <w:ind w:left="0" w:right="2" w:firstLine="709"/>
        <w:jc w:val="both"/>
        <w:rPr>
          <w:sz w:val="28"/>
          <w:szCs w:val="28"/>
        </w:rPr>
      </w:pPr>
      <w:r>
        <w:rPr>
          <w:sz w:val="28"/>
          <w:szCs w:val="28"/>
        </w:rPr>
        <w:t>Проведения капитального или текущего ремонта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сооружений;</w:t>
      </w:r>
    </w:p>
    <w:p w:rsidR="00CC0556" w:rsidRDefault="00CC628C">
      <w:pPr>
        <w:pStyle w:val="afff2"/>
        <w:tabs>
          <w:tab w:val="left" w:pos="426"/>
        </w:tabs>
        <w:ind w:left="0" w:right="2" w:firstLine="709"/>
        <w:jc w:val="both"/>
        <w:rPr>
          <w:sz w:val="28"/>
          <w:szCs w:val="28"/>
        </w:rPr>
      </w:pPr>
      <w:r>
        <w:rPr>
          <w:sz w:val="28"/>
          <w:szCs w:val="28"/>
        </w:rPr>
        <w:t>Размещения, установки объектов, не являющихся объектами капитального строительства;</w:t>
      </w:r>
    </w:p>
    <w:p w:rsidR="00CC0556" w:rsidRDefault="00CC628C">
      <w:pPr>
        <w:pStyle w:val="afff2"/>
        <w:tabs>
          <w:tab w:val="left" w:pos="426"/>
        </w:tabs>
        <w:ind w:left="0" w:right="2" w:firstLine="709"/>
        <w:jc w:val="both"/>
        <w:rPr>
          <w:sz w:val="28"/>
          <w:szCs w:val="28"/>
        </w:rPr>
      </w:pPr>
      <w:r>
        <w:rPr>
          <w:sz w:val="28"/>
          <w:szCs w:val="28"/>
        </w:rPr>
        <w:t>Проведения инженерно-геологических изысканий;</w:t>
      </w:r>
    </w:p>
    <w:p w:rsidR="00CC0556" w:rsidRDefault="00CC628C">
      <w:pPr>
        <w:pStyle w:val="afff2"/>
        <w:tabs>
          <w:tab w:val="left" w:pos="426"/>
        </w:tabs>
        <w:ind w:left="0" w:right="2" w:firstLine="709"/>
        <w:jc w:val="both"/>
        <w:rPr>
          <w:sz w:val="28"/>
          <w:szCs w:val="28"/>
        </w:rPr>
      </w:pPr>
      <w:r>
        <w:rPr>
          <w:sz w:val="28"/>
          <w:szCs w:val="28"/>
        </w:rPr>
        <w:t>Восстановления нормативного светового режима в жилых и нежилых помещениях, затеняемых деревьями.</w:t>
      </w:r>
    </w:p>
    <w:p w:rsidR="00CC0556" w:rsidRDefault="00CC628C">
      <w:pPr>
        <w:pStyle w:val="afff2"/>
        <w:tabs>
          <w:tab w:val="left" w:pos="426"/>
        </w:tabs>
        <w:ind w:left="0" w:right="2" w:firstLine="709"/>
        <w:jc w:val="both"/>
        <w:rPr>
          <w:sz w:val="28"/>
          <w:szCs w:val="28"/>
        </w:rPr>
      </w:pPr>
      <w:r>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CC0556" w:rsidRDefault="00CC628C">
      <w:pPr>
        <w:pStyle w:val="afff2"/>
        <w:tabs>
          <w:tab w:val="left" w:pos="426"/>
        </w:tabs>
        <w:ind w:left="0" w:right="2" w:firstLine="709"/>
        <w:jc w:val="both"/>
        <w:rPr>
          <w:sz w:val="28"/>
          <w:szCs w:val="28"/>
        </w:rPr>
      </w:pPr>
      <w:r>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CC0556" w:rsidRDefault="00CC0556">
      <w:pPr>
        <w:pStyle w:val="afff2"/>
        <w:tabs>
          <w:tab w:val="left" w:pos="1630"/>
        </w:tabs>
        <w:ind w:left="0" w:right="2" w:firstLine="709"/>
        <w:jc w:val="both"/>
        <w:rPr>
          <w:sz w:val="28"/>
          <w:szCs w:val="28"/>
        </w:rPr>
      </w:pPr>
    </w:p>
    <w:p w:rsidR="00CC0556" w:rsidRDefault="00CC628C">
      <w:pPr>
        <w:pStyle w:val="afff2"/>
        <w:tabs>
          <w:tab w:val="left" w:pos="142"/>
        </w:tabs>
        <w:ind w:left="0" w:right="2" w:firstLine="709"/>
        <w:jc w:val="center"/>
        <w:outlineLvl w:val="1"/>
        <w:rPr>
          <w:b/>
          <w:sz w:val="28"/>
          <w:szCs w:val="28"/>
        </w:rPr>
      </w:pPr>
      <w:bookmarkStart w:id="0" w:name="_Toc110269022"/>
      <w:r>
        <w:rPr>
          <w:b/>
          <w:sz w:val="28"/>
          <w:szCs w:val="28"/>
        </w:rPr>
        <w:t>Круг заявителей</w:t>
      </w:r>
      <w:bookmarkEnd w:id="0"/>
    </w:p>
    <w:p w:rsidR="00CC0556" w:rsidRDefault="00CC0556">
      <w:pPr>
        <w:pStyle w:val="afff2"/>
        <w:tabs>
          <w:tab w:val="left" w:pos="142"/>
        </w:tabs>
        <w:ind w:left="0" w:right="2" w:firstLine="709"/>
        <w:outlineLvl w:val="1"/>
        <w:rPr>
          <w:b/>
          <w:sz w:val="28"/>
          <w:szCs w:val="28"/>
        </w:rPr>
      </w:pPr>
    </w:p>
    <w:p w:rsidR="00CC0556" w:rsidRDefault="00CC628C">
      <w:pPr>
        <w:pStyle w:val="afffff3"/>
        <w:ind w:right="2" w:firstLine="709"/>
        <w:jc w:val="both"/>
        <w:rPr>
          <w:sz w:val="28"/>
          <w:szCs w:val="28"/>
        </w:rPr>
      </w:pPr>
      <w:r>
        <w:rPr>
          <w:color w:val="000000"/>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CC0556" w:rsidRDefault="00CC628C">
      <w:pPr>
        <w:pStyle w:val="afff2"/>
        <w:tabs>
          <w:tab w:val="left" w:pos="1346"/>
          <w:tab w:val="left" w:pos="2877"/>
          <w:tab w:val="left" w:pos="3006"/>
          <w:tab w:val="left" w:pos="5471"/>
          <w:tab w:val="left" w:pos="5873"/>
          <w:tab w:val="left" w:pos="6363"/>
          <w:tab w:val="left" w:pos="7409"/>
        </w:tabs>
        <w:ind w:left="0" w:right="2" w:firstLine="709"/>
        <w:jc w:val="both"/>
        <w:rPr>
          <w:sz w:val="28"/>
          <w:szCs w:val="28"/>
        </w:rPr>
      </w:pPr>
      <w:r>
        <w:rPr>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CC0556" w:rsidRDefault="00CC628C">
      <w:pPr>
        <w:pStyle w:val="affd"/>
        <w:ind w:right="2" w:firstLine="709"/>
        <w:jc w:val="both"/>
      </w:pPr>
      <w: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C0556" w:rsidRDefault="00CC0556">
      <w:pPr>
        <w:pStyle w:val="Heading1"/>
        <w:ind w:left="0" w:right="2" w:firstLine="709"/>
        <w:contextualSpacing/>
        <w:jc w:val="both"/>
        <w:outlineLvl w:val="9"/>
      </w:pPr>
    </w:p>
    <w:p w:rsidR="00CC0556" w:rsidRDefault="00CC628C">
      <w:pPr>
        <w:pStyle w:val="affd"/>
        <w:ind w:right="2" w:firstLine="709"/>
        <w:contextualSpacing/>
        <w:jc w:val="center"/>
        <w:outlineLvl w:val="1"/>
        <w:rPr>
          <w:b/>
          <w:bCs/>
        </w:rPr>
      </w:pPr>
      <w:bookmarkStart w:id="1" w:name="_Toc110269023"/>
      <w:r>
        <w:rPr>
          <w:b/>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1"/>
    </w:p>
    <w:p w:rsidR="00CC0556" w:rsidRDefault="00CC0556">
      <w:pPr>
        <w:pStyle w:val="affd"/>
        <w:ind w:right="2" w:firstLine="709"/>
        <w:contextualSpacing/>
        <w:jc w:val="both"/>
        <w:rPr>
          <w:b/>
          <w:bCs/>
        </w:rPr>
      </w:pPr>
    </w:p>
    <w:p w:rsidR="00CC0556" w:rsidRDefault="00CC628C">
      <w:pPr>
        <w:pStyle w:val="affd"/>
        <w:ind w:right="2" w:firstLine="709"/>
        <w:contextualSpacing/>
        <w:jc w:val="both"/>
      </w:pPr>
      <w:r>
        <w:lastRenderedPageBreak/>
        <w:t>3. При предоставлении муниципальной услуги в электронной форме заявителю направляются:</w:t>
      </w:r>
    </w:p>
    <w:p w:rsidR="00CC0556" w:rsidRDefault="00CC628C">
      <w:pPr>
        <w:pStyle w:val="affd"/>
        <w:ind w:right="2" w:firstLine="709"/>
        <w:contextualSpacing/>
        <w:jc w:val="both"/>
      </w:pPr>
      <w:r>
        <w:t>а) уведомление о записи на прием в Многофункциональном центре предоставления государственных и муниципальных услуг (далее – МФЦ), содержащее сведения о дате, времени и месте приема;</w:t>
      </w:r>
    </w:p>
    <w:p w:rsidR="00CC0556" w:rsidRDefault="00CC628C">
      <w:pPr>
        <w:pStyle w:val="affd"/>
        <w:ind w:right="2" w:firstLine="709"/>
        <w:contextualSpacing/>
        <w:jc w:val="both"/>
      </w:pPr>
      <w: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C0556" w:rsidRDefault="00CC628C">
      <w:pPr>
        <w:pStyle w:val="affd"/>
        <w:ind w:right="2" w:firstLine="709"/>
        <w:contextualSpacing/>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CC0556" w:rsidRDefault="00CC628C">
      <w:pPr>
        <w:pStyle w:val="affd"/>
        <w:ind w:right="2" w:firstLine="709"/>
        <w:contextualSpacing/>
        <w:jc w:val="both"/>
      </w:pPr>
      <w: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CC0556" w:rsidRDefault="00CC0556">
      <w:pPr>
        <w:pStyle w:val="affd"/>
        <w:ind w:right="2" w:firstLine="709"/>
        <w:contextualSpacing/>
        <w:jc w:val="both"/>
      </w:pPr>
    </w:p>
    <w:p w:rsidR="00CC0556" w:rsidRDefault="00CC628C">
      <w:pPr>
        <w:pStyle w:val="Heading1"/>
        <w:ind w:left="0" w:right="2" w:firstLine="709"/>
        <w:contextualSpacing/>
      </w:pPr>
      <w:bookmarkStart w:id="2" w:name="_Toc110269024"/>
      <w:r>
        <w:t>II. Стандарт предоставления муниципальной услуги</w:t>
      </w:r>
      <w:bookmarkEnd w:id="2"/>
    </w:p>
    <w:p w:rsidR="00CC0556" w:rsidRDefault="00CC0556">
      <w:pPr>
        <w:pStyle w:val="Heading1"/>
        <w:ind w:left="0" w:right="2" w:firstLine="709"/>
        <w:contextualSpacing/>
      </w:pPr>
    </w:p>
    <w:p w:rsidR="00CC0556" w:rsidRDefault="00CC628C">
      <w:pPr>
        <w:pStyle w:val="Heading1"/>
        <w:ind w:left="0" w:right="2" w:firstLine="709"/>
        <w:contextualSpacing/>
        <w:outlineLvl w:val="1"/>
      </w:pPr>
      <w:bookmarkStart w:id="3" w:name="_Toc110269025"/>
      <w:r>
        <w:t>Наименование муниципальной услуги</w:t>
      </w:r>
      <w:bookmarkEnd w:id="3"/>
    </w:p>
    <w:p w:rsidR="00CC0556" w:rsidRDefault="00CC0556">
      <w:pPr>
        <w:pStyle w:val="Heading1"/>
        <w:ind w:left="0" w:right="2" w:firstLine="709"/>
        <w:contextualSpacing/>
        <w:jc w:val="left"/>
        <w:outlineLvl w:val="1"/>
      </w:pPr>
    </w:p>
    <w:p w:rsidR="00CC0556" w:rsidRDefault="00CC628C">
      <w:pPr>
        <w:pStyle w:val="afff2"/>
        <w:tabs>
          <w:tab w:val="left" w:pos="426"/>
          <w:tab w:val="left" w:pos="1346"/>
          <w:tab w:val="left" w:pos="2268"/>
        </w:tabs>
        <w:ind w:left="0" w:right="2" w:firstLine="709"/>
        <w:jc w:val="both"/>
        <w:rPr>
          <w:sz w:val="28"/>
          <w:szCs w:val="28"/>
        </w:rPr>
      </w:pPr>
      <w:r>
        <w:rPr>
          <w:sz w:val="28"/>
          <w:szCs w:val="28"/>
        </w:rPr>
        <w:t>5.</w:t>
      </w:r>
      <w:r>
        <w:rPr>
          <w:sz w:val="28"/>
          <w:szCs w:val="28"/>
        </w:rPr>
        <w:tab/>
        <w:t>Наименование муниципальной услуги – «Выдача разрешений на право вырубки зеленых насаждений».</w:t>
      </w:r>
    </w:p>
    <w:p w:rsidR="00CC0556" w:rsidRDefault="00CC628C">
      <w:pPr>
        <w:pStyle w:val="affd"/>
        <w:ind w:right="2" w:firstLine="709"/>
        <w:contextualSpacing/>
        <w:jc w:val="both"/>
      </w:pPr>
      <w:r>
        <w:t>6.</w:t>
      </w:r>
      <w:r>
        <w:tab/>
        <w:t>Муниципальная услуга носит заявительный порядок обращения.</w:t>
      </w:r>
    </w:p>
    <w:p w:rsidR="00CC0556" w:rsidRDefault="00CC0556">
      <w:pPr>
        <w:pStyle w:val="affd"/>
        <w:ind w:right="2" w:firstLine="709"/>
        <w:contextualSpacing/>
        <w:jc w:val="both"/>
      </w:pPr>
    </w:p>
    <w:p w:rsidR="00CC0556" w:rsidRDefault="00CC628C">
      <w:pPr>
        <w:pStyle w:val="Heading1"/>
        <w:ind w:left="0" w:right="2" w:firstLine="709"/>
        <w:contextualSpacing/>
        <w:outlineLvl w:val="1"/>
        <w:rPr>
          <w:bCs w:val="0"/>
        </w:rPr>
      </w:pPr>
      <w:bookmarkStart w:id="4" w:name="_Toc110269026"/>
      <w:r>
        <w:t xml:space="preserve">Наименование органа, предоставляющего </w:t>
      </w:r>
      <w:r>
        <w:rPr>
          <w:bCs w:val="0"/>
        </w:rPr>
        <w:t>муниципальную услугу</w:t>
      </w:r>
      <w:bookmarkEnd w:id="4"/>
    </w:p>
    <w:p w:rsidR="00CC0556" w:rsidRDefault="00CC0556">
      <w:pPr>
        <w:pStyle w:val="affd"/>
        <w:ind w:right="2" w:firstLine="709"/>
        <w:contextualSpacing/>
        <w:jc w:val="both"/>
        <w:rPr>
          <w:b/>
          <w:bCs/>
        </w:rPr>
      </w:pPr>
    </w:p>
    <w:p w:rsidR="00CC0556" w:rsidRDefault="00CC628C">
      <w:pPr>
        <w:pStyle w:val="affd"/>
        <w:ind w:right="2" w:firstLine="709"/>
        <w:jc w:val="both"/>
        <w:rPr>
          <w:vertAlign w:val="superscript"/>
        </w:rPr>
      </w:pPr>
      <w:r>
        <w:t xml:space="preserve">7. Муниципальная услуга «Выдача разрешений на право вырубки зеленых насаждений» предоставляется органом местного самоуправления администрацией муниципального образования Надеждинский сельсовет Саракташского района Оренбургской области </w:t>
      </w:r>
    </w:p>
    <w:p w:rsidR="00CC0556" w:rsidRDefault="00CC628C">
      <w:pPr>
        <w:pStyle w:val="affd"/>
        <w:ind w:right="2" w:firstLine="709"/>
        <w:jc w:val="both"/>
      </w:pPr>
      <w:r>
        <w:t>8.</w:t>
      </w:r>
      <w:r>
        <w:tab/>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CC0556" w:rsidRDefault="00CC628C">
      <w:pPr>
        <w:pStyle w:val="affd"/>
        <w:ind w:right="2" w:firstLine="709"/>
        <w:jc w:val="both"/>
      </w:pPr>
      <w:r>
        <w:lastRenderedPageBreak/>
        <w:t>9.</w:t>
      </w:r>
      <w: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Надеждинский сельсовет Саракташского района Оренбургской области,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CC0556" w:rsidRDefault="00CC628C">
      <w:pPr>
        <w:pStyle w:val="affd"/>
        <w:ind w:right="2" w:firstLine="709"/>
        <w:jc w:val="both"/>
      </w:pPr>
      <w:r>
        <w:t>10.</w:t>
      </w:r>
      <w: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CC0556" w:rsidRDefault="00CC0556">
      <w:pPr>
        <w:pStyle w:val="affd"/>
        <w:ind w:right="2" w:firstLine="709"/>
        <w:jc w:val="both"/>
      </w:pPr>
    </w:p>
    <w:p w:rsidR="00CC0556" w:rsidRDefault="00CC628C">
      <w:pPr>
        <w:pStyle w:val="Heading1"/>
        <w:ind w:left="0" w:right="2" w:firstLine="709"/>
        <w:outlineLvl w:val="1"/>
      </w:pPr>
      <w:bookmarkStart w:id="5" w:name="_Toc110269027"/>
      <w:r>
        <w:t>Результат предоставления муниципальной услуги</w:t>
      </w:r>
      <w:bookmarkEnd w:id="5"/>
    </w:p>
    <w:p w:rsidR="00CC0556" w:rsidRDefault="00CC0556">
      <w:pPr>
        <w:pStyle w:val="affd"/>
        <w:ind w:right="2" w:firstLine="709"/>
        <w:jc w:val="both"/>
        <w:rPr>
          <w:b/>
          <w:bCs/>
        </w:rPr>
      </w:pPr>
    </w:p>
    <w:p w:rsidR="00CC0556" w:rsidRDefault="00CC628C">
      <w:pPr>
        <w:pStyle w:val="afff2"/>
        <w:tabs>
          <w:tab w:val="left" w:pos="1486"/>
        </w:tabs>
        <w:ind w:left="0" w:right="2" w:firstLine="709"/>
        <w:jc w:val="both"/>
        <w:rPr>
          <w:sz w:val="28"/>
          <w:szCs w:val="28"/>
        </w:rPr>
      </w:pPr>
      <w:r>
        <w:rPr>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Разрешение на право вырубки зеленых насаждений оформляется по форме согласно Приложению №2 к настоящему Административному регламенту.</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Результат предоставления муниципальной услуги в виде реестровой записи отсутствует. </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xml:space="preserve">В случае предоставления муниципальной услуги в электронном виде используется государственная информационная система (отсутствует). </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bookmarkStart w:id="6" w:name="_Toc110269028"/>
      <w:r>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через МФЦ;</w:t>
      </w:r>
      <w:r>
        <w:rPr>
          <w:rFonts w:ascii="Times New Roman" w:hAnsi="Times New Roman" w:cs="Times New Roman"/>
          <w:sz w:val="28"/>
          <w:szCs w:val="28"/>
        </w:rPr>
        <w:tab/>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в электронной форме с использованием Портала;</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документа на бумажном носителе, подтверждающего содержание электронного документа в МФЦ (при наличии соглашения о взаимодействии).</w:t>
      </w:r>
    </w:p>
    <w:p w:rsidR="00CC0556" w:rsidRDefault="00CC628C">
      <w:pPr>
        <w:pStyle w:val="afff2"/>
        <w:tabs>
          <w:tab w:val="left" w:pos="1486"/>
          <w:tab w:val="left" w:pos="10348"/>
        </w:tabs>
        <w:ind w:left="0" w:right="2" w:firstLine="709"/>
        <w:jc w:val="both"/>
        <w:rPr>
          <w:sz w:val="28"/>
          <w:szCs w:val="28"/>
        </w:rPr>
      </w:pPr>
      <w:r>
        <w:rPr>
          <w:sz w:val="28"/>
          <w:szCs w:val="28"/>
        </w:rPr>
        <w:t>16.</w:t>
      </w:r>
      <w:r>
        <w:rPr>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C0556" w:rsidRDefault="00CC0556">
      <w:pPr>
        <w:pStyle w:val="afff2"/>
        <w:tabs>
          <w:tab w:val="left" w:pos="1486"/>
          <w:tab w:val="left" w:pos="10348"/>
        </w:tabs>
        <w:ind w:left="0" w:right="2" w:firstLine="709"/>
        <w:jc w:val="both"/>
        <w:rPr>
          <w:sz w:val="28"/>
          <w:szCs w:val="28"/>
        </w:rPr>
      </w:pPr>
    </w:p>
    <w:p w:rsidR="00CC0556" w:rsidRDefault="00CC628C">
      <w:pPr>
        <w:pStyle w:val="afff2"/>
        <w:tabs>
          <w:tab w:val="left" w:pos="1486"/>
          <w:tab w:val="left" w:pos="10348"/>
        </w:tabs>
        <w:ind w:left="0" w:right="2" w:firstLine="709"/>
        <w:jc w:val="center"/>
        <w:rPr>
          <w:b/>
          <w:bCs/>
          <w:sz w:val="28"/>
          <w:szCs w:val="28"/>
        </w:rPr>
      </w:pPr>
      <w:r>
        <w:rPr>
          <w:b/>
          <w:sz w:val="28"/>
          <w:szCs w:val="28"/>
        </w:rPr>
        <w:t>Срок предоставления муниципальной услуги</w:t>
      </w:r>
      <w:bookmarkEnd w:id="6"/>
    </w:p>
    <w:p w:rsidR="00CC0556" w:rsidRDefault="00CC0556">
      <w:pPr>
        <w:pStyle w:val="afff2"/>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b/>
          <w:bCs/>
          <w:sz w:val="28"/>
          <w:szCs w:val="28"/>
        </w:rPr>
      </w:pPr>
    </w:p>
    <w:p w:rsidR="00CC0556" w:rsidRDefault="00CC628C">
      <w:pPr>
        <w:pStyle w:val="afff2"/>
        <w:ind w:left="0" w:right="2" w:firstLine="709"/>
        <w:jc w:val="both"/>
        <w:rPr>
          <w:sz w:val="28"/>
          <w:szCs w:val="28"/>
        </w:rPr>
      </w:pPr>
      <w:r>
        <w:rPr>
          <w:sz w:val="28"/>
          <w:szCs w:val="28"/>
        </w:rPr>
        <w:t>17.</w:t>
      </w:r>
      <w:r>
        <w:rPr>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МФЦ либо на Портале.</w:t>
      </w:r>
    </w:p>
    <w:p w:rsidR="00CC0556" w:rsidRDefault="00CC628C">
      <w:pPr>
        <w:pStyle w:val="afff2"/>
        <w:ind w:left="0" w:right="2" w:firstLine="709"/>
        <w:jc w:val="both"/>
        <w:rPr>
          <w:sz w:val="28"/>
          <w:szCs w:val="28"/>
        </w:rPr>
      </w:pPr>
      <w:r>
        <w:rPr>
          <w:sz w:val="28"/>
          <w:szCs w:val="28"/>
        </w:rPr>
        <w:t>18.</w:t>
      </w:r>
      <w:r>
        <w:rPr>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CC0556" w:rsidRDefault="00CC628C">
      <w:pPr>
        <w:pStyle w:val="afff2"/>
        <w:ind w:left="0" w:right="2" w:firstLine="709"/>
        <w:jc w:val="both"/>
        <w:rPr>
          <w:sz w:val="28"/>
          <w:szCs w:val="28"/>
        </w:rPr>
      </w:pPr>
      <w:r>
        <w:rPr>
          <w:sz w:val="28"/>
          <w:szCs w:val="28"/>
        </w:rPr>
        <w:t>19.</w:t>
      </w:r>
      <w:r>
        <w:rPr>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C0556" w:rsidRDefault="00CC628C">
      <w:pPr>
        <w:pStyle w:val="Heading1"/>
        <w:ind w:left="0" w:right="2" w:firstLine="709"/>
        <w:outlineLvl w:val="1"/>
      </w:pPr>
      <w:bookmarkStart w:id="7" w:name="_Toc110269029"/>
      <w:r>
        <w:rPr>
          <w:color w:val="000000"/>
          <w:shd w:val="clear" w:color="auto" w:fill="FFFFFF"/>
        </w:rPr>
        <w:t>Правовые основания для предоставления муниципальной услуги</w:t>
      </w:r>
      <w:bookmarkEnd w:id="7"/>
    </w:p>
    <w:p w:rsidR="00CC0556" w:rsidRDefault="00CC0556">
      <w:pPr>
        <w:pStyle w:val="affd"/>
        <w:ind w:right="2" w:firstLine="709"/>
        <w:jc w:val="both"/>
        <w:rPr>
          <w:b/>
          <w:bCs/>
        </w:rPr>
      </w:pPr>
    </w:p>
    <w:p w:rsidR="00CC0556" w:rsidRDefault="00CC628C">
      <w:pPr>
        <w:pStyle w:val="afff2"/>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rPr>
      </w:pPr>
      <w:r>
        <w:rPr>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муниципального образования Надеждинский сельсовет Саракташского района Оренбургской области в сети «Интернет» и на Портале.</w:t>
      </w:r>
    </w:p>
    <w:p w:rsidR="00CC0556" w:rsidRDefault="00CC0556">
      <w:pPr>
        <w:pStyle w:val="afff2"/>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rPr>
      </w:pPr>
    </w:p>
    <w:p w:rsidR="00CC0556" w:rsidRDefault="00CC628C">
      <w:pPr>
        <w:pStyle w:val="Heading1"/>
        <w:ind w:left="0" w:right="2" w:firstLine="709"/>
        <w:outlineLvl w:val="1"/>
        <w:rPr>
          <w:color w:val="000000"/>
          <w:shd w:val="clear" w:color="auto" w:fill="FFFFFF"/>
        </w:rPr>
      </w:pPr>
      <w:bookmarkStart w:id="8" w:name="_Toc110269030"/>
      <w:r>
        <w:rPr>
          <w:color w:val="000000"/>
          <w:shd w:val="clear" w:color="auto" w:fill="FFFFFF"/>
        </w:rPr>
        <w:t>Исчерпывающий перечень документов, необходимых для предоставления муниципальной услуги</w:t>
      </w:r>
      <w:bookmarkEnd w:id="8"/>
    </w:p>
    <w:p w:rsidR="00CC0556" w:rsidRDefault="00CC0556">
      <w:pPr>
        <w:pStyle w:val="Heading1"/>
        <w:ind w:left="0" w:right="2" w:firstLine="709"/>
        <w:jc w:val="left"/>
        <w:outlineLvl w:val="9"/>
        <w:rPr>
          <w:color w:val="000000"/>
          <w:shd w:val="clear" w:color="auto" w:fill="FFFFFF"/>
        </w:rPr>
      </w:pPr>
    </w:p>
    <w:p w:rsidR="00CC0556" w:rsidRDefault="00CC628C">
      <w:pPr>
        <w:pStyle w:val="Heading1"/>
        <w:ind w:left="0" w:right="2" w:firstLine="709"/>
        <w:jc w:val="both"/>
        <w:outlineLvl w:val="2"/>
        <w:rPr>
          <w:b w:val="0"/>
          <w:color w:val="000000"/>
          <w:shd w:val="clear" w:color="auto" w:fill="FFFFFF"/>
        </w:rPr>
      </w:pPr>
      <w:r>
        <w:rPr>
          <w:b w:val="0"/>
          <w:color w:val="000000"/>
          <w:shd w:val="clear" w:color="auto" w:fill="FFFFFF"/>
        </w:rPr>
        <w:t>21.</w:t>
      </w:r>
      <w:r>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CC0556" w:rsidRDefault="00CC628C">
      <w:pPr>
        <w:pStyle w:val="Heading1"/>
        <w:ind w:left="0" w:right="2" w:firstLine="709"/>
        <w:jc w:val="both"/>
        <w:outlineLvl w:val="2"/>
        <w:rPr>
          <w:b w:val="0"/>
          <w:color w:val="000000"/>
          <w:shd w:val="clear" w:color="auto" w:fill="FFFFFF"/>
        </w:rPr>
      </w:pPr>
      <w:r>
        <w:rPr>
          <w:b w:val="0"/>
          <w:color w:val="000000"/>
          <w:shd w:val="clear" w:color="auto" w:fill="FFFFFF"/>
        </w:rPr>
        <w:t xml:space="preserve">1) в электронной форме с использованием Портала;  </w:t>
      </w:r>
    </w:p>
    <w:p w:rsidR="00CC0556" w:rsidRDefault="00CC628C">
      <w:pPr>
        <w:pStyle w:val="Heading1"/>
        <w:ind w:left="0" w:right="2" w:firstLine="709"/>
        <w:jc w:val="both"/>
        <w:outlineLvl w:val="2"/>
        <w:rPr>
          <w:b w:val="0"/>
          <w:color w:val="000000"/>
          <w:shd w:val="clear" w:color="auto" w:fill="FFFFFF"/>
        </w:rPr>
      </w:pPr>
      <w:r>
        <w:rPr>
          <w:b w:val="0"/>
          <w:color w:val="000000"/>
          <w:shd w:val="clear" w:color="auto" w:fill="FFFFFF"/>
        </w:rPr>
        <w:t xml:space="preserve">2) через МФЦ (при наличии соглашения о взаимодействии) </w:t>
      </w:r>
      <w:r>
        <w:rPr>
          <w:b w:val="0"/>
        </w:rPr>
        <w:t>по форме, приведенной в приложении № 1 к настоящему Административному регламенту</w:t>
      </w:r>
      <w:r>
        <w:rPr>
          <w:b w:val="0"/>
          <w:color w:val="000000"/>
          <w:shd w:val="clear" w:color="auto" w:fill="FFFFFF"/>
        </w:rPr>
        <w:t>;</w:t>
      </w:r>
    </w:p>
    <w:p w:rsidR="00CC0556" w:rsidRDefault="00CC628C">
      <w:pPr>
        <w:pStyle w:val="Heading1"/>
        <w:ind w:left="0" w:right="2" w:firstLine="709"/>
        <w:jc w:val="both"/>
        <w:outlineLvl w:val="2"/>
        <w:rPr>
          <w:b w:val="0"/>
          <w:color w:val="000000"/>
          <w:shd w:val="clear" w:color="auto" w:fill="FFFFFF"/>
        </w:rPr>
      </w:pPr>
      <w:r>
        <w:rPr>
          <w:b w:val="0"/>
          <w:color w:val="000000"/>
          <w:shd w:val="clear" w:color="auto" w:fill="FFFFFF"/>
        </w:rPr>
        <w:t>22.</w:t>
      </w:r>
      <w:r>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CC0556" w:rsidRDefault="00CC628C">
      <w:pPr>
        <w:pStyle w:val="Heading1"/>
        <w:ind w:left="0" w:right="2" w:firstLine="709"/>
        <w:jc w:val="both"/>
        <w:outlineLvl w:val="2"/>
        <w:rPr>
          <w:b w:val="0"/>
          <w:color w:val="000000"/>
          <w:shd w:val="clear" w:color="auto" w:fill="FFFFFF"/>
        </w:rPr>
      </w:pPr>
      <w:r>
        <w:rPr>
          <w:b w:val="0"/>
          <w:color w:val="000000"/>
          <w:shd w:val="clear" w:color="auto" w:fill="FFFFFF"/>
        </w:rPr>
        <w:lastRenderedPageBreak/>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CC0556" w:rsidRDefault="00CC628C">
      <w:pPr>
        <w:pStyle w:val="Heading1"/>
        <w:ind w:left="0" w:right="2" w:firstLine="709"/>
        <w:jc w:val="both"/>
        <w:outlineLvl w:val="2"/>
        <w:rPr>
          <w:b w:val="0"/>
          <w:color w:val="000000"/>
          <w:shd w:val="clear" w:color="auto" w:fill="FFFFFF"/>
        </w:rPr>
      </w:pPr>
      <w:r>
        <w:rPr>
          <w:b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CC0556" w:rsidRDefault="00CC628C">
      <w:pPr>
        <w:pStyle w:val="Heading1"/>
        <w:ind w:left="0" w:right="2" w:firstLine="709"/>
        <w:jc w:val="both"/>
        <w:outlineLvl w:val="2"/>
        <w:rPr>
          <w:b w:val="0"/>
          <w:color w:val="000000"/>
          <w:shd w:val="clear" w:color="auto" w:fill="FFFFFF"/>
        </w:rPr>
      </w:pPr>
      <w:r>
        <w:rPr>
          <w:b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CC0556" w:rsidRDefault="00CC628C">
      <w:pPr>
        <w:pStyle w:val="Heading1"/>
        <w:ind w:left="0" w:right="2" w:firstLine="709"/>
        <w:jc w:val="both"/>
        <w:outlineLvl w:val="2"/>
        <w:rPr>
          <w:b w:val="0"/>
          <w:color w:val="000000"/>
          <w:shd w:val="clear" w:color="auto" w:fill="FFFFFF"/>
        </w:rPr>
      </w:pPr>
      <w:r>
        <w:rPr>
          <w:b w:val="0"/>
          <w:color w:val="000000"/>
          <w:shd w:val="clear" w:color="auto" w:fill="FFFFFF"/>
        </w:rPr>
        <w:t>23.</w:t>
      </w:r>
      <w:r>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Start w:id="9" w:name="_Toc110269031"/>
      <w:bookmarkEnd w:id="9"/>
    </w:p>
    <w:p w:rsidR="00CC0556" w:rsidRDefault="00CC628C">
      <w:pPr>
        <w:pStyle w:val="affd"/>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jc w:val="both"/>
      </w:pPr>
      <w:r>
        <w:t xml:space="preserve">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w:t>
      </w:r>
      <w:r>
        <w:lastRenderedPageBreak/>
        <w:t>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0556" w:rsidRDefault="00CC628C">
      <w:pPr>
        <w:pStyle w:val="aff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right="2" w:firstLine="709"/>
        <w:jc w:val="both"/>
      </w:pPr>
      <w:r>
        <w:t>24.</w:t>
      </w:r>
      <w:r>
        <w:tab/>
        <w:t>В случае подачи заявления о предоставлении муниципальной услуги через МФЦ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 посредством личного обращения в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0556" w:rsidRDefault="00CC628C">
      <w:pPr>
        <w:pStyle w:val="Heading1"/>
        <w:ind w:left="0" w:right="2" w:firstLine="709"/>
        <w:jc w:val="both"/>
        <w:outlineLvl w:val="9"/>
        <w:rPr>
          <w:b w:val="0"/>
        </w:rPr>
      </w:pPr>
      <w:r>
        <w:rPr>
          <w:b w:val="0"/>
        </w:rPr>
        <w:t>25.</w:t>
      </w:r>
      <w:r>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C0556" w:rsidRDefault="00CC628C">
      <w:pPr>
        <w:pStyle w:val="Heading1"/>
        <w:ind w:left="0" w:right="2" w:firstLine="709"/>
        <w:jc w:val="both"/>
        <w:outlineLvl w:val="9"/>
        <w:rPr>
          <w:b w:val="0"/>
        </w:rPr>
      </w:pPr>
      <w:r>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C0556" w:rsidRDefault="00CC628C">
      <w:pPr>
        <w:pStyle w:val="afff2"/>
        <w:tabs>
          <w:tab w:val="left" w:pos="0"/>
        </w:tabs>
        <w:ind w:left="0" w:right="2" w:firstLine="709"/>
        <w:jc w:val="both"/>
        <w:rPr>
          <w:bCs/>
          <w:sz w:val="28"/>
          <w:szCs w:val="28"/>
        </w:rPr>
      </w:pPr>
      <w:r>
        <w:rPr>
          <w:sz w:val="28"/>
          <w:szCs w:val="28"/>
        </w:rPr>
        <w:t>26.</w:t>
      </w:r>
      <w:r>
        <w:rPr>
          <w:sz w:val="28"/>
          <w:szCs w:val="28"/>
        </w:rPr>
        <w:tab/>
        <w:t>Документы, прилагаемые Заявителем к Заявлению, представляемые в электронной форме, направляются в следующих форматах:</w:t>
      </w:r>
    </w:p>
    <w:p w:rsidR="00CC0556" w:rsidRDefault="00CC628C">
      <w:pPr>
        <w:pStyle w:val="afff2"/>
        <w:tabs>
          <w:tab w:val="left" w:pos="1346"/>
          <w:tab w:val="left" w:pos="4696"/>
          <w:tab w:val="left" w:pos="6385"/>
          <w:tab w:val="left" w:pos="6877"/>
          <w:tab w:val="left" w:pos="8502"/>
          <w:tab w:val="left" w:pos="8999"/>
        </w:tabs>
        <w:ind w:left="0" w:right="2" w:firstLine="709"/>
        <w:jc w:val="both"/>
        <w:rPr>
          <w:bCs/>
          <w:sz w:val="28"/>
          <w:szCs w:val="28"/>
        </w:rPr>
      </w:pPr>
      <w:r>
        <w:rPr>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CC0556" w:rsidRDefault="00CC628C">
      <w:pPr>
        <w:pStyle w:val="afff2"/>
        <w:ind w:left="0" w:right="2" w:firstLine="709"/>
        <w:jc w:val="both"/>
        <w:rPr>
          <w:bCs/>
          <w:sz w:val="28"/>
          <w:szCs w:val="28"/>
        </w:rPr>
      </w:pPr>
      <w:r>
        <w:rPr>
          <w:bCs/>
          <w:sz w:val="28"/>
          <w:szCs w:val="28"/>
        </w:rPr>
        <w:t>2) doc, docx, odt – для документов с текстовым содержанием, не включающим формулы;</w:t>
      </w:r>
    </w:p>
    <w:p w:rsidR="00CC0556" w:rsidRDefault="00CC628C">
      <w:pPr>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 pdf, jpg, jpeg, </w:t>
      </w:r>
      <w:r>
        <w:rPr>
          <w:rFonts w:ascii="Times New Roman" w:hAnsi="Times New Roman" w:cs="Times New Roman"/>
          <w:bCs/>
          <w:sz w:val="28"/>
          <w:szCs w:val="28"/>
          <w:lang w:val="en-US"/>
        </w:rPr>
        <w:t>png</w:t>
      </w:r>
      <w:r>
        <w:rPr>
          <w:rFonts w:ascii="Times New Roman" w:hAnsi="Times New Roman" w:cs="Times New Roman"/>
          <w:bCs/>
          <w:sz w:val="28"/>
          <w:szCs w:val="28"/>
        </w:rPr>
        <w:t xml:space="preserve">, </w:t>
      </w:r>
      <w:r>
        <w:rPr>
          <w:rFonts w:ascii="Times New Roman" w:hAnsi="Times New Roman" w:cs="Times New Roman"/>
          <w:bCs/>
          <w:sz w:val="28"/>
          <w:szCs w:val="28"/>
          <w:lang w:val="en-US"/>
        </w:rPr>
        <w:t>bmp</w:t>
      </w:r>
      <w:r>
        <w:rPr>
          <w:rFonts w:ascii="Times New Roman" w:hAnsi="Times New Roman" w:cs="Times New Roman"/>
          <w:bCs/>
          <w:sz w:val="28"/>
          <w:szCs w:val="28"/>
        </w:rPr>
        <w:t xml:space="preserve">, </w:t>
      </w:r>
      <w:r>
        <w:rPr>
          <w:rFonts w:ascii="Times New Roman" w:hAnsi="Times New Roman" w:cs="Times New Roman"/>
          <w:bCs/>
          <w:sz w:val="28"/>
          <w:szCs w:val="28"/>
          <w:lang w:val="en-US"/>
        </w:rPr>
        <w:t>tiff</w:t>
      </w:r>
      <w:r>
        <w:rPr>
          <w:rFonts w:ascii="Times New Roman" w:hAnsi="Times New Roman" w:cs="Times New Roman"/>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C0556" w:rsidRDefault="00CC628C">
      <w:pPr>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4) </w:t>
      </w:r>
      <w:r>
        <w:rPr>
          <w:rFonts w:ascii="Times New Roman" w:hAnsi="Times New Roman" w:cs="Times New Roman"/>
          <w:bCs/>
          <w:sz w:val="28"/>
          <w:szCs w:val="28"/>
          <w:lang w:val="en-US"/>
        </w:rPr>
        <w:t>zip</w:t>
      </w:r>
      <w:r>
        <w:rPr>
          <w:rFonts w:ascii="Times New Roman" w:hAnsi="Times New Roman" w:cs="Times New Roman"/>
          <w:bCs/>
          <w:sz w:val="28"/>
          <w:szCs w:val="28"/>
        </w:rPr>
        <w:t xml:space="preserve">, </w:t>
      </w:r>
      <w:r>
        <w:rPr>
          <w:rFonts w:ascii="Times New Roman" w:hAnsi="Times New Roman" w:cs="Times New Roman"/>
          <w:bCs/>
          <w:sz w:val="28"/>
          <w:szCs w:val="28"/>
          <w:lang w:val="en-US"/>
        </w:rPr>
        <w:t>rar</w:t>
      </w:r>
      <w:r>
        <w:rPr>
          <w:rFonts w:ascii="Times New Roman" w:hAnsi="Times New Roman" w:cs="Times New Roman"/>
          <w:bCs/>
          <w:sz w:val="28"/>
          <w:szCs w:val="28"/>
        </w:rPr>
        <w:t> – для сжатых документов в один файл;</w:t>
      </w:r>
    </w:p>
    <w:p w:rsidR="00CC0556" w:rsidRDefault="00CC628C">
      <w:pPr>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5) </w:t>
      </w:r>
      <w:r>
        <w:rPr>
          <w:rFonts w:ascii="Times New Roman" w:hAnsi="Times New Roman" w:cs="Times New Roman"/>
          <w:bCs/>
          <w:sz w:val="28"/>
          <w:szCs w:val="28"/>
          <w:lang w:val="en-US"/>
        </w:rPr>
        <w:t>sig</w:t>
      </w:r>
      <w:r>
        <w:rPr>
          <w:rFonts w:ascii="Times New Roman" w:hAnsi="Times New Roman" w:cs="Times New Roman"/>
          <w:bCs/>
          <w:sz w:val="28"/>
          <w:szCs w:val="28"/>
        </w:rPr>
        <w:t> – для открепленной усиленной квалифицированной электронной подписи.</w:t>
      </w:r>
    </w:p>
    <w:p w:rsidR="00CC0556" w:rsidRDefault="00CC628C">
      <w:pPr>
        <w:pStyle w:val="afff2"/>
        <w:tabs>
          <w:tab w:val="left" w:pos="0"/>
        </w:tabs>
        <w:ind w:left="0" w:right="2" w:firstLine="709"/>
        <w:jc w:val="both"/>
        <w:rPr>
          <w:sz w:val="28"/>
          <w:szCs w:val="28"/>
        </w:rPr>
      </w:pPr>
      <w:r>
        <w:rPr>
          <w:sz w:val="28"/>
          <w:szCs w:val="28"/>
        </w:rPr>
        <w:lastRenderedPageBreak/>
        <w:t>27.</w:t>
      </w:r>
      <w:r>
        <w:rPr>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C0556" w:rsidRDefault="00CC628C">
      <w:pPr>
        <w:pStyle w:val="affd"/>
        <w:ind w:right="2" w:firstLine="709"/>
        <w:jc w:val="both"/>
      </w:pPr>
      <w:r>
        <w:t>1) «черно-белый» (при отсутствии в документе графических изображений и (или) цветного текста);</w:t>
      </w:r>
    </w:p>
    <w:p w:rsidR="00CC0556" w:rsidRDefault="00CC628C">
      <w:pPr>
        <w:pStyle w:val="affd"/>
        <w:ind w:right="2" w:firstLine="709"/>
        <w:jc w:val="both"/>
      </w:pPr>
      <w:r>
        <w:t>2) «оттенки серого» (при наличии в документе графических изображений, отличных от цветного графического изображения);</w:t>
      </w:r>
    </w:p>
    <w:p w:rsidR="00CC0556" w:rsidRDefault="00CC628C">
      <w:pPr>
        <w:pStyle w:val="affd"/>
        <w:ind w:right="2" w:firstLine="709"/>
        <w:jc w:val="both"/>
      </w:pPr>
      <w:r>
        <w:t>3) «цветной» или «режим полной цветопередачи» (при наличии в документе цветных графических изображений либо цветного текста).</w:t>
      </w:r>
    </w:p>
    <w:p w:rsidR="00CC0556" w:rsidRDefault="00CC628C">
      <w:pPr>
        <w:pStyle w:val="affd"/>
        <w:ind w:right="2" w:firstLine="709"/>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CC0556" w:rsidRDefault="00CC628C">
      <w:pPr>
        <w:pStyle w:val="afff2"/>
        <w:tabs>
          <w:tab w:val="left" w:pos="0"/>
        </w:tabs>
        <w:ind w:left="0" w:right="2" w:firstLine="709"/>
        <w:jc w:val="both"/>
        <w:outlineLvl w:val="2"/>
        <w:rPr>
          <w:sz w:val="28"/>
          <w:szCs w:val="28"/>
        </w:rPr>
      </w:pPr>
      <w:bookmarkStart w:id="10" w:name="_Toc110269032"/>
      <w:r>
        <w:rPr>
          <w:sz w:val="28"/>
          <w:szCs w:val="28"/>
        </w:rPr>
        <w:t>28.</w:t>
      </w:r>
      <w:r>
        <w:rPr>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0"/>
    </w:p>
    <w:p w:rsidR="00CC0556" w:rsidRDefault="00CC628C">
      <w:pPr>
        <w:pStyle w:val="afff2"/>
        <w:tabs>
          <w:tab w:val="left" w:pos="0"/>
        </w:tabs>
        <w:ind w:left="0" w:right="2" w:firstLine="709"/>
        <w:jc w:val="both"/>
        <w:outlineLvl w:val="2"/>
        <w:rPr>
          <w:sz w:val="28"/>
          <w:szCs w:val="28"/>
        </w:rPr>
      </w:pPr>
      <w:bookmarkStart w:id="11" w:name="_Toc110269033"/>
      <w:r>
        <w:rPr>
          <w:sz w:val="28"/>
          <w:szCs w:val="28"/>
        </w:rPr>
        <w:t>29.</w:t>
      </w:r>
      <w:r>
        <w:rPr>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1"/>
    </w:p>
    <w:p w:rsidR="00CC0556" w:rsidRDefault="00CC628C">
      <w:pPr>
        <w:pStyle w:val="affd"/>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right="2" w:firstLine="709"/>
        <w:jc w:val="both"/>
      </w:pPr>
      <w: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C0556" w:rsidRDefault="00CC628C">
      <w:pPr>
        <w:pStyle w:val="affd"/>
        <w:tabs>
          <w:tab w:val="left" w:pos="4659"/>
          <w:tab w:val="left" w:pos="5993"/>
          <w:tab w:val="left" w:pos="7393"/>
          <w:tab w:val="left" w:pos="8072"/>
        </w:tabs>
        <w:ind w:right="2" w:firstLine="709"/>
        <w:jc w:val="both"/>
        <w:rPr>
          <w:iCs/>
        </w:rPr>
      </w:pPr>
      <w:r>
        <w:t xml:space="preserve">2) документ, удостоверяющий личность Заявителя или Представителя заявителя (предоставляется в случае личного обращения в МФЦ). </w:t>
      </w:r>
      <w:r>
        <w:rPr>
          <w:iCs/>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t>;</w:t>
      </w:r>
    </w:p>
    <w:p w:rsidR="00CC0556" w:rsidRDefault="00CC628C">
      <w:pPr>
        <w:pStyle w:val="affd"/>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right="2" w:firstLine="709"/>
        <w:jc w:val="both"/>
      </w:pPr>
      <w: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CC0556" w:rsidRDefault="00CC628C">
      <w:pPr>
        <w:pStyle w:val="affd"/>
        <w:tabs>
          <w:tab w:val="left" w:pos="1152"/>
          <w:tab w:val="left" w:pos="1693"/>
          <w:tab w:val="left" w:pos="2488"/>
          <w:tab w:val="left" w:pos="3029"/>
          <w:tab w:val="left" w:pos="5470"/>
          <w:tab w:val="left" w:pos="5869"/>
          <w:tab w:val="left" w:pos="7064"/>
          <w:tab w:val="left" w:pos="9376"/>
        </w:tabs>
        <w:ind w:right="2" w:firstLine="709"/>
        <w:jc w:val="both"/>
      </w:pPr>
      <w:r>
        <w:lastRenderedPageBreak/>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CC0556" w:rsidRDefault="00CC628C">
      <w:pPr>
        <w:ind w:right="2" w:firstLine="709"/>
        <w:jc w:val="both"/>
        <w:rPr>
          <w:rStyle w:val="aff8"/>
          <w:rFonts w:ascii="Times New Roman" w:hAnsi="Times New Roman" w:cs="Times New Roman"/>
          <w:i w:val="0"/>
          <w:iCs w:val="0"/>
          <w:sz w:val="28"/>
          <w:szCs w:val="28"/>
        </w:rPr>
      </w:pPr>
      <w:r>
        <w:rPr>
          <w:rStyle w:val="aff8"/>
          <w:rFonts w:ascii="Times New Roman" w:hAnsi="Times New Roman" w:cs="Times New Roman"/>
          <w:i w:val="0"/>
          <w:iCs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CC0556" w:rsidRDefault="00CC628C">
      <w:pPr>
        <w:pStyle w:val="affd"/>
        <w:tabs>
          <w:tab w:val="left" w:pos="1152"/>
          <w:tab w:val="left" w:pos="1693"/>
          <w:tab w:val="left" w:pos="2488"/>
          <w:tab w:val="left" w:pos="3029"/>
          <w:tab w:val="left" w:pos="5470"/>
          <w:tab w:val="left" w:pos="5869"/>
          <w:tab w:val="left" w:pos="7064"/>
          <w:tab w:val="left" w:pos="9376"/>
        </w:tabs>
        <w:ind w:right="2" w:firstLine="709"/>
        <w:jc w:val="both"/>
      </w:pPr>
      <w: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C0556" w:rsidRDefault="00CC628C">
      <w:pPr>
        <w:pStyle w:val="affd"/>
        <w:tabs>
          <w:tab w:val="left" w:pos="1152"/>
          <w:tab w:val="left" w:pos="1693"/>
          <w:tab w:val="left" w:pos="2488"/>
          <w:tab w:val="left" w:pos="3029"/>
          <w:tab w:val="left" w:pos="5470"/>
          <w:tab w:val="left" w:pos="5869"/>
          <w:tab w:val="left" w:pos="7064"/>
          <w:tab w:val="left" w:pos="9376"/>
        </w:tabs>
        <w:ind w:right="2" w:firstLine="709"/>
        <w:jc w:val="both"/>
      </w:pPr>
      <w: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C0556" w:rsidRDefault="00CC628C">
      <w:pPr>
        <w:pStyle w:val="afff2"/>
        <w:tabs>
          <w:tab w:val="left" w:pos="993"/>
        </w:tabs>
        <w:ind w:left="0" w:right="2" w:firstLine="709"/>
        <w:jc w:val="both"/>
        <w:rPr>
          <w:sz w:val="28"/>
          <w:szCs w:val="28"/>
        </w:rPr>
      </w:pPr>
      <w:r>
        <w:rPr>
          <w:sz w:val="28"/>
          <w:szCs w:val="28"/>
        </w:rPr>
        <w:t>8) задание на выполнение инженерных изысканий (в случае проведения инженерно-геологических изысканий.</w:t>
      </w:r>
    </w:p>
    <w:p w:rsidR="00CC0556" w:rsidRDefault="00CC628C">
      <w:pPr>
        <w:pStyle w:val="Heading1"/>
        <w:ind w:left="0" w:right="2" w:firstLine="709"/>
        <w:jc w:val="both"/>
        <w:outlineLvl w:val="2"/>
        <w:rPr>
          <w:b w:val="0"/>
          <w:bCs w:val="0"/>
        </w:rPr>
      </w:pPr>
      <w:bookmarkStart w:id="12" w:name="_Toc110269034"/>
      <w:r>
        <w:rPr>
          <w:b w:val="0"/>
        </w:rPr>
        <w:t>30.</w:t>
      </w:r>
      <w:r>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2"/>
      <w:r>
        <w:rPr>
          <w:b w:val="0"/>
          <w:bCs w:val="0"/>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C0556" w:rsidRDefault="00CC628C">
      <w:pPr>
        <w:pStyle w:val="affd"/>
        <w:tabs>
          <w:tab w:val="left" w:pos="1795"/>
          <w:tab w:val="left" w:pos="4854"/>
          <w:tab w:val="left" w:pos="6741"/>
          <w:tab w:val="left" w:pos="8274"/>
          <w:tab w:val="left" w:pos="8779"/>
        </w:tabs>
        <w:ind w:right="2" w:firstLine="709"/>
        <w:jc w:val="both"/>
      </w:pPr>
      <w:r>
        <w:t xml:space="preserve">1) сведения из Единого государственного реестра юридических лиц (при обращении Заявителя, являющегося юридическим лицом); </w:t>
      </w:r>
    </w:p>
    <w:p w:rsidR="00CC0556" w:rsidRDefault="00CC628C">
      <w:pPr>
        <w:pStyle w:val="affd"/>
        <w:tabs>
          <w:tab w:val="left" w:pos="1795"/>
          <w:tab w:val="left" w:pos="4854"/>
          <w:tab w:val="left" w:pos="6741"/>
          <w:tab w:val="left" w:pos="8274"/>
          <w:tab w:val="left" w:pos="8779"/>
        </w:tabs>
        <w:ind w:right="2" w:firstLine="709"/>
        <w:jc w:val="both"/>
      </w:pPr>
      <w: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C0556" w:rsidRDefault="00CC628C">
      <w:pPr>
        <w:pStyle w:val="affd"/>
        <w:ind w:right="2" w:firstLine="709"/>
        <w:jc w:val="both"/>
      </w:pPr>
      <w:r>
        <w:t xml:space="preserve">3) сведения из Единого государственного реестра недвижимости: </w:t>
      </w:r>
    </w:p>
    <w:p w:rsidR="00CC0556" w:rsidRDefault="00CC628C">
      <w:pPr>
        <w:pStyle w:val="affd"/>
        <w:ind w:right="2" w:firstLine="709"/>
        <w:jc w:val="both"/>
      </w:pPr>
      <w:r>
        <w:t xml:space="preserve">а) об объекте недвижимости; </w:t>
      </w:r>
    </w:p>
    <w:p w:rsidR="00CC0556" w:rsidRDefault="00CC628C">
      <w:pPr>
        <w:pStyle w:val="affd"/>
        <w:ind w:right="2" w:firstLine="709"/>
        <w:jc w:val="both"/>
      </w:pPr>
      <w:r>
        <w:t>б) об основных характеристиках и зарегистрированных правах на объект недвижимости.</w:t>
      </w:r>
    </w:p>
    <w:p w:rsidR="00CC0556" w:rsidRDefault="00CC628C">
      <w:pPr>
        <w:pStyle w:val="affd"/>
        <w:ind w:right="2" w:firstLine="709"/>
        <w:jc w:val="both"/>
        <w:rPr>
          <w:bCs/>
        </w:rPr>
      </w:pPr>
      <w:r>
        <w:t>4) </w:t>
      </w:r>
      <w:r>
        <w:rPr>
          <w:bCs/>
        </w:rPr>
        <w:t>предписание надзорного органа;</w:t>
      </w:r>
    </w:p>
    <w:p w:rsidR="00CC0556" w:rsidRDefault="00CC628C">
      <w:pPr>
        <w:pStyle w:val="affd"/>
        <w:ind w:right="2" w:firstLine="709"/>
        <w:jc w:val="both"/>
        <w:rPr>
          <w:bCs/>
        </w:rPr>
      </w:pPr>
      <w:r>
        <w:rPr>
          <w:bCs/>
        </w:rPr>
        <w:t>5) разрешение на размещение объекта;</w:t>
      </w:r>
    </w:p>
    <w:p w:rsidR="00CC0556" w:rsidRDefault="00CC628C">
      <w:pPr>
        <w:pStyle w:val="affd"/>
        <w:ind w:right="2" w:firstLine="709"/>
        <w:jc w:val="both"/>
        <w:rPr>
          <w:bCs/>
        </w:rPr>
      </w:pPr>
      <w:r>
        <w:rPr>
          <w:bCs/>
        </w:rPr>
        <w:t>6) разрешение на право проведения земляных работ;</w:t>
      </w:r>
    </w:p>
    <w:p w:rsidR="00CC0556" w:rsidRDefault="00CC628C">
      <w:pPr>
        <w:pStyle w:val="affd"/>
        <w:tabs>
          <w:tab w:val="left" w:pos="1152"/>
          <w:tab w:val="left" w:pos="1693"/>
          <w:tab w:val="left" w:pos="2488"/>
          <w:tab w:val="left" w:pos="3029"/>
          <w:tab w:val="left" w:pos="5470"/>
          <w:tab w:val="left" w:pos="5869"/>
          <w:tab w:val="left" w:pos="7064"/>
          <w:tab w:val="left" w:pos="9376"/>
        </w:tabs>
        <w:ind w:right="2" w:firstLine="709"/>
        <w:jc w:val="both"/>
      </w:pPr>
      <w:r>
        <w:lastRenderedPageBreak/>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CC0556" w:rsidRDefault="00CC628C">
      <w:pPr>
        <w:pStyle w:val="affd"/>
        <w:tabs>
          <w:tab w:val="left" w:pos="1152"/>
          <w:tab w:val="left" w:pos="1693"/>
          <w:tab w:val="left" w:pos="2488"/>
          <w:tab w:val="left" w:pos="3029"/>
          <w:tab w:val="left" w:pos="5470"/>
          <w:tab w:val="left" w:pos="5869"/>
          <w:tab w:val="left" w:pos="7064"/>
          <w:tab w:val="left" w:pos="9376"/>
        </w:tabs>
        <w:ind w:right="2" w:firstLine="709"/>
        <w:jc w:val="both"/>
      </w:pPr>
      <w:r>
        <w:t>8) разрешение на строительство.</w:t>
      </w:r>
    </w:p>
    <w:p w:rsidR="00CC0556" w:rsidRDefault="00CC0556">
      <w:pPr>
        <w:pStyle w:val="affd"/>
        <w:tabs>
          <w:tab w:val="left" w:pos="1152"/>
          <w:tab w:val="left" w:pos="1693"/>
          <w:tab w:val="left" w:pos="2488"/>
          <w:tab w:val="left" w:pos="3029"/>
          <w:tab w:val="left" w:pos="5470"/>
          <w:tab w:val="left" w:pos="5869"/>
          <w:tab w:val="left" w:pos="7064"/>
          <w:tab w:val="left" w:pos="9376"/>
        </w:tabs>
        <w:ind w:right="2" w:firstLine="709"/>
        <w:jc w:val="both"/>
      </w:pPr>
    </w:p>
    <w:p w:rsidR="00CC0556" w:rsidRDefault="00CC628C">
      <w:pPr>
        <w:pStyle w:val="affd"/>
        <w:tabs>
          <w:tab w:val="left" w:pos="1152"/>
          <w:tab w:val="left" w:pos="1693"/>
          <w:tab w:val="left" w:pos="2488"/>
          <w:tab w:val="left" w:pos="3029"/>
          <w:tab w:val="left" w:pos="5470"/>
          <w:tab w:val="left" w:pos="5869"/>
          <w:tab w:val="left" w:pos="7064"/>
          <w:tab w:val="left" w:pos="9376"/>
        </w:tabs>
        <w:ind w:right="2" w:firstLine="709"/>
        <w:jc w:val="center"/>
        <w:outlineLvl w:val="1"/>
        <w:rPr>
          <w:b/>
        </w:rPr>
      </w:pPr>
      <w:bookmarkStart w:id="13" w:name="_Toc110269035"/>
      <w:r>
        <w:rPr>
          <w:b/>
        </w:rPr>
        <w:t>Исчерпывающий перечень оснований отказа в приеме документов</w:t>
      </w:r>
      <w:bookmarkEnd w:id="13"/>
      <w:r>
        <w:rPr>
          <w:b/>
        </w:rPr>
        <w:t>, необходимых для предоставления муниципальной услуги</w:t>
      </w:r>
    </w:p>
    <w:p w:rsidR="00CC0556" w:rsidRDefault="00CC628C">
      <w:pPr>
        <w:pStyle w:val="afff2"/>
        <w:ind w:left="0" w:right="2" w:firstLine="709"/>
        <w:jc w:val="both"/>
        <w:rPr>
          <w:bCs/>
          <w:sz w:val="28"/>
          <w:szCs w:val="28"/>
        </w:rPr>
      </w:pPr>
      <w:r>
        <w:rPr>
          <w:sz w:val="28"/>
          <w:szCs w:val="28"/>
        </w:rPr>
        <w:t>31.</w:t>
      </w:r>
      <w:r>
        <w:rPr>
          <w:sz w:val="28"/>
          <w:szCs w:val="28"/>
        </w:rPr>
        <w:tab/>
        <w:t>З</w:t>
      </w:r>
      <w:r>
        <w:rPr>
          <w:bCs/>
          <w:sz w:val="28"/>
          <w:szCs w:val="28"/>
        </w:rPr>
        <w:t xml:space="preserve">аявлениеподано в орган государственной власти, орган местного самоуправления или организацию, в полномочия которых не входит </w:t>
      </w:r>
      <w:r>
        <w:rPr>
          <w:sz w:val="28"/>
          <w:szCs w:val="28"/>
        </w:rPr>
        <w:t xml:space="preserve">предоставление муниципальной </w:t>
      </w:r>
      <w:r>
        <w:rPr>
          <w:bCs/>
          <w:sz w:val="28"/>
          <w:szCs w:val="28"/>
        </w:rPr>
        <w:t>услуги;</w:t>
      </w:r>
    </w:p>
    <w:p w:rsidR="00CC0556" w:rsidRDefault="00CC628C">
      <w:pPr>
        <w:pStyle w:val="afff2"/>
        <w:ind w:left="0" w:right="2" w:firstLine="709"/>
        <w:jc w:val="both"/>
        <w:rPr>
          <w:bCs/>
          <w:sz w:val="28"/>
          <w:szCs w:val="28"/>
        </w:rPr>
      </w:pPr>
      <w:r>
        <w:rPr>
          <w:sz w:val="28"/>
          <w:szCs w:val="28"/>
        </w:rPr>
        <w:t>32.</w:t>
      </w:r>
      <w:r>
        <w:rPr>
          <w:sz w:val="28"/>
          <w:szCs w:val="28"/>
        </w:rPr>
        <w:tab/>
        <w:t>Представление неполного комплекта документов, необходимых для предоставления муниципальной услуги;</w:t>
      </w:r>
    </w:p>
    <w:p w:rsidR="00CC0556" w:rsidRDefault="00CC628C">
      <w:pPr>
        <w:pStyle w:val="afff2"/>
        <w:tabs>
          <w:tab w:val="left" w:pos="142"/>
        </w:tabs>
        <w:ind w:left="0" w:right="2" w:firstLine="709"/>
        <w:jc w:val="both"/>
        <w:rPr>
          <w:sz w:val="28"/>
          <w:szCs w:val="28"/>
        </w:rPr>
      </w:pPr>
      <w:r>
        <w:rPr>
          <w:sz w:val="28"/>
          <w:szCs w:val="28"/>
        </w:rPr>
        <w:t>33.</w:t>
      </w:r>
      <w:r>
        <w:rPr>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w:t>
      </w:r>
    </w:p>
    <w:p w:rsidR="00CC0556" w:rsidRDefault="00CC628C">
      <w:pPr>
        <w:pStyle w:val="afff2"/>
        <w:tabs>
          <w:tab w:val="left" w:pos="1486"/>
          <w:tab w:val="left" w:pos="2188"/>
          <w:tab w:val="left" w:pos="3745"/>
          <w:tab w:val="left" w:pos="4100"/>
          <w:tab w:val="left" w:pos="5532"/>
          <w:tab w:val="left" w:pos="5895"/>
          <w:tab w:val="left" w:pos="6970"/>
          <w:tab w:val="left" w:pos="9589"/>
        </w:tabs>
        <w:ind w:left="0" w:right="2" w:firstLine="709"/>
        <w:jc w:val="both"/>
        <w:rPr>
          <w:sz w:val="28"/>
          <w:szCs w:val="28"/>
        </w:rPr>
      </w:pPr>
      <w:r>
        <w:rPr>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 предоставлении муниципальной услуги через МФЦ по месту представления заявления (при наличии соглашения о взаимодействии) в день личного обращения за получением указанного решения в МФЦ.</w:t>
      </w:r>
    </w:p>
    <w:p w:rsidR="00CC0556" w:rsidRDefault="00CC628C">
      <w:pPr>
        <w:pStyle w:val="afff2"/>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Pr>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CC0556" w:rsidRDefault="00CC0556">
      <w:pPr>
        <w:pStyle w:val="afff2"/>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p>
    <w:p w:rsidR="00CC0556" w:rsidRDefault="00CC628C">
      <w:pPr>
        <w:pStyle w:val="afff2"/>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center"/>
        <w:outlineLvl w:val="1"/>
        <w:rPr>
          <w:sz w:val="28"/>
          <w:szCs w:val="28"/>
        </w:rPr>
      </w:pPr>
      <w:bookmarkStart w:id="14" w:name="_Toc110269036"/>
      <w:r>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4"/>
    </w:p>
    <w:p w:rsidR="00CC0556" w:rsidRDefault="00CC0556">
      <w:pPr>
        <w:pStyle w:val="afff2"/>
        <w:tabs>
          <w:tab w:val="left" w:pos="1486"/>
          <w:tab w:val="left" w:pos="2380"/>
          <w:tab w:val="left" w:pos="2713"/>
          <w:tab w:val="left" w:pos="2953"/>
          <w:tab w:val="left" w:pos="3779"/>
          <w:tab w:val="left" w:pos="4946"/>
          <w:tab w:val="left" w:pos="6714"/>
          <w:tab w:val="left" w:pos="6834"/>
          <w:tab w:val="left" w:pos="7047"/>
          <w:tab w:val="left" w:pos="8573"/>
        </w:tabs>
        <w:ind w:left="0" w:right="2" w:firstLine="709"/>
        <w:outlineLvl w:val="1"/>
        <w:rPr>
          <w:sz w:val="28"/>
          <w:szCs w:val="28"/>
        </w:rPr>
      </w:pPr>
    </w:p>
    <w:p w:rsidR="00CC0556" w:rsidRDefault="00CC628C">
      <w:pPr>
        <w:pStyle w:val="afff2"/>
        <w:tabs>
          <w:tab w:val="left" w:pos="709"/>
          <w:tab w:val="left" w:pos="1418"/>
          <w:tab w:val="left" w:pos="2835"/>
          <w:tab w:val="left" w:pos="3779"/>
          <w:tab w:val="left" w:pos="4946"/>
          <w:tab w:val="left" w:pos="6714"/>
          <w:tab w:val="left" w:pos="6834"/>
          <w:tab w:val="left" w:pos="7047"/>
          <w:tab w:val="left" w:pos="8573"/>
        </w:tabs>
        <w:ind w:left="0" w:right="2" w:firstLine="709"/>
        <w:jc w:val="both"/>
        <w:rPr>
          <w:sz w:val="28"/>
          <w:szCs w:val="28"/>
        </w:rPr>
      </w:pPr>
      <w:r>
        <w:rPr>
          <w:sz w:val="28"/>
          <w:szCs w:val="28"/>
        </w:rPr>
        <w:t>34.</w:t>
      </w:r>
      <w:r>
        <w:rPr>
          <w:sz w:val="28"/>
          <w:szCs w:val="28"/>
        </w:rPr>
        <w:tab/>
        <w:t>Основания для приостановления предоставления муниципальной услуги отсутствуют.</w:t>
      </w:r>
    </w:p>
    <w:p w:rsidR="00CC0556" w:rsidRDefault="00CC628C">
      <w:pPr>
        <w:pStyle w:val="afff2"/>
        <w:tabs>
          <w:tab w:val="left" w:pos="709"/>
          <w:tab w:val="left" w:pos="1418"/>
          <w:tab w:val="left" w:pos="2835"/>
          <w:tab w:val="left" w:pos="3779"/>
          <w:tab w:val="left" w:pos="4946"/>
          <w:tab w:val="left" w:pos="6714"/>
          <w:tab w:val="left" w:pos="6834"/>
          <w:tab w:val="left" w:pos="7047"/>
          <w:tab w:val="left" w:pos="8573"/>
        </w:tabs>
        <w:ind w:left="0" w:right="2" w:firstLine="709"/>
        <w:jc w:val="both"/>
        <w:rPr>
          <w:sz w:val="28"/>
          <w:szCs w:val="28"/>
        </w:rPr>
      </w:pPr>
      <w:r>
        <w:rPr>
          <w:sz w:val="28"/>
          <w:szCs w:val="28"/>
        </w:rPr>
        <w:t>35.      Основания для отказа в предоставлении муниципальной услуги:</w:t>
      </w:r>
    </w:p>
    <w:p w:rsidR="00CC0556" w:rsidRDefault="00CC628C">
      <w:pPr>
        <w:pStyle w:val="afff2"/>
        <w:ind w:left="0" w:right="2" w:firstLine="709"/>
        <w:jc w:val="both"/>
        <w:rPr>
          <w:bCs/>
          <w:sz w:val="28"/>
          <w:szCs w:val="28"/>
        </w:rPr>
      </w:pPr>
      <w:r>
        <w:rPr>
          <w:sz w:val="28"/>
          <w:szCs w:val="28"/>
        </w:rPr>
        <w:t xml:space="preserve">- </w:t>
      </w:r>
      <w:r>
        <w:rPr>
          <w:sz w:val="28"/>
          <w:szCs w:val="28"/>
        </w:rPr>
        <w:tab/>
        <w:t>Представленные Заявителем документы утратили силу на момент обращения за предоставлением муниципальной услугой;</w:t>
      </w:r>
    </w:p>
    <w:p w:rsidR="00CC0556" w:rsidRDefault="00CC628C">
      <w:pPr>
        <w:pStyle w:val="afff2"/>
        <w:ind w:left="0" w:right="2" w:firstLine="709"/>
        <w:jc w:val="both"/>
        <w:rPr>
          <w:bCs/>
          <w:sz w:val="28"/>
          <w:szCs w:val="28"/>
        </w:rPr>
      </w:pPr>
      <w:r>
        <w:rPr>
          <w:sz w:val="28"/>
          <w:szCs w:val="28"/>
        </w:rPr>
        <w:lastRenderedPageBreak/>
        <w:t>-</w:t>
      </w:r>
      <w:r>
        <w:rPr>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0556" w:rsidRDefault="00CC628C">
      <w:pPr>
        <w:pStyle w:val="afff2"/>
        <w:ind w:left="0" w:right="2" w:firstLine="709"/>
        <w:jc w:val="both"/>
        <w:rPr>
          <w:bCs/>
          <w:sz w:val="28"/>
          <w:szCs w:val="28"/>
        </w:rPr>
      </w:pPr>
      <w:r>
        <w:rPr>
          <w:sz w:val="28"/>
          <w:szCs w:val="28"/>
        </w:rPr>
        <w:t>-</w:t>
      </w:r>
      <w:r>
        <w:rPr>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0556" w:rsidRDefault="00CC628C">
      <w:pPr>
        <w:pStyle w:val="afff2"/>
        <w:ind w:left="0" w:right="2" w:firstLine="709"/>
        <w:jc w:val="both"/>
        <w:rPr>
          <w:bCs/>
          <w:sz w:val="28"/>
          <w:szCs w:val="28"/>
        </w:rPr>
      </w:pPr>
      <w:r>
        <w:rPr>
          <w:sz w:val="28"/>
          <w:szCs w:val="28"/>
        </w:rPr>
        <w:t>-</w:t>
      </w:r>
      <w:r>
        <w:rPr>
          <w:sz w:val="28"/>
          <w:szCs w:val="28"/>
        </w:rPr>
        <w:tab/>
        <w:t>Неполное или некорректное заполнение полей в форме Заявления, в том числе в интерактивной форме Заявления на Едином портале</w:t>
      </w:r>
      <w:r>
        <w:rPr>
          <w:bCs/>
          <w:sz w:val="28"/>
          <w:szCs w:val="28"/>
        </w:rPr>
        <w:t>;</w:t>
      </w:r>
    </w:p>
    <w:p w:rsidR="00CC0556" w:rsidRDefault="00CC628C">
      <w:pPr>
        <w:pStyle w:val="afff2"/>
        <w:ind w:left="0" w:right="2" w:firstLine="709"/>
        <w:jc w:val="both"/>
        <w:rPr>
          <w:bCs/>
          <w:sz w:val="28"/>
          <w:szCs w:val="28"/>
        </w:rPr>
      </w:pPr>
      <w:r>
        <w:rPr>
          <w:sz w:val="28"/>
          <w:szCs w:val="28"/>
        </w:rPr>
        <w:t>-</w:t>
      </w:r>
      <w:r>
        <w:rPr>
          <w:sz w:val="28"/>
          <w:szCs w:val="28"/>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C0556" w:rsidRDefault="00CC628C">
      <w:pPr>
        <w:pStyle w:val="afff2"/>
        <w:ind w:left="0" w:right="2" w:firstLine="709"/>
        <w:jc w:val="both"/>
        <w:rPr>
          <w:bCs/>
          <w:sz w:val="28"/>
          <w:szCs w:val="28"/>
        </w:rPr>
      </w:pPr>
      <w:r>
        <w:rPr>
          <w:sz w:val="28"/>
          <w:szCs w:val="28"/>
        </w:rPr>
        <w:t>-</w:t>
      </w:r>
      <w:r>
        <w:rPr>
          <w:sz w:val="28"/>
          <w:szCs w:val="28"/>
        </w:rPr>
        <w:tab/>
        <w:t>Несоблюдение установленных статьей 11 Федерального закона № 63-ФЗ условий признания действительности, УКЭП.</w:t>
      </w:r>
    </w:p>
    <w:p w:rsidR="00CC0556" w:rsidRDefault="00CC628C">
      <w:pPr>
        <w:pStyle w:val="afff2"/>
        <w:ind w:left="0" w:right="2" w:firstLine="709"/>
        <w:jc w:val="both"/>
        <w:rPr>
          <w:bCs/>
          <w:sz w:val="28"/>
          <w:szCs w:val="28"/>
        </w:rPr>
      </w:pPr>
      <w:r>
        <w:rPr>
          <w:sz w:val="28"/>
          <w:szCs w:val="28"/>
        </w:rPr>
        <w:t>-</w:t>
      </w:r>
      <w:r>
        <w:rPr>
          <w:sz w:val="28"/>
          <w:szCs w:val="28"/>
        </w:rPr>
        <w:tab/>
        <w:t>Заявление и документы, необходимые для предоставления услуги,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p w:rsidR="00CC0556" w:rsidRDefault="00CC628C">
      <w:pPr>
        <w:pStyle w:val="Heading1"/>
        <w:ind w:left="0" w:right="2" w:firstLine="709"/>
        <w:outlineLvl w:val="1"/>
        <w:rPr>
          <w:bCs w:val="0"/>
        </w:rPr>
      </w:pPr>
      <w:bookmarkStart w:id="15" w:name="_Toc110269037"/>
      <w:r>
        <w:rPr>
          <w:color w:val="22272F"/>
          <w:shd w:val="clear" w:color="auto" w:fill="FFFFFF"/>
        </w:rPr>
        <w:t>Размер платы, взимаемой с заявителя при предоставлении муниципальной услуги, и способы ее взимания</w:t>
      </w:r>
      <w:bookmarkEnd w:id="15"/>
    </w:p>
    <w:p w:rsidR="00CC0556" w:rsidRDefault="00CC0556">
      <w:pPr>
        <w:pStyle w:val="afff2"/>
        <w:ind w:left="0" w:right="2" w:firstLine="709"/>
        <w:jc w:val="both"/>
        <w:rPr>
          <w:sz w:val="28"/>
          <w:szCs w:val="28"/>
        </w:rPr>
      </w:pPr>
    </w:p>
    <w:p w:rsidR="00CC0556" w:rsidRDefault="00CC628C">
      <w:pPr>
        <w:pStyle w:val="afff2"/>
        <w:ind w:left="0" w:right="2" w:firstLine="709"/>
        <w:jc w:val="both"/>
        <w:rPr>
          <w:sz w:val="28"/>
          <w:szCs w:val="28"/>
        </w:rPr>
      </w:pPr>
      <w:r>
        <w:rPr>
          <w:sz w:val="28"/>
          <w:szCs w:val="28"/>
        </w:rPr>
        <w:t>36.</w:t>
      </w:r>
      <w:r>
        <w:rPr>
          <w:sz w:val="28"/>
          <w:szCs w:val="28"/>
        </w:rPr>
        <w:tab/>
        <w:t xml:space="preserve">Предоставление муниципальной услуги осуществляется без взимания платы. </w:t>
      </w:r>
    </w:p>
    <w:p w:rsidR="00CC0556" w:rsidRDefault="00CC628C">
      <w:pPr>
        <w:pStyle w:val="afff2"/>
        <w:ind w:left="0" w:right="2" w:firstLine="709"/>
        <w:jc w:val="both"/>
        <w:rPr>
          <w:sz w:val="28"/>
          <w:szCs w:val="28"/>
        </w:rPr>
      </w:pPr>
      <w:r>
        <w:rPr>
          <w:sz w:val="28"/>
          <w:szCs w:val="28"/>
        </w:rPr>
        <w:t>37.</w:t>
      </w:r>
      <w:r>
        <w:rPr>
          <w:sz w:val="28"/>
          <w:szCs w:val="28"/>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Pr>
          <w:color w:val="000000"/>
          <w:sz w:val="28"/>
          <w:szCs w:val="28"/>
        </w:rPr>
        <w:t>компенсационной стоимости за вырубку зеленых насаждений</w:t>
      </w:r>
      <w:r>
        <w:rPr>
          <w:color w:val="0B1F33"/>
          <w:sz w:val="28"/>
          <w:szCs w:val="28"/>
        </w:rPr>
        <w:t>.</w:t>
      </w:r>
    </w:p>
    <w:p w:rsidR="00CC0556" w:rsidRDefault="00CC628C">
      <w:pPr>
        <w:pStyle w:val="afff2"/>
        <w:ind w:left="0" w:right="2" w:firstLine="709"/>
        <w:jc w:val="both"/>
        <w:rPr>
          <w:sz w:val="28"/>
          <w:szCs w:val="28"/>
        </w:rPr>
      </w:pPr>
      <w:r>
        <w:rPr>
          <w:sz w:val="28"/>
          <w:szCs w:val="28"/>
        </w:rPr>
        <w:t>38.</w:t>
      </w:r>
      <w:r>
        <w:rPr>
          <w:sz w:val="28"/>
          <w:szCs w:val="28"/>
        </w:rPr>
        <w:tab/>
        <w:t>Сведения о размере компенсационной стоимости размещаются на официальном сайте муниципального образования Надеждинский сельсовет Саракташского района Оренбургской области и Портале.</w:t>
      </w:r>
    </w:p>
    <w:p w:rsidR="00CC0556" w:rsidRDefault="00CC628C">
      <w:pPr>
        <w:pStyle w:val="Heading1"/>
        <w:ind w:left="0" w:right="2" w:firstLine="709"/>
        <w:contextualSpacing/>
        <w:outlineLvl w:val="1"/>
      </w:pPr>
      <w:bookmarkStart w:id="16" w:name="_Toc110269038"/>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CC0556" w:rsidRDefault="00CC0556">
      <w:pPr>
        <w:pStyle w:val="affd"/>
        <w:ind w:right="2" w:firstLine="709"/>
        <w:jc w:val="both"/>
        <w:rPr>
          <w:b/>
          <w:bCs/>
        </w:rPr>
      </w:pPr>
    </w:p>
    <w:p w:rsidR="00CC0556" w:rsidRDefault="00CC628C">
      <w:pPr>
        <w:pStyle w:val="afff2"/>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709"/>
        <w:jc w:val="both"/>
        <w:rPr>
          <w:sz w:val="28"/>
          <w:szCs w:val="28"/>
        </w:rPr>
      </w:pPr>
      <w:r>
        <w:rPr>
          <w:sz w:val="28"/>
          <w:szCs w:val="28"/>
        </w:rPr>
        <w:t>39.</w:t>
      </w:r>
      <w:r>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не более 15 минут.</w:t>
      </w:r>
    </w:p>
    <w:p w:rsidR="00CC0556" w:rsidRDefault="00CC628C">
      <w:pPr>
        <w:pStyle w:val="afff2"/>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709"/>
        <w:jc w:val="both"/>
        <w:rPr>
          <w:sz w:val="28"/>
          <w:szCs w:val="28"/>
        </w:rPr>
      </w:pPr>
      <w:r>
        <w:rPr>
          <w:sz w:val="28"/>
          <w:szCs w:val="28"/>
        </w:rPr>
        <w:t>40.</w:t>
      </w:r>
      <w:r>
        <w:rPr>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CC0556" w:rsidRDefault="00CC628C">
      <w:pPr>
        <w:pStyle w:val="Heading1"/>
        <w:ind w:left="0" w:right="2" w:firstLine="709"/>
        <w:outlineLvl w:val="1"/>
      </w:pPr>
      <w:bookmarkStart w:id="17" w:name="_Toc110269039"/>
      <w:r>
        <w:t>Срок регистрации запроса Заявителя о предоставлении муниципальной услуги</w:t>
      </w:r>
      <w:bookmarkEnd w:id="17"/>
    </w:p>
    <w:p w:rsidR="00CC0556" w:rsidRDefault="00CC0556">
      <w:pPr>
        <w:pStyle w:val="affd"/>
        <w:ind w:right="2" w:firstLine="709"/>
        <w:jc w:val="both"/>
        <w:rPr>
          <w:b/>
          <w:bCs/>
        </w:rPr>
      </w:pPr>
    </w:p>
    <w:p w:rsidR="00CC0556" w:rsidRDefault="00CC628C">
      <w:pPr>
        <w:pStyle w:val="afff2"/>
        <w:tabs>
          <w:tab w:val="left" w:pos="709"/>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Pr>
          <w:sz w:val="28"/>
          <w:szCs w:val="28"/>
        </w:rPr>
        <w:lastRenderedPageBreak/>
        <w:t>41.      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CC0556" w:rsidRDefault="00CC628C">
      <w:pPr>
        <w:pStyle w:val="afff2"/>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Pr>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CC0556" w:rsidRDefault="00CC628C">
      <w:pPr>
        <w:pStyle w:val="afff2"/>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Pr>
          <w:sz w:val="28"/>
          <w:szCs w:val="28"/>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C0556" w:rsidRDefault="00CC0556">
      <w:pPr>
        <w:pStyle w:val="afff2"/>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p>
    <w:p w:rsidR="00CC0556" w:rsidRDefault="00CC628C">
      <w:pPr>
        <w:pStyle w:val="Heading1"/>
        <w:ind w:left="0" w:right="2" w:firstLine="709"/>
        <w:outlineLvl w:val="1"/>
      </w:pPr>
      <w:bookmarkStart w:id="18" w:name="_Toc110269040"/>
      <w:r>
        <w:t>Требования к помещениям, в которых предоставляется муниципальная услуга</w:t>
      </w:r>
      <w:bookmarkEnd w:id="18"/>
    </w:p>
    <w:p w:rsidR="00CC0556" w:rsidRDefault="00CC0556">
      <w:pPr>
        <w:pStyle w:val="Heading1"/>
        <w:ind w:left="0" w:right="2" w:firstLine="709"/>
        <w:outlineLvl w:val="1"/>
        <w:rPr>
          <w:b w:val="0"/>
          <w:bCs w:val="0"/>
        </w:rPr>
      </w:pPr>
    </w:p>
    <w:p w:rsidR="00CC0556" w:rsidRDefault="00CC628C">
      <w:pPr>
        <w:pStyle w:val="afff2"/>
        <w:tabs>
          <w:tab w:val="left" w:pos="-284"/>
          <w:tab w:val="left" w:pos="0"/>
        </w:tabs>
        <w:ind w:left="0" w:right="2" w:firstLine="709"/>
        <w:jc w:val="both"/>
        <w:rPr>
          <w:sz w:val="28"/>
          <w:szCs w:val="28"/>
        </w:rPr>
      </w:pPr>
      <w:r>
        <w:rPr>
          <w:sz w:val="28"/>
          <w:szCs w:val="28"/>
        </w:rPr>
        <w:t>44.</w:t>
      </w:r>
      <w:r>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C0556" w:rsidRDefault="00CC628C">
      <w:pPr>
        <w:pStyle w:val="affd"/>
        <w:ind w:right="2" w:firstLine="709"/>
        <w:jc w:val="both"/>
      </w:pPr>
      <w:r>
        <w:t>45.</w:t>
      </w:r>
      <w: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CC0556" w:rsidRDefault="00CC628C">
      <w:pPr>
        <w:pStyle w:val="affd"/>
        <w:tabs>
          <w:tab w:val="left" w:pos="1176"/>
          <w:tab w:val="left" w:pos="4038"/>
          <w:tab w:val="left" w:pos="4431"/>
          <w:tab w:val="left" w:pos="7537"/>
        </w:tabs>
        <w:ind w:right="2" w:firstLine="709"/>
        <w:jc w:val="both"/>
      </w:pPr>
      <w:r>
        <w:t>46.</w:t>
      </w:r>
      <w:r>
        <w:tab/>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0556" w:rsidRDefault="00CC628C">
      <w:pPr>
        <w:pStyle w:val="affd"/>
        <w:tabs>
          <w:tab w:val="left" w:pos="2593"/>
          <w:tab w:val="left" w:pos="2826"/>
          <w:tab w:val="left" w:pos="3911"/>
          <w:tab w:val="left" w:pos="4328"/>
          <w:tab w:val="left" w:pos="6299"/>
          <w:tab w:val="left" w:pos="8029"/>
          <w:tab w:val="left" w:pos="9877"/>
        </w:tabs>
        <w:ind w:right="2" w:firstLine="709"/>
        <w:jc w:val="both"/>
      </w:pPr>
      <w: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0556" w:rsidRDefault="00CC628C">
      <w:pPr>
        <w:pStyle w:val="affd"/>
        <w:tabs>
          <w:tab w:val="left" w:pos="2798"/>
          <w:tab w:val="left" w:pos="3608"/>
          <w:tab w:val="left" w:pos="3995"/>
          <w:tab w:val="left" w:pos="5052"/>
          <w:tab w:val="left" w:pos="7502"/>
          <w:tab w:val="left" w:pos="8551"/>
          <w:tab w:val="left" w:pos="9695"/>
        </w:tabs>
        <w:ind w:right="2" w:firstLine="709"/>
        <w:jc w:val="both"/>
      </w:pPr>
      <w: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CC0556" w:rsidRDefault="00CC628C">
      <w:pPr>
        <w:pStyle w:val="affd"/>
        <w:ind w:right="2" w:firstLine="709"/>
        <w:jc w:val="both"/>
      </w:pPr>
      <w:r>
        <w:t>1) наименование;</w:t>
      </w:r>
    </w:p>
    <w:p w:rsidR="00CC0556" w:rsidRDefault="00CC628C">
      <w:pPr>
        <w:pStyle w:val="affd"/>
        <w:ind w:right="2" w:firstLine="709"/>
        <w:jc w:val="both"/>
      </w:pPr>
      <w:r>
        <w:t>2) местонахождение и юридический адрес; режим работы;</w:t>
      </w:r>
    </w:p>
    <w:p w:rsidR="00CC0556" w:rsidRDefault="00CC628C">
      <w:pPr>
        <w:pStyle w:val="affd"/>
        <w:ind w:right="2" w:firstLine="709"/>
        <w:jc w:val="both"/>
      </w:pPr>
      <w:r>
        <w:t>3) график приема;</w:t>
      </w:r>
    </w:p>
    <w:p w:rsidR="00CC0556" w:rsidRDefault="00CC628C">
      <w:pPr>
        <w:pStyle w:val="affd"/>
        <w:ind w:right="2" w:firstLine="709"/>
        <w:jc w:val="both"/>
      </w:pPr>
      <w:r>
        <w:t>4) номера телефонов для справок.</w:t>
      </w:r>
    </w:p>
    <w:p w:rsidR="00CC0556" w:rsidRDefault="00CC628C">
      <w:pPr>
        <w:pStyle w:val="affd"/>
        <w:ind w:right="2" w:firstLine="709"/>
        <w:jc w:val="both"/>
      </w:pPr>
      <w:r>
        <w:t>48.</w:t>
      </w:r>
      <w:r>
        <w:tab/>
        <w:t>Помещения, в которых предоставляется муниципальная услуга, должны соответствовать санитарно-эпидемиологическим правилам и нормативам.</w:t>
      </w:r>
    </w:p>
    <w:p w:rsidR="00CC0556" w:rsidRDefault="00CC628C">
      <w:pPr>
        <w:pStyle w:val="affd"/>
        <w:ind w:right="2" w:firstLine="709"/>
        <w:jc w:val="both"/>
      </w:pPr>
      <w:r>
        <w:t>49.</w:t>
      </w:r>
      <w:r>
        <w:tab/>
        <w:t> Помещения, в которых предоставляется муниципальная услуга, оснащаются:</w:t>
      </w:r>
    </w:p>
    <w:p w:rsidR="00CC0556" w:rsidRDefault="00CC628C">
      <w:pPr>
        <w:pStyle w:val="affd"/>
        <w:ind w:right="2" w:firstLine="709"/>
        <w:jc w:val="both"/>
      </w:pPr>
      <w: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C0556" w:rsidRDefault="00CC628C">
      <w:pPr>
        <w:pStyle w:val="affd"/>
        <w:ind w:right="2" w:firstLine="709"/>
        <w:jc w:val="both"/>
      </w:pPr>
      <w:r>
        <w:t>2) туалетными комнатами для посетителей.</w:t>
      </w:r>
    </w:p>
    <w:p w:rsidR="00CC0556" w:rsidRDefault="00CC628C">
      <w:pPr>
        <w:pStyle w:val="affd"/>
        <w:tabs>
          <w:tab w:val="left" w:pos="1529"/>
          <w:tab w:val="left" w:pos="2908"/>
          <w:tab w:val="left" w:pos="4442"/>
          <w:tab w:val="left" w:pos="6128"/>
        </w:tabs>
        <w:ind w:right="2" w:firstLine="709"/>
        <w:jc w:val="both"/>
      </w:pPr>
      <w:r>
        <w:t>50.</w:t>
      </w:r>
      <w: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0556" w:rsidRDefault="00CC628C">
      <w:pPr>
        <w:pStyle w:val="affd"/>
        <w:ind w:right="2" w:firstLine="709"/>
        <w:jc w:val="both"/>
      </w:pPr>
      <w:r>
        <w:t>51.</w:t>
      </w:r>
      <w: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0556" w:rsidRDefault="00CC628C">
      <w:pPr>
        <w:pStyle w:val="affd"/>
        <w:ind w:right="2" w:firstLine="709"/>
        <w:jc w:val="both"/>
      </w:pPr>
      <w:r>
        <w:t>52.</w:t>
      </w:r>
      <w:r>
        <w:tab/>
        <w:t>Места для заполнения заявлений оборудуются стульями, столами (стойками), бланками Заявлений, письменными принадлежностями.</w:t>
      </w:r>
    </w:p>
    <w:p w:rsidR="00CC0556" w:rsidRDefault="00CC628C">
      <w:pPr>
        <w:pStyle w:val="affd"/>
        <w:tabs>
          <w:tab w:val="left" w:pos="1891"/>
          <w:tab w:val="left" w:pos="2980"/>
          <w:tab w:val="left" w:pos="4536"/>
          <w:tab w:val="left" w:pos="6328"/>
          <w:tab w:val="left" w:pos="8867"/>
        </w:tabs>
        <w:ind w:right="2" w:firstLine="709"/>
        <w:jc w:val="both"/>
      </w:pPr>
      <w:r>
        <w:t>53.   Места приема Заявителей оборудуются информационными табличками (вывесками) с указанием:</w:t>
      </w:r>
    </w:p>
    <w:p w:rsidR="00CC0556" w:rsidRDefault="00CC628C">
      <w:pPr>
        <w:pStyle w:val="affd"/>
        <w:ind w:right="2" w:firstLine="709"/>
        <w:jc w:val="both"/>
      </w:pPr>
      <w:r>
        <w:t>1) номера кабинета и наименования отдела;</w:t>
      </w:r>
    </w:p>
    <w:p w:rsidR="00CC0556" w:rsidRDefault="00CC628C">
      <w:pPr>
        <w:pStyle w:val="affd"/>
        <w:tabs>
          <w:tab w:val="left" w:pos="3055"/>
          <w:tab w:val="left" w:pos="3445"/>
          <w:tab w:val="left" w:pos="6607"/>
        </w:tabs>
        <w:ind w:right="2" w:firstLine="709"/>
        <w:jc w:val="both"/>
      </w:pPr>
      <w:r>
        <w:t>2) фамилии, имени и отчества (последнее–при наличии), должности ответственного лица за прием документов;</w:t>
      </w:r>
    </w:p>
    <w:p w:rsidR="00CC0556" w:rsidRDefault="00CC628C">
      <w:pPr>
        <w:pStyle w:val="affd"/>
        <w:ind w:right="2" w:firstLine="709"/>
        <w:jc w:val="both"/>
      </w:pPr>
      <w:r>
        <w:t>3) графика приема Заявителей.</w:t>
      </w:r>
    </w:p>
    <w:p w:rsidR="00CC0556" w:rsidRDefault="00CC628C">
      <w:pPr>
        <w:pStyle w:val="affd"/>
        <w:tabs>
          <w:tab w:val="left" w:pos="1024"/>
          <w:tab w:val="left" w:pos="2192"/>
          <w:tab w:val="left" w:pos="2784"/>
          <w:tab w:val="left" w:pos="4665"/>
          <w:tab w:val="left" w:pos="4747"/>
          <w:tab w:val="left" w:pos="5649"/>
          <w:tab w:val="left" w:pos="6617"/>
          <w:tab w:val="left" w:pos="6970"/>
          <w:tab w:val="left" w:pos="8455"/>
          <w:tab w:val="left" w:pos="8965"/>
          <w:tab w:val="left" w:pos="10136"/>
        </w:tabs>
        <w:ind w:right="2" w:firstLine="709"/>
        <w:jc w:val="both"/>
      </w:pPr>
      <w:r>
        <w:t>54.</w:t>
      </w:r>
      <w:r>
        <w:tab/>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0556" w:rsidRDefault="00CC628C">
      <w:pPr>
        <w:pStyle w:val="affd"/>
        <w:tabs>
          <w:tab w:val="left" w:pos="3541"/>
          <w:tab w:val="left" w:pos="3984"/>
          <w:tab w:val="left" w:pos="4934"/>
          <w:tab w:val="left" w:pos="7519"/>
          <w:tab w:val="left" w:pos="8429"/>
        </w:tabs>
        <w:ind w:right="2"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0556" w:rsidRDefault="00CC628C">
      <w:pPr>
        <w:pStyle w:val="affd"/>
        <w:ind w:right="2" w:firstLine="709"/>
        <w:jc w:val="both"/>
      </w:pPr>
      <w:r>
        <w:t>55.</w:t>
      </w:r>
      <w:r>
        <w:tab/>
        <w:t>При предоставлении муниципальной услуги инвалидам обеспечиваются:</w:t>
      </w:r>
    </w:p>
    <w:p w:rsidR="00CC0556" w:rsidRDefault="00CC628C">
      <w:pPr>
        <w:pStyle w:val="affd"/>
        <w:ind w:right="2" w:firstLine="709"/>
        <w:jc w:val="both"/>
      </w:pPr>
      <w:r>
        <w:t>1) возможность беспрепятственного доступа к объекту (зданию, помещению), в котором предоставляется муниципальная услуга;</w:t>
      </w:r>
    </w:p>
    <w:p w:rsidR="00CC0556" w:rsidRDefault="00CC628C">
      <w:pPr>
        <w:pStyle w:val="affd"/>
        <w:ind w:right="2" w:firstLine="709"/>
        <w:jc w:val="both"/>
      </w:pPr>
      <w:r>
        <w:t xml:space="preserve">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lastRenderedPageBreak/>
        <w:t>посадки в транспортное средство и высадки из него, в том числе с использование кресла- коляски;</w:t>
      </w:r>
    </w:p>
    <w:p w:rsidR="00CC0556" w:rsidRDefault="00CC628C">
      <w:pPr>
        <w:pStyle w:val="affd"/>
        <w:ind w:right="2" w:firstLine="709"/>
        <w:jc w:val="both"/>
      </w:pPr>
      <w:r>
        <w:t>3) сопровождение инвалидов, имеющих стойкие расстройства функции зрения и самостоятельного передвижения;</w:t>
      </w:r>
    </w:p>
    <w:p w:rsidR="00CC0556" w:rsidRDefault="00CC628C">
      <w:pPr>
        <w:pStyle w:val="affd"/>
        <w:ind w:right="2" w:firstLine="709"/>
        <w:jc w:val="both"/>
      </w:pPr>
      <w: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C0556" w:rsidRDefault="00CC628C">
      <w:pPr>
        <w:pStyle w:val="affd"/>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right="2" w:firstLine="709"/>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0556" w:rsidRDefault="00CC628C">
      <w:pPr>
        <w:pStyle w:val="affd"/>
        <w:ind w:right="2" w:firstLine="709"/>
        <w:jc w:val="both"/>
      </w:pPr>
      <w:r>
        <w:t>6) допуск сурдопереводчика и тифлосурдопереводчика;</w:t>
      </w:r>
    </w:p>
    <w:p w:rsidR="00CC0556" w:rsidRDefault="00CC628C">
      <w:pPr>
        <w:pStyle w:val="affd"/>
        <w:tabs>
          <w:tab w:val="left" w:pos="2070"/>
          <w:tab w:val="left" w:pos="3879"/>
          <w:tab w:val="left" w:pos="7854"/>
        </w:tabs>
        <w:ind w:right="2" w:firstLine="709"/>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C0556" w:rsidRDefault="00CC628C">
      <w:pPr>
        <w:pStyle w:val="affd"/>
        <w:ind w:right="2" w:firstLine="709"/>
        <w:jc w:val="both"/>
      </w:pPr>
      <w:r>
        <w:t>8) оказание инвалидам помощи в преодолении барьеров, мешающих получению ими государственных и муниципальных услуг наравне с другими лицами.</w:t>
      </w:r>
    </w:p>
    <w:p w:rsidR="00CC0556" w:rsidRDefault="00CC0556">
      <w:pPr>
        <w:pStyle w:val="affd"/>
        <w:ind w:right="2" w:firstLine="709"/>
        <w:jc w:val="both"/>
      </w:pPr>
    </w:p>
    <w:p w:rsidR="00CC0556" w:rsidRDefault="00CC628C">
      <w:pPr>
        <w:pStyle w:val="Heading1"/>
        <w:ind w:left="0" w:right="2" w:firstLine="709"/>
        <w:contextualSpacing/>
        <w:outlineLvl w:val="1"/>
      </w:pPr>
      <w:bookmarkStart w:id="19" w:name="_Toc110269041"/>
      <w:r>
        <w:t>Показатели доступности и качества муниципальной услуги</w:t>
      </w:r>
      <w:bookmarkEnd w:id="19"/>
    </w:p>
    <w:p w:rsidR="00CC0556" w:rsidRDefault="00CC0556">
      <w:pPr>
        <w:pStyle w:val="Heading1"/>
        <w:ind w:left="0" w:right="2" w:firstLine="709"/>
        <w:jc w:val="both"/>
        <w:outlineLvl w:val="9"/>
      </w:pPr>
    </w:p>
    <w:p w:rsidR="00CC0556" w:rsidRDefault="00CC628C">
      <w:pPr>
        <w:pStyle w:val="Heading1"/>
        <w:ind w:left="0" w:right="2" w:firstLine="709"/>
        <w:jc w:val="both"/>
        <w:outlineLvl w:val="9"/>
        <w:rPr>
          <w:b w:val="0"/>
        </w:rPr>
      </w:pPr>
      <w:r>
        <w:rPr>
          <w:b w:val="0"/>
        </w:rPr>
        <w:t>56.</w:t>
      </w:r>
      <w:r>
        <w:rPr>
          <w:b w:val="0"/>
        </w:rPr>
        <w:tab/>
        <w:t>Основными показателями доступности предоставления муниципальной услуги являются:</w:t>
      </w:r>
    </w:p>
    <w:p w:rsidR="00CC0556" w:rsidRDefault="00CC628C">
      <w:pPr>
        <w:pStyle w:val="affd"/>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right="2" w:firstLine="709"/>
        <w:jc w:val="both"/>
      </w:pPr>
      <w:r>
        <w:t>1) наличие полной и понятной информации о порядке, сроках и ходе предоставления муниципальной услуги в сети «Интернет», на Портале;</w:t>
      </w:r>
    </w:p>
    <w:p w:rsidR="00CC0556" w:rsidRDefault="00CC628C">
      <w:pPr>
        <w:pStyle w:val="affd"/>
        <w:tabs>
          <w:tab w:val="left" w:pos="2797"/>
          <w:tab w:val="left" w:pos="4375"/>
          <w:tab w:val="left" w:pos="5431"/>
          <w:tab w:val="left" w:pos="5864"/>
          <w:tab w:val="left" w:pos="6024"/>
          <w:tab w:val="left" w:pos="7331"/>
          <w:tab w:val="left" w:pos="7909"/>
          <w:tab w:val="left" w:pos="8364"/>
          <w:tab w:val="left" w:pos="8645"/>
        </w:tabs>
        <w:ind w:right="2" w:firstLine="709"/>
        <w:jc w:val="both"/>
      </w:pPr>
      <w: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CC0556" w:rsidRDefault="00CC628C">
      <w:pPr>
        <w:pStyle w:val="affd"/>
        <w:tabs>
          <w:tab w:val="left" w:pos="3558"/>
          <w:tab w:val="left" w:pos="4247"/>
          <w:tab w:val="left" w:pos="5175"/>
          <w:tab w:val="left" w:pos="5549"/>
          <w:tab w:val="left" w:pos="7737"/>
        </w:tabs>
        <w:ind w:right="2" w:firstLine="709"/>
        <w:jc w:val="both"/>
      </w:pPr>
      <w: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CC0556" w:rsidRDefault="00CC628C">
      <w:pPr>
        <w:pStyle w:val="affd"/>
        <w:tabs>
          <w:tab w:val="left" w:pos="3558"/>
          <w:tab w:val="left" w:pos="4247"/>
          <w:tab w:val="left" w:pos="5175"/>
          <w:tab w:val="left" w:pos="5549"/>
          <w:tab w:val="left" w:pos="7737"/>
        </w:tabs>
        <w:ind w:right="2" w:firstLine="709"/>
        <w:jc w:val="both"/>
      </w:pPr>
      <w:r>
        <w:t>4) возможность получения муниципальной услуги в многофункциональном центре предоставления государственных и муниципальных услуг.</w:t>
      </w:r>
    </w:p>
    <w:p w:rsidR="00CC0556" w:rsidRDefault="00CC628C">
      <w:pPr>
        <w:pStyle w:val="afff2"/>
        <w:tabs>
          <w:tab w:val="left" w:pos="1486"/>
        </w:tabs>
        <w:ind w:left="0" w:right="2" w:firstLine="709"/>
        <w:jc w:val="both"/>
        <w:rPr>
          <w:sz w:val="28"/>
          <w:szCs w:val="28"/>
        </w:rPr>
      </w:pPr>
      <w:r>
        <w:rPr>
          <w:sz w:val="28"/>
          <w:szCs w:val="28"/>
        </w:rPr>
        <w:t>57.</w:t>
      </w:r>
      <w:r>
        <w:rPr>
          <w:sz w:val="28"/>
          <w:szCs w:val="28"/>
        </w:rPr>
        <w:tab/>
        <w:t>Основными показателями качества предоставления муниципальной услуги являются:</w:t>
      </w:r>
    </w:p>
    <w:p w:rsidR="00CC0556" w:rsidRDefault="00CC628C">
      <w:pPr>
        <w:pStyle w:val="affd"/>
        <w:tabs>
          <w:tab w:val="left" w:pos="2037"/>
          <w:tab w:val="left" w:pos="2541"/>
          <w:tab w:val="left" w:pos="4146"/>
          <w:tab w:val="left" w:pos="4635"/>
          <w:tab w:val="left" w:pos="8699"/>
        </w:tabs>
        <w:ind w:right="2" w:firstLine="709"/>
        <w:jc w:val="both"/>
      </w:pPr>
      <w: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0556" w:rsidRDefault="00CC628C">
      <w:pPr>
        <w:pStyle w:val="affd"/>
        <w:tabs>
          <w:tab w:val="left" w:pos="2309"/>
          <w:tab w:val="left" w:pos="2756"/>
          <w:tab w:val="left" w:pos="4412"/>
          <w:tab w:val="left" w:pos="5374"/>
          <w:tab w:val="left" w:pos="5785"/>
          <w:tab w:val="left" w:pos="6108"/>
          <w:tab w:val="left" w:pos="7977"/>
          <w:tab w:val="left" w:pos="8386"/>
          <w:tab w:val="left" w:pos="10147"/>
        </w:tabs>
        <w:ind w:right="2" w:firstLine="709"/>
        <w:jc w:val="both"/>
      </w:pPr>
      <w:r>
        <w:t>2) минимально возможное количество взаимодействий гражданина с должностными лицами, участвующими в предоставлении муниципальной услуги;</w:t>
      </w:r>
    </w:p>
    <w:p w:rsidR="00CC0556" w:rsidRDefault="00CC628C">
      <w:pPr>
        <w:pStyle w:val="affd"/>
        <w:ind w:right="2" w:firstLine="709"/>
        <w:jc w:val="both"/>
      </w:pPr>
      <w:r>
        <w:t>3) отсутствие обоснованных жалоб на действия (бездействие) сотрудников и их некорректное (невнимательное) отношение к Заявителям;</w:t>
      </w:r>
    </w:p>
    <w:p w:rsidR="00CC0556" w:rsidRDefault="00CC628C">
      <w:pPr>
        <w:pStyle w:val="affd"/>
        <w:ind w:right="2" w:firstLine="709"/>
        <w:jc w:val="both"/>
      </w:pPr>
      <w:r>
        <w:lastRenderedPageBreak/>
        <w:t>4) отсутствие нарушений установленных сроков в процессе предоставления муниципальной услуги;</w:t>
      </w:r>
    </w:p>
    <w:p w:rsidR="00CC0556" w:rsidRDefault="00CC628C">
      <w:pPr>
        <w:pStyle w:val="affd"/>
        <w:tabs>
          <w:tab w:val="left" w:pos="2131"/>
          <w:tab w:val="left" w:pos="2538"/>
          <w:tab w:val="left" w:pos="3407"/>
          <w:tab w:val="left" w:pos="4859"/>
          <w:tab w:val="left" w:pos="6162"/>
          <w:tab w:val="left" w:pos="6715"/>
          <w:tab w:val="left" w:pos="8215"/>
        </w:tabs>
        <w:ind w:right="2" w:firstLine="709"/>
        <w:jc w:val="both"/>
      </w:pPr>
      <w: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0556" w:rsidRDefault="00CC0556">
      <w:pPr>
        <w:pStyle w:val="affd"/>
        <w:ind w:right="2" w:firstLine="709"/>
        <w:jc w:val="both"/>
      </w:pPr>
    </w:p>
    <w:p w:rsidR="00CC0556" w:rsidRDefault="00CC628C">
      <w:pPr>
        <w:pStyle w:val="affd"/>
        <w:ind w:right="2" w:firstLine="709"/>
        <w:jc w:val="center"/>
        <w:outlineLvl w:val="1"/>
        <w:rPr>
          <w:b/>
        </w:rPr>
      </w:pPr>
      <w:r>
        <w:rPr>
          <w:b/>
          <w:color w:val="000000"/>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C0556" w:rsidRDefault="00CC0556">
      <w:pPr>
        <w:pStyle w:val="affd"/>
        <w:ind w:right="2" w:firstLine="709"/>
        <w:jc w:val="both"/>
      </w:pPr>
    </w:p>
    <w:p w:rsidR="00CC0556" w:rsidRDefault="00CC628C">
      <w:pPr>
        <w:pStyle w:val="Heading1"/>
        <w:ind w:left="0" w:right="2" w:firstLine="709"/>
        <w:jc w:val="both"/>
        <w:outlineLvl w:val="2"/>
        <w:rPr>
          <w:b w:val="0"/>
        </w:rPr>
      </w:pPr>
      <w:bookmarkStart w:id="20" w:name="_Toc110269043"/>
      <w:r>
        <w:rPr>
          <w:b w:val="0"/>
        </w:rPr>
        <w:t>58.</w:t>
      </w:r>
      <w:r>
        <w:rPr>
          <w:b w:val="0"/>
        </w:rPr>
        <w:tab/>
        <w:t xml:space="preserve">Перечень услуг, которые являются необходимыми и обязательными для предоставления муниципальной услуги, в том числе </w:t>
      </w:r>
      <w:r>
        <w:rPr>
          <w:b w:val="0"/>
          <w:bCs w:val="0"/>
        </w:rPr>
        <w:t>сведения о документе (документах), выдаваемом (выдаваемых) организациями, участвующими в предоставлении муниципальной услуги</w:t>
      </w:r>
      <w:bookmarkEnd w:id="20"/>
      <w:r>
        <w:rPr>
          <w:b w:val="0"/>
          <w:bCs w:val="0"/>
        </w:rPr>
        <w:t>.</w:t>
      </w:r>
    </w:p>
    <w:p w:rsidR="00CC0556" w:rsidRDefault="00CC628C">
      <w:pPr>
        <w:pStyle w:val="afff2"/>
        <w:tabs>
          <w:tab w:val="left" w:pos="-142"/>
          <w:tab w:val="left" w:pos="0"/>
        </w:tabs>
        <w:ind w:left="0" w:right="2" w:firstLine="709"/>
        <w:jc w:val="both"/>
        <w:rPr>
          <w:sz w:val="28"/>
          <w:szCs w:val="28"/>
        </w:rPr>
      </w:pPr>
      <w:r>
        <w:rPr>
          <w:sz w:val="28"/>
          <w:szCs w:val="28"/>
        </w:rPr>
        <w:t>Услуги, необходимые и обязательные для предоставления муниципальной услуги, отсутствуют.</w:t>
      </w:r>
    </w:p>
    <w:p w:rsidR="00CC0556" w:rsidRDefault="00CC628C">
      <w:pPr>
        <w:pStyle w:val="afff2"/>
        <w:tabs>
          <w:tab w:val="left" w:pos="0"/>
          <w:tab w:val="left" w:pos="567"/>
          <w:tab w:val="left" w:pos="1418"/>
        </w:tabs>
        <w:ind w:left="0" w:right="2" w:firstLine="709"/>
        <w:jc w:val="both"/>
        <w:rPr>
          <w:sz w:val="28"/>
          <w:szCs w:val="28"/>
        </w:rPr>
      </w:pPr>
      <w:r>
        <w:rPr>
          <w:sz w:val="28"/>
          <w:szCs w:val="28"/>
        </w:rPr>
        <w:t>59.</w:t>
      </w:r>
      <w:r>
        <w:rPr>
          <w:sz w:val="28"/>
          <w:szCs w:val="28"/>
        </w:rPr>
        <w:tab/>
        <w:t>При предоставлении муниципальной услуги запрещается требовать от Заявителя:</w:t>
      </w:r>
    </w:p>
    <w:p w:rsidR="00CC0556" w:rsidRDefault="00CC628C">
      <w:pPr>
        <w:pStyle w:val="affd"/>
        <w:tabs>
          <w:tab w:val="left" w:pos="1820"/>
          <w:tab w:val="left" w:pos="4984"/>
          <w:tab w:val="left" w:pos="8287"/>
          <w:tab w:val="left" w:pos="8691"/>
          <w:tab w:val="left" w:pos="9607"/>
        </w:tabs>
        <w:ind w:right="2"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556" w:rsidRDefault="00CC628C">
      <w:pPr>
        <w:pStyle w:val="affd"/>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right="2" w:firstLine="709"/>
        <w:jc w:val="both"/>
      </w:pPr>
      <w:r>
        <w:t>2) представления документов и информации, которые в соответствии с нормативными правовыми актами Российской Федерации и</w:t>
      </w:r>
      <w:r>
        <w:rPr>
          <w:iCs/>
        </w:rPr>
        <w:t>Оренбургской области</w:t>
      </w:r>
      <w:r>
        <w:t>, муниципальными правовыми актами муниципального образования Надеждинский сельсовет Саракташского района Оренбургской областинаходятся в распоряжении органов, предоставляющих муниципальную услугу,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CC0556" w:rsidRDefault="00CC628C">
      <w:pPr>
        <w:pStyle w:val="affd"/>
        <w:tabs>
          <w:tab w:val="left" w:pos="3118"/>
          <w:tab w:val="left" w:pos="4909"/>
          <w:tab w:val="left" w:pos="5448"/>
          <w:tab w:val="left" w:pos="8721"/>
        </w:tabs>
        <w:ind w:right="2" w:firstLine="709"/>
        <w:jc w:val="both"/>
      </w:pPr>
      <w: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0556" w:rsidRDefault="00CC628C">
      <w:pPr>
        <w:pStyle w:val="affd"/>
        <w:ind w:right="2"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w:t>
      </w:r>
    </w:p>
    <w:p w:rsidR="00CC0556" w:rsidRDefault="00CC628C">
      <w:pPr>
        <w:pStyle w:val="affd"/>
        <w:tabs>
          <w:tab w:val="left" w:pos="2242"/>
          <w:tab w:val="left" w:pos="3498"/>
          <w:tab w:val="left" w:pos="3978"/>
          <w:tab w:val="left" w:pos="4041"/>
          <w:tab w:val="left" w:pos="5526"/>
          <w:tab w:val="left" w:pos="6006"/>
          <w:tab w:val="left" w:pos="7082"/>
          <w:tab w:val="left" w:pos="8258"/>
          <w:tab w:val="left" w:pos="8809"/>
        </w:tabs>
        <w:ind w:right="2" w:firstLine="709"/>
        <w:jc w:val="both"/>
      </w:pPr>
      <w:r>
        <w:lastRenderedPageBreak/>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0556" w:rsidRDefault="00CC628C">
      <w:pPr>
        <w:pStyle w:val="affd"/>
        <w:ind w:right="2"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0556" w:rsidRDefault="00CC628C">
      <w:pPr>
        <w:pStyle w:val="affd"/>
        <w:tabs>
          <w:tab w:val="left" w:pos="972"/>
          <w:tab w:val="left" w:pos="1057"/>
          <w:tab w:val="left" w:pos="1172"/>
          <w:tab w:val="left" w:pos="1584"/>
          <w:tab w:val="left" w:pos="3070"/>
          <w:tab w:val="left" w:pos="3209"/>
          <w:tab w:val="left" w:pos="3753"/>
          <w:tab w:val="left" w:pos="4998"/>
          <w:tab w:val="left" w:pos="7485"/>
          <w:tab w:val="left" w:pos="8672"/>
          <w:tab w:val="left" w:pos="9104"/>
        </w:tabs>
        <w:ind w:right="2" w:firstLine="709"/>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C0556" w:rsidRDefault="00CC0556">
      <w:pPr>
        <w:pStyle w:val="affd"/>
        <w:ind w:right="2" w:firstLine="709"/>
        <w:jc w:val="center"/>
      </w:pPr>
    </w:p>
    <w:p w:rsidR="00CC0556" w:rsidRDefault="00CC628C">
      <w:pPr>
        <w:pStyle w:val="Heading1"/>
        <w:ind w:left="0" w:right="2" w:firstLine="709"/>
      </w:pPr>
      <w:bookmarkStart w:id="21" w:name="_Toc110269044"/>
      <w:r>
        <w:t xml:space="preserve">III. </w:t>
      </w:r>
      <w:r>
        <w:rPr>
          <w:color w:val="000000"/>
          <w:shd w:val="clear" w:color="auto" w:fill="FFFFFF"/>
        </w:rPr>
        <w:t>Состав, последовательность и сроки выполнения административных процедур</w:t>
      </w:r>
      <w:bookmarkEnd w:id="21"/>
    </w:p>
    <w:p w:rsidR="00CC0556" w:rsidRDefault="00CC0556">
      <w:pPr>
        <w:pStyle w:val="affd"/>
        <w:ind w:right="2" w:firstLine="709"/>
        <w:jc w:val="both"/>
        <w:rPr>
          <w:b/>
          <w:bCs/>
        </w:rPr>
      </w:pPr>
    </w:p>
    <w:p w:rsidR="00CC0556" w:rsidRDefault="00CC628C">
      <w:pPr>
        <w:pStyle w:val="affd"/>
        <w:ind w:right="2" w:firstLine="709"/>
        <w:jc w:val="center"/>
        <w:outlineLvl w:val="1"/>
        <w:rPr>
          <w:b/>
          <w:bCs/>
        </w:rPr>
      </w:pPr>
      <w:r>
        <w:rPr>
          <w:b/>
          <w:bCs/>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C0556" w:rsidRDefault="00CC0556">
      <w:pPr>
        <w:pStyle w:val="affd"/>
        <w:ind w:right="2" w:firstLine="709"/>
        <w:jc w:val="both"/>
        <w:rPr>
          <w:b/>
          <w:bCs/>
        </w:rPr>
      </w:pPr>
    </w:p>
    <w:p w:rsidR="00CC0556" w:rsidRDefault="00CC628C">
      <w:pPr>
        <w:pStyle w:val="afff2"/>
        <w:tabs>
          <w:tab w:val="left" w:pos="1418"/>
        </w:tabs>
        <w:ind w:left="0" w:right="2" w:firstLine="709"/>
        <w:jc w:val="both"/>
        <w:rPr>
          <w:sz w:val="28"/>
          <w:szCs w:val="28"/>
        </w:rPr>
      </w:pPr>
      <w:r>
        <w:rPr>
          <w:sz w:val="28"/>
          <w:szCs w:val="28"/>
        </w:rPr>
        <w:t>60.</w:t>
      </w:r>
      <w:r>
        <w:rPr>
          <w:sz w:val="28"/>
          <w:szCs w:val="28"/>
        </w:rPr>
        <w:tab/>
        <w:t>Предоставление муниципальной услуги включает в себя следующие административные процедуры:</w:t>
      </w:r>
    </w:p>
    <w:p w:rsidR="00CC0556" w:rsidRDefault="00CC628C">
      <w:pPr>
        <w:pStyle w:val="affd"/>
        <w:ind w:right="2" w:firstLine="709"/>
        <w:jc w:val="both"/>
      </w:pPr>
      <w:r>
        <w:t>1) прием, проверка документов и регистрация Заявления;</w:t>
      </w:r>
    </w:p>
    <w:p w:rsidR="00CC0556" w:rsidRDefault="00CC628C">
      <w:pPr>
        <w:pStyle w:val="affd"/>
        <w:tabs>
          <w:tab w:val="left" w:pos="2402"/>
          <w:tab w:val="left" w:pos="3715"/>
          <w:tab w:val="left" w:pos="5451"/>
          <w:tab w:val="left" w:pos="8075"/>
        </w:tabs>
        <w:ind w:right="2" w:firstLine="709"/>
        <w:jc w:val="both"/>
      </w:pPr>
      <w:r>
        <w:t>2) получение сведений посредством межведомственного информационного взаимодействия, в том числе с использованием СМЭВ;</w:t>
      </w:r>
    </w:p>
    <w:p w:rsidR="00CC0556" w:rsidRDefault="00CC628C">
      <w:pPr>
        <w:pStyle w:val="affd"/>
        <w:tabs>
          <w:tab w:val="left" w:pos="2402"/>
          <w:tab w:val="left" w:pos="3715"/>
          <w:tab w:val="left" w:pos="5451"/>
          <w:tab w:val="left" w:pos="8075"/>
        </w:tabs>
        <w:ind w:right="2" w:firstLine="709"/>
        <w:contextualSpacing/>
        <w:jc w:val="both"/>
      </w:pPr>
      <w:r>
        <w:t>3) подготовка акта обследования;</w:t>
      </w:r>
    </w:p>
    <w:p w:rsidR="00CC0556" w:rsidRDefault="00CC628C">
      <w:pPr>
        <w:pStyle w:val="affd"/>
        <w:tabs>
          <w:tab w:val="left" w:pos="2402"/>
          <w:tab w:val="left" w:pos="3715"/>
          <w:tab w:val="left" w:pos="5451"/>
          <w:tab w:val="left" w:pos="8075"/>
        </w:tabs>
        <w:ind w:right="2" w:firstLine="709"/>
        <w:contextualSpacing/>
        <w:jc w:val="both"/>
      </w:pPr>
      <w:r>
        <w:t>4) направление начислений компенсационной стоимости (при наличии);</w:t>
      </w:r>
    </w:p>
    <w:p w:rsidR="00CC0556" w:rsidRDefault="00CC628C">
      <w:pPr>
        <w:pStyle w:val="affd"/>
        <w:ind w:right="2" w:firstLine="709"/>
        <w:contextualSpacing/>
        <w:jc w:val="both"/>
      </w:pPr>
      <w:r>
        <w:t xml:space="preserve">5) рассмотрение документов и сведений; </w:t>
      </w:r>
    </w:p>
    <w:p w:rsidR="00CC0556" w:rsidRDefault="00CC628C">
      <w:pPr>
        <w:pStyle w:val="affd"/>
        <w:ind w:right="2" w:firstLine="709"/>
        <w:contextualSpacing/>
        <w:jc w:val="both"/>
      </w:pPr>
      <w:r>
        <w:lastRenderedPageBreak/>
        <w:t>6) принятие решения;</w:t>
      </w:r>
    </w:p>
    <w:p w:rsidR="00CC0556" w:rsidRDefault="00CC628C">
      <w:pPr>
        <w:pStyle w:val="affd"/>
        <w:ind w:right="2" w:firstLine="709"/>
        <w:contextualSpacing/>
        <w:jc w:val="both"/>
      </w:pPr>
      <w:r>
        <w:t>7) выдача результата.</w:t>
      </w:r>
    </w:p>
    <w:p w:rsidR="00CC0556" w:rsidRDefault="00CC628C">
      <w:pPr>
        <w:pStyle w:val="affd"/>
        <w:ind w:right="2" w:firstLine="709"/>
        <w:contextualSpacing/>
        <w:jc w:val="both"/>
      </w:pPr>
      <w:r>
        <w:t>61.</w:t>
      </w:r>
      <w:r>
        <w:tab/>
        <w:t>Описание административных процедур представлено в приложении № 4 к настоящему Административному регламенту.</w:t>
      </w:r>
    </w:p>
    <w:p w:rsidR="00CC0556" w:rsidRDefault="00CC628C">
      <w:pPr>
        <w:pStyle w:val="affd"/>
        <w:ind w:right="2" w:firstLine="709"/>
        <w:contextualSpacing/>
        <w:jc w:val="both"/>
      </w:pPr>
      <w:r>
        <w:t>62.</w:t>
      </w:r>
      <w:r>
        <w:tab/>
        <w:t>Вариантом предоставления муниципальной услуги является выдача разрешения на право вырубки зеленых насаждений.</w:t>
      </w:r>
    </w:p>
    <w:p w:rsidR="00CC0556" w:rsidRDefault="00CC628C">
      <w:pPr>
        <w:pStyle w:val="affd"/>
        <w:ind w:right="2" w:firstLine="709"/>
        <w:contextualSpacing/>
        <w:jc w:val="both"/>
      </w:pPr>
      <w:r>
        <w:t>63.</w:t>
      </w:r>
      <w:r>
        <w:tab/>
        <w:t>Заявитель обращается в уполномоченный орган одним из способов, указанных в пункте 21 настоящего Административного регламента.</w:t>
      </w:r>
    </w:p>
    <w:p w:rsidR="00CC0556" w:rsidRDefault="00CC628C">
      <w:pPr>
        <w:pStyle w:val="affd"/>
        <w:tabs>
          <w:tab w:val="left" w:pos="4659"/>
          <w:tab w:val="left" w:pos="5993"/>
          <w:tab w:val="left" w:pos="7393"/>
          <w:tab w:val="left" w:pos="8072"/>
        </w:tabs>
        <w:ind w:right="2" w:firstLine="709"/>
        <w:jc w:val="both"/>
      </w:pPr>
      <w:r>
        <w:t>Заявитель представляет в МФЦ заявление и документы, предусмотренные пунктом 29 настоящего Административного регламента.</w:t>
      </w:r>
    </w:p>
    <w:p w:rsidR="00CC0556" w:rsidRDefault="00CC628C">
      <w:pPr>
        <w:pStyle w:val="affd"/>
        <w:tabs>
          <w:tab w:val="left" w:pos="4659"/>
          <w:tab w:val="left" w:pos="5993"/>
          <w:tab w:val="left" w:pos="7393"/>
          <w:tab w:val="left" w:pos="8072"/>
        </w:tabs>
        <w:ind w:right="2" w:firstLine="709"/>
        <w:jc w:val="both"/>
      </w:pPr>
      <w: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CC0556" w:rsidRDefault="00CC628C">
      <w:pPr>
        <w:pStyle w:val="affd"/>
        <w:tabs>
          <w:tab w:val="left" w:pos="4659"/>
          <w:tab w:val="left" w:pos="5993"/>
          <w:tab w:val="left" w:pos="7393"/>
          <w:tab w:val="left" w:pos="8072"/>
        </w:tabs>
        <w:ind w:right="2" w:firstLine="709"/>
        <w:jc w:val="both"/>
      </w:pPr>
      <w:r>
        <w:t>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CC0556" w:rsidRDefault="00CC628C">
      <w:pPr>
        <w:pStyle w:val="affd"/>
        <w:tabs>
          <w:tab w:val="left" w:pos="4659"/>
          <w:tab w:val="left" w:pos="5993"/>
          <w:tab w:val="left" w:pos="7393"/>
          <w:tab w:val="left" w:pos="8072"/>
        </w:tabs>
        <w:ind w:right="2" w:firstLine="709"/>
        <w:jc w:val="both"/>
      </w:pPr>
      <w: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CC0556" w:rsidRDefault="00CC0556">
      <w:pPr>
        <w:pStyle w:val="affd"/>
        <w:tabs>
          <w:tab w:val="left" w:pos="4659"/>
          <w:tab w:val="left" w:pos="5993"/>
          <w:tab w:val="left" w:pos="7393"/>
          <w:tab w:val="left" w:pos="8072"/>
        </w:tabs>
        <w:ind w:right="2" w:firstLine="709"/>
        <w:jc w:val="both"/>
      </w:pPr>
    </w:p>
    <w:p w:rsidR="00CC0556" w:rsidRDefault="00CC628C">
      <w:pPr>
        <w:pStyle w:val="Heading1"/>
        <w:ind w:left="0" w:right="2" w:firstLine="709"/>
        <w:outlineLvl w:val="1"/>
      </w:pPr>
      <w:r>
        <w:t>Описание административной процедуры профилирования заявителя</w:t>
      </w:r>
    </w:p>
    <w:p w:rsidR="00CC0556" w:rsidRDefault="00CC0556">
      <w:pPr>
        <w:pStyle w:val="affd"/>
        <w:ind w:right="2" w:firstLine="709"/>
        <w:jc w:val="both"/>
        <w:rPr>
          <w:b/>
          <w:bCs/>
        </w:rPr>
      </w:pPr>
    </w:p>
    <w:p w:rsidR="00CC0556" w:rsidRDefault="00CC628C">
      <w:pPr>
        <w:pStyle w:val="afff2"/>
        <w:tabs>
          <w:tab w:val="left" w:pos="1346"/>
          <w:tab w:val="left" w:pos="2084"/>
          <w:tab w:val="left" w:pos="4244"/>
          <w:tab w:val="left" w:pos="9399"/>
        </w:tabs>
        <w:ind w:left="0" w:right="2" w:firstLine="709"/>
        <w:jc w:val="both"/>
        <w:rPr>
          <w:sz w:val="28"/>
          <w:szCs w:val="28"/>
        </w:rPr>
      </w:pPr>
      <w:r>
        <w:rPr>
          <w:sz w:val="28"/>
          <w:szCs w:val="28"/>
        </w:rPr>
        <w:t>64.</w:t>
      </w:r>
      <w:r>
        <w:rPr>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C0556" w:rsidRDefault="00CC628C">
      <w:pPr>
        <w:pStyle w:val="afff2"/>
        <w:tabs>
          <w:tab w:val="left" w:pos="1346"/>
          <w:tab w:val="left" w:pos="2084"/>
          <w:tab w:val="left" w:pos="4244"/>
          <w:tab w:val="left" w:pos="9399"/>
        </w:tabs>
        <w:ind w:left="0" w:right="2" w:firstLine="709"/>
        <w:jc w:val="both"/>
        <w:rPr>
          <w:sz w:val="28"/>
          <w:szCs w:val="28"/>
        </w:rPr>
      </w:pPr>
      <w:r>
        <w:rPr>
          <w:sz w:val="28"/>
          <w:szCs w:val="28"/>
        </w:rPr>
        <w:t>65.</w:t>
      </w:r>
      <w:r>
        <w:rPr>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CC0556" w:rsidRDefault="00CC628C">
      <w:pPr>
        <w:pStyle w:val="afff2"/>
        <w:tabs>
          <w:tab w:val="left" w:pos="709"/>
          <w:tab w:val="left" w:pos="2084"/>
          <w:tab w:val="left" w:pos="4244"/>
          <w:tab w:val="left" w:pos="9399"/>
        </w:tabs>
        <w:ind w:left="0" w:right="2"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CC0556" w:rsidRDefault="00CC628C">
      <w:pPr>
        <w:pStyle w:val="affd"/>
        <w:ind w:right="2" w:firstLine="709"/>
        <w:jc w:val="center"/>
        <w:rPr>
          <w:b/>
          <w:bCs/>
        </w:rPr>
      </w:pPr>
      <w:r>
        <w:rPr>
          <w:b/>
          <w:bCs/>
        </w:rPr>
        <w:t>Подразделы, содержащие описание вариантов предоставления государственной услуги</w:t>
      </w:r>
    </w:p>
    <w:p w:rsidR="00CC0556" w:rsidRDefault="00CC0556">
      <w:pPr>
        <w:pStyle w:val="affd"/>
        <w:ind w:right="2" w:firstLine="709"/>
        <w:jc w:val="center"/>
        <w:rPr>
          <w:b/>
          <w:bCs/>
        </w:rPr>
      </w:pP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Прием запроса и документов и (или) информации, необходимых для предоставления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67.</w:t>
      </w:r>
      <w:r>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23-24Административного регламента.</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rPr>
        <w:tab/>
        <w:t>При обращении в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CC0556" w:rsidRDefault="00CC0556">
      <w:pPr>
        <w:pStyle w:val="ConsPlusNormal0"/>
        <w:ind w:firstLine="709"/>
        <w:jc w:val="both"/>
        <w:rPr>
          <w:rFonts w:ascii="Times New Roman" w:hAnsi="Times New Roman" w:cs="Times New Roman"/>
          <w:sz w:val="28"/>
          <w:szCs w:val="28"/>
        </w:rPr>
      </w:pP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 31-32 настоящегоАдминистративного регламента.</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7 настоящегоАдминистративного регламента.  </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указанных в пунктах 31-32 настоящего Административного регламента оснований для отказа в приеме заявления о </w:t>
      </w:r>
      <w:r>
        <w:rPr>
          <w:rFonts w:ascii="Times New Roman" w:hAnsi="Times New Roman" w:cs="Times New Roman"/>
          <w:sz w:val="28"/>
          <w:szCs w:val="28"/>
        </w:rPr>
        <w:lastRenderedPageBreak/>
        <w:t xml:space="preserve">предоставлении муниципальной услуги уполномоченное должностное лицо принимает решение об отказе в приеме такого заявления.  </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70.</w:t>
      </w:r>
      <w:r>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C0556" w:rsidRDefault="00CC628C">
      <w:pPr>
        <w:pStyle w:val="afff2"/>
        <w:tabs>
          <w:tab w:val="left" w:pos="1346"/>
        </w:tabs>
        <w:ind w:left="0" w:right="2" w:firstLine="709"/>
        <w:jc w:val="both"/>
        <w:rPr>
          <w:sz w:val="28"/>
          <w:szCs w:val="28"/>
        </w:rPr>
      </w:pPr>
      <w:r>
        <w:rPr>
          <w:sz w:val="28"/>
          <w:szCs w:val="28"/>
        </w:rPr>
        <w:t>ПриемЗаявителейдлявыдачидокументов, являющихсярезультатоммуниципальной услуги, впорядкеочередностиприполученииномерноготалонаизтерминалаэлектроннойочереди, соответствующегоцелиобращения, либопопредварительнойзаписи.</w:t>
      </w:r>
    </w:p>
    <w:p w:rsidR="00CC0556" w:rsidRDefault="00CC628C">
      <w:pPr>
        <w:pStyle w:val="affd"/>
        <w:tabs>
          <w:tab w:val="left" w:pos="2431"/>
          <w:tab w:val="left" w:pos="2573"/>
          <w:tab w:val="left" w:pos="3887"/>
          <w:tab w:val="left" w:pos="4031"/>
          <w:tab w:val="left" w:pos="4239"/>
          <w:tab w:val="left" w:pos="5697"/>
          <w:tab w:val="left" w:pos="6040"/>
          <w:tab w:val="left" w:pos="6384"/>
          <w:tab w:val="left" w:pos="6477"/>
          <w:tab w:val="left" w:pos="8242"/>
          <w:tab w:val="left" w:pos="8881"/>
        </w:tabs>
        <w:ind w:right="2" w:firstLine="709"/>
        <w:jc w:val="both"/>
        <w:rPr>
          <w:spacing w:val="-67"/>
        </w:rPr>
      </w:pPr>
      <w:r>
        <w:t>Работник МФЦ осуществляет следующие действия:</w:t>
      </w:r>
    </w:p>
    <w:p w:rsidR="00CC0556" w:rsidRDefault="00CC628C">
      <w:pPr>
        <w:pStyle w:val="affd"/>
        <w:tabs>
          <w:tab w:val="left" w:pos="2431"/>
          <w:tab w:val="left" w:pos="2573"/>
          <w:tab w:val="left" w:pos="3887"/>
          <w:tab w:val="left" w:pos="4031"/>
          <w:tab w:val="left" w:pos="4239"/>
          <w:tab w:val="left" w:pos="5697"/>
          <w:tab w:val="left" w:pos="6040"/>
          <w:tab w:val="left" w:pos="6384"/>
          <w:tab w:val="left" w:pos="6477"/>
          <w:tab w:val="left" w:pos="8242"/>
          <w:tab w:val="left" w:pos="8881"/>
        </w:tabs>
        <w:ind w:right="2" w:firstLine="709"/>
        <w:jc w:val="both"/>
      </w:pPr>
      <w:r>
        <w:t>1) устанавливает личность Заявителя на основании документа,удостоверяющего личность в соответствии с законодательством Российской Федерации;</w:t>
      </w:r>
    </w:p>
    <w:p w:rsidR="00CC0556" w:rsidRDefault="00CC628C">
      <w:pPr>
        <w:pStyle w:val="affd"/>
        <w:tabs>
          <w:tab w:val="left" w:pos="2372"/>
          <w:tab w:val="left" w:pos="4073"/>
          <w:tab w:val="left" w:pos="6044"/>
          <w:tab w:val="left" w:pos="7676"/>
          <w:tab w:val="left" w:pos="8714"/>
        </w:tabs>
        <w:ind w:right="2" w:firstLine="709"/>
        <w:jc w:val="both"/>
      </w:pPr>
      <w:r>
        <w:t xml:space="preserve">2) проверяет полномочия Представителя Заявителя (в случае </w:t>
      </w:r>
      <w:r>
        <w:rPr>
          <w:spacing w:val="-1"/>
        </w:rPr>
        <w:t>обращения</w:t>
      </w:r>
      <w:r>
        <w:t>ПредставителяЗаявителя);</w:t>
      </w:r>
    </w:p>
    <w:p w:rsidR="00CC0556" w:rsidRDefault="00CC628C">
      <w:pPr>
        <w:pStyle w:val="affd"/>
        <w:ind w:right="2" w:firstLine="709"/>
        <w:jc w:val="both"/>
      </w:pPr>
      <w:r>
        <w:t>3) определяетстатусисполненияЗаявленияЗаявителяв</w:t>
      </w:r>
      <w:r>
        <w:rPr>
          <w:spacing w:val="-3"/>
        </w:rPr>
        <w:t xml:space="preserve"> Государственной информационной системе (далее – </w:t>
      </w:r>
      <w:r>
        <w:t>ГИС);</w:t>
      </w:r>
    </w:p>
    <w:p w:rsidR="00CC0556" w:rsidRDefault="00CC628C">
      <w:pPr>
        <w:pStyle w:val="affd"/>
        <w:tabs>
          <w:tab w:val="left" w:pos="1495"/>
          <w:tab w:val="left" w:pos="2146"/>
          <w:tab w:val="left" w:pos="2543"/>
          <w:tab w:val="left" w:pos="2612"/>
          <w:tab w:val="left" w:pos="4656"/>
          <w:tab w:val="left" w:pos="4755"/>
          <w:tab w:val="left" w:pos="5839"/>
          <w:tab w:val="left" w:pos="6233"/>
          <w:tab w:val="left" w:pos="7310"/>
          <w:tab w:val="left" w:pos="8949"/>
        </w:tabs>
        <w:ind w:right="2" w:firstLine="709"/>
        <w:jc w:val="both"/>
      </w:pPr>
      <w:r>
        <w:t>4) распечатываетрезультатпредоставлениямуниципальной услугиввидеэкземпляраэлектронногодокументанабумажномносителеи заверяет его с использованием печати МФЦ (впредусмотренных нормативными правовыми актами Российской Федерациислучаях – печатисизображениемГосударственногогербаРоссийскойФедерации);</w:t>
      </w:r>
    </w:p>
    <w:p w:rsidR="00CC0556" w:rsidRDefault="00CC628C">
      <w:pPr>
        <w:pStyle w:val="affd"/>
        <w:tabs>
          <w:tab w:val="left" w:pos="2150"/>
          <w:tab w:val="left" w:pos="2408"/>
          <w:tab w:val="left" w:pos="3473"/>
          <w:tab w:val="left" w:pos="3594"/>
          <w:tab w:val="left" w:pos="5429"/>
          <w:tab w:val="left" w:pos="6577"/>
          <w:tab w:val="left" w:pos="6902"/>
          <w:tab w:val="left" w:pos="7394"/>
          <w:tab w:val="left" w:pos="7866"/>
          <w:tab w:val="left" w:pos="8856"/>
          <w:tab w:val="left" w:pos="10148"/>
        </w:tabs>
        <w:ind w:right="2" w:firstLine="709"/>
        <w:jc w:val="both"/>
        <w:rPr>
          <w:spacing w:val="1"/>
        </w:rPr>
      </w:pPr>
      <w:r>
        <w:t xml:space="preserve">5) заверяет экземпляр электронного документа на бумажном носителе </w:t>
      </w:r>
      <w:r>
        <w:rPr>
          <w:spacing w:val="-1"/>
        </w:rPr>
        <w:t xml:space="preserve">сиспользованием </w:t>
      </w:r>
      <w:r>
        <w:t>печати МФЦ (в предусмотренных нормативнымиправовымиактамиРоссийскойФедерациислучаях – печатис изображениемГосударственногогербаРоссийскойФедерации);</w:t>
      </w:r>
    </w:p>
    <w:p w:rsidR="00CC0556" w:rsidRDefault="00CC628C">
      <w:pPr>
        <w:pStyle w:val="affd"/>
        <w:ind w:right="2" w:firstLine="709"/>
        <w:jc w:val="both"/>
      </w:pPr>
      <w:r>
        <w:t>6) выдаетдокументыЗаявителю, принеобходимостизапрашиваетуЗаявителяподписизакаждыйвыданныйдокумент;</w:t>
      </w:r>
    </w:p>
    <w:p w:rsidR="00CC0556" w:rsidRDefault="00CC628C">
      <w:pPr>
        <w:pStyle w:val="affd"/>
        <w:ind w:right="2" w:firstLine="709"/>
        <w:jc w:val="both"/>
      </w:pPr>
      <w:r>
        <w:t>7) запрашиваетсогласиеЗаявителянаучастиевсмс-опроседляоценкикачествапредоставленныхуслугМФЦ.</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rPr>
        <w:tab/>
        <w:t>Результатом выполнения административной процедуры является:</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принятия решения о регистрации заявления о предоставлении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CC0556" w:rsidRDefault="00CC0556">
      <w:pPr>
        <w:pStyle w:val="ConsPlusTitle"/>
        <w:ind w:firstLine="709"/>
        <w:jc w:val="center"/>
        <w:outlineLvl w:val="2"/>
        <w:rPr>
          <w:rFonts w:ascii="Times New Roman" w:hAnsi="Times New Roman" w:cs="Times New Roman"/>
          <w:sz w:val="28"/>
          <w:szCs w:val="28"/>
        </w:rPr>
      </w:pPr>
    </w:p>
    <w:p w:rsidR="00CC0556" w:rsidRDefault="00CC628C">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CC0556" w:rsidRDefault="00CC0556">
      <w:pPr>
        <w:pStyle w:val="ConsPlusNormal0"/>
        <w:ind w:firstLine="709"/>
        <w:jc w:val="both"/>
        <w:rPr>
          <w:rFonts w:ascii="Times New Roman" w:hAnsi="Times New Roman" w:cs="Times New Roman"/>
          <w:sz w:val="28"/>
          <w:szCs w:val="28"/>
        </w:rPr>
      </w:pP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73.</w:t>
      </w:r>
      <w:r>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CC0556" w:rsidRDefault="00CC628C">
      <w:pPr>
        <w:pStyle w:val="affd"/>
        <w:tabs>
          <w:tab w:val="left" w:pos="567"/>
          <w:tab w:val="left" w:pos="4854"/>
          <w:tab w:val="left" w:pos="6741"/>
          <w:tab w:val="left" w:pos="8274"/>
          <w:tab w:val="left" w:pos="8779"/>
        </w:tabs>
        <w:ind w:right="2" w:firstLine="709"/>
        <w:jc w:val="both"/>
      </w:pPr>
      <w:r>
        <w:tab/>
        <w:t xml:space="preserve">1) сведения из Единого государственного реестра юридических лиц (при обращении Заявителя, являющегося юридическим лицом); </w:t>
      </w:r>
    </w:p>
    <w:p w:rsidR="00CC0556" w:rsidRDefault="00CC628C">
      <w:pPr>
        <w:pStyle w:val="affd"/>
        <w:tabs>
          <w:tab w:val="left" w:pos="1795"/>
          <w:tab w:val="left" w:pos="4854"/>
          <w:tab w:val="left" w:pos="6741"/>
          <w:tab w:val="left" w:pos="8274"/>
          <w:tab w:val="left" w:pos="8779"/>
        </w:tabs>
        <w:ind w:right="2" w:firstLine="709"/>
        <w:jc w:val="both"/>
      </w:pPr>
      <w: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C0556" w:rsidRDefault="00CC0556">
      <w:pPr>
        <w:pStyle w:val="ConsPlusNormal0"/>
        <w:ind w:firstLine="709"/>
        <w:jc w:val="both"/>
        <w:rPr>
          <w:rFonts w:ascii="Times New Roman" w:hAnsi="Times New Roman" w:cs="Times New Roman"/>
          <w:sz w:val="28"/>
          <w:szCs w:val="28"/>
        </w:rPr>
      </w:pPr>
    </w:p>
    <w:p w:rsidR="00CC0556" w:rsidRDefault="00CC628C">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предоставлении (об отказе в предоставлении)</w:t>
      </w:r>
    </w:p>
    <w:p w:rsidR="00CC0556" w:rsidRDefault="00CC628C">
      <w:pPr>
        <w:pStyle w:val="ConsPlusNormal0"/>
        <w:ind w:firstLine="709"/>
        <w:jc w:val="center"/>
        <w:rPr>
          <w:rFonts w:ascii="Times New Roman" w:hAnsi="Times New Roman" w:cs="Times New Roman"/>
          <w:sz w:val="28"/>
          <w:szCs w:val="28"/>
        </w:rPr>
      </w:pPr>
      <w:r>
        <w:rPr>
          <w:rFonts w:ascii="Times New Roman" w:hAnsi="Times New Roman" w:cs="Times New Roman"/>
          <w:b/>
          <w:sz w:val="28"/>
          <w:szCs w:val="28"/>
        </w:rPr>
        <w:t>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w:t>
      </w:r>
      <w:r>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уполномоченным должностным лицом.   </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w:t>
      </w:r>
      <w:r>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CC0556" w:rsidRDefault="00CC628C">
      <w:pPr>
        <w:pStyle w:val="ConsPlusNormal0"/>
        <w:ind w:firstLine="709"/>
        <w:jc w:val="both"/>
        <w:rPr>
          <w:rFonts w:ascii="Times New Roman" w:hAnsi="Times New Roman" w:cs="Times New Roman"/>
          <w:sz w:val="28"/>
          <w:szCs w:val="28"/>
        </w:rPr>
      </w:pPr>
      <w:bookmarkStart w:id="22" w:name="P403"/>
      <w:bookmarkEnd w:id="22"/>
      <w:r>
        <w:rPr>
          <w:rFonts w:ascii="Times New Roman" w:hAnsi="Times New Roman" w:cs="Times New Roman"/>
          <w:sz w:val="28"/>
          <w:szCs w:val="28"/>
        </w:rPr>
        <w:lastRenderedPageBreak/>
        <w:t>78.</w:t>
      </w:r>
      <w:r>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79.</w:t>
      </w:r>
      <w:r>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CC0556" w:rsidRDefault="00CC0556">
      <w:pPr>
        <w:pStyle w:val="ConsPlusNormal0"/>
        <w:ind w:firstLine="709"/>
        <w:jc w:val="both"/>
        <w:rPr>
          <w:rFonts w:ascii="Times New Roman" w:hAnsi="Times New Roman" w:cs="Times New Roman"/>
          <w:sz w:val="28"/>
          <w:szCs w:val="28"/>
        </w:rPr>
      </w:pPr>
    </w:p>
    <w:p w:rsidR="00CC0556" w:rsidRDefault="00CC628C">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Предоставление результата муниципальной услуги</w:t>
      </w:r>
    </w:p>
    <w:p w:rsidR="00CC0556" w:rsidRDefault="00CC0556">
      <w:pPr>
        <w:pStyle w:val="ConsPlusNormal0"/>
        <w:ind w:firstLine="709"/>
        <w:jc w:val="center"/>
        <w:rPr>
          <w:rFonts w:ascii="Times New Roman" w:hAnsi="Times New Roman" w:cs="Times New Roman"/>
          <w:b/>
          <w:sz w:val="28"/>
          <w:szCs w:val="28"/>
        </w:rPr>
      </w:pP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80.</w:t>
      </w:r>
      <w:r>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w:t>
      </w:r>
      <w:r>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CC0556" w:rsidRDefault="00CC628C">
      <w:pPr>
        <w:pStyle w:val="afff2"/>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szCs w:val="28"/>
        </w:rPr>
      </w:pPr>
      <w:r>
        <w:rPr>
          <w:sz w:val="28"/>
          <w:szCs w:val="28"/>
        </w:rPr>
        <w:t>84.</w:t>
      </w:r>
      <w:r>
        <w:rPr>
          <w:sz w:val="28"/>
          <w:szCs w:val="28"/>
        </w:rPr>
        <w:tab/>
        <w:t>При наличии в ЗаявленииуказанияовыдачерезультатовоказанияуслугичерезМФЦ, УполномоченныйорганпередаетдокументывМФЦ для последующей выдачи Заявителю (Представителю) способом, согласнозаключеннымсоглашениямовзаимодействиизаключенныммеждуУполномоченныморганомиМФЦ.</w:t>
      </w:r>
    </w:p>
    <w:p w:rsidR="00CC0556" w:rsidRDefault="00CC628C">
      <w:pPr>
        <w:pStyle w:val="affd"/>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right="2" w:firstLine="709"/>
        <w:jc w:val="both"/>
      </w:pPr>
      <w:r>
        <w:t>ПорядокисрокипередачиУполномоченныморганомтакихдокументовв МФЦ определяются заключенным соглашением о взаимодействии.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85.</w:t>
      </w:r>
      <w:r>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CC0556" w:rsidRDefault="00CC0556">
      <w:pPr>
        <w:pStyle w:val="ConsPlusNormal0"/>
        <w:ind w:firstLine="709"/>
        <w:jc w:val="both"/>
        <w:rPr>
          <w:rFonts w:ascii="Times New Roman" w:hAnsi="Times New Roman" w:cs="Times New Roman"/>
          <w:sz w:val="28"/>
          <w:szCs w:val="28"/>
        </w:rPr>
      </w:pPr>
    </w:p>
    <w:p w:rsidR="00CC0556" w:rsidRDefault="00CC628C">
      <w:pPr>
        <w:pStyle w:val="ConsPlusNormal0"/>
        <w:ind w:firstLine="709"/>
        <w:jc w:val="center"/>
        <w:rPr>
          <w:rFonts w:ascii="Times New Roman" w:hAnsi="Times New Roman" w:cs="Times New Roman"/>
          <w:b/>
          <w:sz w:val="28"/>
          <w:szCs w:val="28"/>
        </w:rPr>
      </w:pPr>
      <w:bookmarkStart w:id="23" w:name="P424"/>
      <w:bookmarkEnd w:id="23"/>
      <w:r>
        <w:rPr>
          <w:rFonts w:ascii="Times New Roman" w:hAnsi="Times New Roman" w:cs="Times New Roman"/>
          <w:b/>
          <w:sz w:val="28"/>
          <w:szCs w:val="28"/>
        </w:rPr>
        <w:t>Получение дополнительных сведений от заявителя</w:t>
      </w:r>
    </w:p>
    <w:p w:rsidR="00CC0556" w:rsidRDefault="00CC0556">
      <w:pPr>
        <w:pStyle w:val="ConsPlusNormal0"/>
        <w:ind w:firstLine="709"/>
        <w:jc w:val="center"/>
        <w:rPr>
          <w:rFonts w:ascii="Times New Roman" w:hAnsi="Times New Roman" w:cs="Times New Roman"/>
          <w:b/>
          <w:sz w:val="28"/>
          <w:szCs w:val="28"/>
        </w:rPr>
      </w:pP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86.</w:t>
      </w:r>
      <w:r>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87.</w:t>
      </w:r>
      <w:r>
        <w:rPr>
          <w:rFonts w:ascii="Times New Roman" w:hAnsi="Times New Roman" w:cs="Times New Roman"/>
          <w:sz w:val="28"/>
          <w:szCs w:val="28"/>
        </w:rPr>
        <w:tab/>
        <w:t>Запрещается требовать от заявителя:</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0556" w:rsidRDefault="00CC0556">
      <w:pPr>
        <w:pStyle w:val="afff2"/>
        <w:tabs>
          <w:tab w:val="left" w:pos="1346"/>
        </w:tabs>
        <w:ind w:left="0" w:right="2" w:firstLine="709"/>
        <w:jc w:val="both"/>
        <w:rPr>
          <w:sz w:val="28"/>
          <w:szCs w:val="28"/>
        </w:rPr>
      </w:pPr>
    </w:p>
    <w:p w:rsidR="00CC0556" w:rsidRDefault="00CC628C">
      <w:pPr>
        <w:pStyle w:val="Heading1"/>
        <w:ind w:left="0" w:right="2" w:firstLine="709"/>
        <w:contextualSpacing/>
      </w:pPr>
      <w:bookmarkStart w:id="24" w:name="_Toc110269048"/>
      <w:r>
        <w:t>IV. Формы контроля за исполнением административного регламента</w:t>
      </w:r>
      <w:bookmarkEnd w:id="24"/>
    </w:p>
    <w:p w:rsidR="00CC0556" w:rsidRDefault="00CC0556">
      <w:pPr>
        <w:pStyle w:val="Heading1"/>
        <w:ind w:left="0" w:right="2" w:firstLine="709"/>
        <w:contextualSpacing/>
        <w:outlineLvl w:val="9"/>
      </w:pPr>
    </w:p>
    <w:p w:rsidR="00CC0556" w:rsidRDefault="00CC628C">
      <w:pPr>
        <w:pStyle w:val="Heading1"/>
        <w:ind w:left="0" w:right="2" w:firstLine="709"/>
        <w:contextualSpacing/>
        <w:outlineLvl w:val="1"/>
        <w:rPr>
          <w:bCs w:val="0"/>
        </w:rPr>
      </w:pPr>
      <w:bookmarkStart w:id="25" w:name="_Toc110269049"/>
      <w:r>
        <w:t xml:space="preserve">Порядок осуществления текущего контроля за соблюдение </w:t>
      </w:r>
      <w:r>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CC0556" w:rsidRDefault="00CC0556">
      <w:pPr>
        <w:pStyle w:val="affd"/>
        <w:ind w:right="2" w:firstLine="709"/>
        <w:jc w:val="both"/>
        <w:rPr>
          <w:b/>
          <w:bCs/>
        </w:rPr>
      </w:pPr>
    </w:p>
    <w:p w:rsidR="00CC0556" w:rsidRDefault="00CC628C">
      <w:pPr>
        <w:pStyle w:val="afff2"/>
        <w:tabs>
          <w:tab w:val="left" w:pos="0"/>
        </w:tabs>
        <w:ind w:left="0" w:right="2" w:firstLine="709"/>
        <w:jc w:val="both"/>
        <w:rPr>
          <w:sz w:val="28"/>
          <w:szCs w:val="28"/>
        </w:rPr>
      </w:pPr>
      <w:r>
        <w:rPr>
          <w:sz w:val="28"/>
          <w:szCs w:val="28"/>
        </w:rPr>
        <w:t>88.</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C0556" w:rsidRDefault="00CC628C">
      <w:pPr>
        <w:pStyle w:val="affd"/>
        <w:ind w:right="2"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C0556" w:rsidRDefault="00CC628C">
      <w:pPr>
        <w:pStyle w:val="affd"/>
        <w:ind w:right="2" w:firstLine="709"/>
        <w:jc w:val="both"/>
      </w:pPr>
      <w:r>
        <w:t>Текущий контроль осуществляется путем проведения проверок:</w:t>
      </w:r>
    </w:p>
    <w:p w:rsidR="00CC0556" w:rsidRDefault="00CC628C">
      <w:pPr>
        <w:pStyle w:val="affd"/>
        <w:ind w:right="2" w:firstLine="709"/>
        <w:jc w:val="both"/>
      </w:pPr>
      <w:r>
        <w:t>1) решений о предоставлении (об отказе в предоставлении) муниципальной услуги;</w:t>
      </w:r>
    </w:p>
    <w:p w:rsidR="00CC0556" w:rsidRDefault="00CC628C">
      <w:pPr>
        <w:pStyle w:val="affd"/>
        <w:ind w:right="2" w:firstLine="709"/>
        <w:jc w:val="both"/>
      </w:pPr>
      <w:r>
        <w:t>2) выявления и устранения нарушений прав граждан;</w:t>
      </w:r>
    </w:p>
    <w:p w:rsidR="00CC0556" w:rsidRDefault="00CC628C">
      <w:pPr>
        <w:pStyle w:val="affd"/>
        <w:tabs>
          <w:tab w:val="left" w:pos="3820"/>
          <w:tab w:val="left" w:pos="5104"/>
          <w:tab w:val="left" w:pos="5485"/>
          <w:tab w:val="left" w:pos="7082"/>
          <w:tab w:val="left" w:pos="8227"/>
          <w:tab w:val="left" w:pos="8731"/>
        </w:tabs>
        <w:ind w:right="2" w:firstLine="709"/>
        <w:jc w:val="both"/>
      </w:pPr>
      <w: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0556" w:rsidRDefault="00CC0556">
      <w:pPr>
        <w:pStyle w:val="affd"/>
        <w:ind w:right="2" w:firstLine="709"/>
        <w:jc w:val="both"/>
      </w:pPr>
    </w:p>
    <w:p w:rsidR="00CC0556" w:rsidRDefault="00CC628C">
      <w:pPr>
        <w:pStyle w:val="Heading1"/>
        <w:ind w:left="0" w:right="2" w:firstLine="709"/>
        <w:outlineLvl w:val="1"/>
      </w:pPr>
      <w:bookmarkStart w:id="26" w:name="_Toc110269050"/>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6"/>
    </w:p>
    <w:p w:rsidR="00CC0556" w:rsidRDefault="00CC0556">
      <w:pPr>
        <w:pStyle w:val="affd"/>
        <w:ind w:right="2" w:firstLine="709"/>
        <w:jc w:val="both"/>
        <w:rPr>
          <w:b/>
          <w:bCs/>
        </w:rPr>
      </w:pPr>
    </w:p>
    <w:p w:rsidR="00CC0556" w:rsidRDefault="00CC628C">
      <w:pPr>
        <w:pStyle w:val="afff2"/>
        <w:tabs>
          <w:tab w:val="left" w:pos="0"/>
        </w:tabs>
        <w:ind w:left="0" w:right="2" w:firstLine="709"/>
        <w:jc w:val="both"/>
        <w:rPr>
          <w:sz w:val="28"/>
          <w:szCs w:val="28"/>
        </w:rPr>
      </w:pPr>
      <w:r>
        <w:rPr>
          <w:sz w:val="28"/>
          <w:szCs w:val="28"/>
        </w:rPr>
        <w:t>89.</w:t>
      </w:r>
      <w:r>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CC0556" w:rsidRDefault="00CC628C">
      <w:pPr>
        <w:pStyle w:val="afff2"/>
        <w:tabs>
          <w:tab w:val="left" w:pos="0"/>
        </w:tabs>
        <w:ind w:left="0" w:right="2"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C0556" w:rsidRDefault="00CC628C">
      <w:pPr>
        <w:pStyle w:val="afff2"/>
        <w:tabs>
          <w:tab w:val="left" w:pos="0"/>
        </w:tabs>
        <w:ind w:left="0" w:right="2" w:firstLine="709"/>
        <w:jc w:val="both"/>
        <w:rPr>
          <w:sz w:val="28"/>
          <w:szCs w:val="28"/>
        </w:rPr>
      </w:pPr>
      <w:r>
        <w:rPr>
          <w:sz w:val="28"/>
          <w:szCs w:val="28"/>
        </w:rPr>
        <w:lastRenderedPageBreak/>
        <w:t>При плановой проверке полноты и качества предоставления муниципальной услуги контролю подлежат:</w:t>
      </w:r>
    </w:p>
    <w:p w:rsidR="00CC0556" w:rsidRDefault="00CC628C">
      <w:pPr>
        <w:pStyle w:val="affd"/>
        <w:tabs>
          <w:tab w:val="left" w:pos="2725"/>
          <w:tab w:val="left" w:pos="3217"/>
          <w:tab w:val="left" w:pos="5467"/>
          <w:tab w:val="left" w:pos="7044"/>
          <w:tab w:val="left" w:pos="8419"/>
          <w:tab w:val="left" w:pos="9044"/>
          <w:tab w:val="left" w:pos="10145"/>
        </w:tabs>
        <w:ind w:right="2" w:firstLine="709"/>
        <w:contextualSpacing/>
        <w:jc w:val="both"/>
      </w:pPr>
      <w:r>
        <w:t xml:space="preserve">1) соблюдение сроков предоставления муниципальной услуги; соблюдение положений настоящего Административного регламента; </w:t>
      </w:r>
    </w:p>
    <w:p w:rsidR="00CC0556" w:rsidRDefault="00CC628C">
      <w:pPr>
        <w:pStyle w:val="afff2"/>
        <w:tabs>
          <w:tab w:val="left" w:pos="0"/>
        </w:tabs>
        <w:ind w:left="0" w:right="2" w:firstLine="709"/>
        <w:jc w:val="both"/>
        <w:rPr>
          <w:sz w:val="28"/>
          <w:szCs w:val="28"/>
        </w:rPr>
      </w:pPr>
      <w:r>
        <w:rPr>
          <w:sz w:val="28"/>
          <w:szCs w:val="28"/>
        </w:rPr>
        <w:t>2) правильность и обоснованность принятого решения об отказе в предоставлении муниципальной услуги.</w:t>
      </w:r>
    </w:p>
    <w:p w:rsidR="00CC0556" w:rsidRDefault="00CC628C">
      <w:pPr>
        <w:pStyle w:val="afff2"/>
        <w:tabs>
          <w:tab w:val="left" w:pos="0"/>
        </w:tabs>
        <w:ind w:left="0" w:right="2" w:firstLine="709"/>
        <w:jc w:val="both"/>
        <w:rPr>
          <w:sz w:val="28"/>
          <w:szCs w:val="28"/>
        </w:rPr>
      </w:pPr>
      <w:r>
        <w:rPr>
          <w:sz w:val="28"/>
          <w:szCs w:val="28"/>
        </w:rPr>
        <w:t>90.</w:t>
      </w:r>
      <w:r>
        <w:rPr>
          <w:sz w:val="28"/>
          <w:szCs w:val="28"/>
        </w:rPr>
        <w:tab/>
        <w:t>Основанием для проведения внеплановых проверок являются:</w:t>
      </w:r>
    </w:p>
    <w:p w:rsidR="00CC0556" w:rsidRDefault="00CC628C">
      <w:pPr>
        <w:pStyle w:val="affd"/>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right="2" w:firstLine="709"/>
        <w:jc w:val="both"/>
        <w:rPr>
          <w:i/>
          <w:iCs/>
        </w:rPr>
      </w:pPr>
      <w: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Cs/>
        </w:rPr>
        <w:t>Оренбургской области</w:t>
      </w:r>
      <w:r>
        <w:t xml:space="preserve">и нормативных правовых актов органов местного самоуправления; </w:t>
      </w:r>
    </w:p>
    <w:p w:rsidR="00CC0556" w:rsidRDefault="00CC628C">
      <w:pPr>
        <w:pStyle w:val="affd"/>
        <w:ind w:right="2" w:firstLine="709"/>
        <w:jc w:val="both"/>
      </w:pPr>
      <w:r>
        <w:t>2) обращения граждан и юридических лиц на нарушения законодательства, в том числе на качество предоставления муниципальной услуги.</w:t>
      </w:r>
    </w:p>
    <w:p w:rsidR="00CC0556" w:rsidRDefault="00CC0556">
      <w:pPr>
        <w:pStyle w:val="affd"/>
        <w:ind w:right="2" w:firstLine="709"/>
        <w:jc w:val="both"/>
      </w:pPr>
    </w:p>
    <w:p w:rsidR="00CC0556" w:rsidRDefault="00CC628C">
      <w:pPr>
        <w:pStyle w:val="Heading1"/>
        <w:ind w:left="0" w:right="2" w:firstLine="709"/>
        <w:outlineLvl w:val="1"/>
      </w:pPr>
      <w:bookmarkStart w:id="27" w:name="_Toc110269051"/>
      <w: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bookmarkEnd w:id="27"/>
    </w:p>
    <w:p w:rsidR="00CC0556" w:rsidRDefault="00CC0556">
      <w:pPr>
        <w:pStyle w:val="affd"/>
        <w:ind w:right="2" w:firstLine="709"/>
        <w:jc w:val="both"/>
        <w:rPr>
          <w:b/>
          <w:bCs/>
        </w:rPr>
      </w:pPr>
    </w:p>
    <w:p w:rsidR="00CC0556" w:rsidRDefault="00CC628C">
      <w:pPr>
        <w:pStyle w:val="afff2"/>
        <w:tabs>
          <w:tab w:val="left" w:pos="0"/>
        </w:tabs>
        <w:ind w:left="0" w:right="2" w:firstLine="709"/>
        <w:jc w:val="both"/>
        <w:rPr>
          <w:sz w:val="28"/>
          <w:szCs w:val="28"/>
        </w:rPr>
      </w:pPr>
      <w:r>
        <w:rPr>
          <w:sz w:val="28"/>
          <w:szCs w:val="28"/>
        </w:rPr>
        <w:tab/>
        <w:t>91.</w:t>
      </w:r>
      <w:r>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областии нормативных правовых актов органов местного самоуправленияосуществляется привлечение виновных лиц к ответственности в соответствии с законодательством Российской Федерации.</w:t>
      </w:r>
    </w:p>
    <w:p w:rsidR="00CC0556" w:rsidRDefault="00CC628C">
      <w:pPr>
        <w:pStyle w:val="affd"/>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right="2"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C0556" w:rsidRDefault="00CC0556">
      <w:pPr>
        <w:pStyle w:val="affd"/>
        <w:ind w:right="2" w:firstLine="709"/>
        <w:jc w:val="both"/>
      </w:pPr>
    </w:p>
    <w:p w:rsidR="00CC0556" w:rsidRDefault="00CC628C">
      <w:pPr>
        <w:pStyle w:val="Heading1"/>
        <w:ind w:left="0" w:right="2" w:firstLine="709"/>
        <w:outlineLvl w:val="1"/>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0556" w:rsidRDefault="00CC0556">
      <w:pPr>
        <w:pStyle w:val="affd"/>
        <w:ind w:right="2" w:firstLine="709"/>
        <w:jc w:val="both"/>
        <w:rPr>
          <w:b/>
          <w:bCs/>
        </w:rPr>
      </w:pPr>
    </w:p>
    <w:p w:rsidR="00CC0556" w:rsidRDefault="00CC628C">
      <w:pPr>
        <w:pStyle w:val="afff2"/>
        <w:tabs>
          <w:tab w:val="left" w:pos="0"/>
        </w:tabs>
        <w:ind w:left="0" w:right="2" w:firstLine="709"/>
        <w:jc w:val="both"/>
        <w:rPr>
          <w:sz w:val="28"/>
          <w:szCs w:val="28"/>
        </w:rPr>
      </w:pPr>
      <w:r>
        <w:rPr>
          <w:sz w:val="28"/>
          <w:szCs w:val="28"/>
        </w:rPr>
        <w:t>92.</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C0556" w:rsidRDefault="00CC628C">
      <w:pPr>
        <w:pStyle w:val="affd"/>
        <w:ind w:right="2" w:firstLine="709"/>
        <w:jc w:val="both"/>
      </w:pPr>
      <w:r>
        <w:t xml:space="preserve">Граждане, их объединения и организации также имеют право: </w:t>
      </w:r>
    </w:p>
    <w:p w:rsidR="00CC0556" w:rsidRDefault="00CC628C">
      <w:pPr>
        <w:pStyle w:val="affd"/>
        <w:ind w:right="2" w:firstLine="709"/>
        <w:jc w:val="both"/>
      </w:pPr>
      <w:r>
        <w:t>1) направлять замечания и предложения по улучшению доступности и качества предоставления муниципальной услуги;</w:t>
      </w:r>
    </w:p>
    <w:p w:rsidR="00CC0556" w:rsidRDefault="00CC628C">
      <w:pPr>
        <w:pStyle w:val="affd"/>
        <w:ind w:right="2" w:firstLine="709"/>
        <w:jc w:val="both"/>
      </w:pPr>
      <w:r>
        <w:t>2) вносить предложения о мерах по устранению нарушений настоящего Административного регламента.</w:t>
      </w:r>
    </w:p>
    <w:p w:rsidR="00CC0556" w:rsidRDefault="00CC628C">
      <w:pPr>
        <w:pStyle w:val="afff2"/>
        <w:tabs>
          <w:tab w:val="left" w:pos="0"/>
        </w:tabs>
        <w:ind w:left="0" w:right="2" w:firstLine="709"/>
        <w:jc w:val="both"/>
        <w:rPr>
          <w:sz w:val="28"/>
          <w:szCs w:val="28"/>
        </w:rPr>
      </w:pPr>
      <w:r>
        <w:rPr>
          <w:sz w:val="28"/>
          <w:szCs w:val="28"/>
        </w:rPr>
        <w:lastRenderedPageBreak/>
        <w:t>93.</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C0556" w:rsidRDefault="00CC628C">
      <w:pPr>
        <w:pStyle w:val="afff2"/>
        <w:tabs>
          <w:tab w:val="left" w:pos="0"/>
        </w:tabs>
        <w:ind w:left="0" w:right="2" w:firstLine="709"/>
        <w:jc w:val="both"/>
        <w:rPr>
          <w:sz w:val="28"/>
          <w:szCs w:val="28"/>
        </w:rPr>
      </w:pPr>
      <w:r>
        <w:rPr>
          <w:sz w:val="28"/>
          <w:szCs w:val="28"/>
        </w:rPr>
        <w:t>94.</w:t>
      </w:r>
      <w:r>
        <w:rPr>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0556" w:rsidRDefault="00CC0556">
      <w:pPr>
        <w:pStyle w:val="affd"/>
        <w:ind w:right="2" w:firstLine="709"/>
        <w:jc w:val="both"/>
      </w:pPr>
    </w:p>
    <w:p w:rsidR="00CC0556" w:rsidRDefault="00CC628C">
      <w:pPr>
        <w:pStyle w:val="Heading1"/>
        <w:ind w:left="0" w:right="2" w:firstLine="709"/>
      </w:pPr>
      <w:bookmarkStart w:id="28" w:name="_Toc110269053"/>
      <w: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28"/>
      <w:r>
        <w:t xml:space="preserve"> и работников</w:t>
      </w:r>
    </w:p>
    <w:p w:rsidR="00CC0556" w:rsidRDefault="00CC0556">
      <w:pPr>
        <w:pStyle w:val="Heading1"/>
        <w:ind w:left="0" w:right="2" w:firstLine="709"/>
      </w:pPr>
    </w:p>
    <w:p w:rsidR="00CC0556" w:rsidRDefault="00CC628C">
      <w:pPr>
        <w:pStyle w:val="Heading1"/>
        <w:ind w:left="0" w:right="2" w:firstLine="709"/>
        <w:contextualSpacing/>
        <w:jc w:val="both"/>
        <w:outlineLvl w:val="9"/>
      </w:pPr>
      <w:r>
        <w:rPr>
          <w:b w:val="0"/>
        </w:rPr>
        <w:t>95.</w:t>
      </w:r>
      <w:r>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t>.</w:t>
      </w:r>
    </w:p>
    <w:p w:rsidR="00CC0556" w:rsidRDefault="00CC0556">
      <w:pPr>
        <w:pStyle w:val="Heading1"/>
        <w:ind w:left="0" w:right="2" w:firstLine="709"/>
        <w:contextualSpacing/>
        <w:jc w:val="both"/>
        <w:outlineLvl w:val="9"/>
      </w:pPr>
    </w:p>
    <w:p w:rsidR="00CC0556" w:rsidRDefault="00CC628C">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Информация для заинтересованных лиц об их праве</w:t>
      </w:r>
    </w:p>
    <w:p w:rsidR="00CC0556" w:rsidRDefault="00CC628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на досудебное (внесудебное) обжалование действий</w:t>
      </w:r>
    </w:p>
    <w:p w:rsidR="00CC0556" w:rsidRDefault="00CC628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(бездействия) и (или) решений, принятых (осуществленных) в ходе предоставления муниципальной услуги</w:t>
      </w:r>
    </w:p>
    <w:p w:rsidR="00CC0556" w:rsidRDefault="00CC0556">
      <w:pPr>
        <w:pStyle w:val="affd"/>
        <w:ind w:right="2" w:firstLine="709"/>
        <w:rPr>
          <w:b/>
          <w:bCs/>
        </w:rPr>
      </w:pPr>
    </w:p>
    <w:p w:rsidR="00CC0556" w:rsidRDefault="00CC628C">
      <w:pPr>
        <w:pStyle w:val="afff2"/>
        <w:tabs>
          <w:tab w:val="left" w:pos="1346"/>
          <w:tab w:val="left" w:pos="4266"/>
          <w:tab w:val="left" w:pos="6977"/>
          <w:tab w:val="left" w:pos="7637"/>
        </w:tabs>
        <w:ind w:left="0" w:right="2" w:firstLine="709"/>
        <w:jc w:val="both"/>
        <w:rPr>
          <w:sz w:val="28"/>
          <w:szCs w:val="28"/>
        </w:rPr>
      </w:pPr>
      <w:r>
        <w:rPr>
          <w:sz w:val="28"/>
          <w:szCs w:val="28"/>
        </w:rPr>
        <w:t>96.</w:t>
      </w:r>
      <w:r>
        <w:rPr>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CC0556" w:rsidRDefault="00CC0556">
      <w:pPr>
        <w:pStyle w:val="affd"/>
        <w:ind w:right="2" w:firstLine="709"/>
        <w:jc w:val="both"/>
      </w:pPr>
    </w:p>
    <w:p w:rsidR="00CC0556" w:rsidRDefault="00CC628C">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Органы исполнительной власти, органы местного</w:t>
      </w:r>
    </w:p>
    <w:p w:rsidR="00CC0556" w:rsidRDefault="00CC628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самоуправления, организации и уполномоченные на рассмотрение</w:t>
      </w:r>
    </w:p>
    <w:p w:rsidR="00CC0556" w:rsidRDefault="00CC628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жалобы лица, которым может быть направлена жалоба заявителя</w:t>
      </w:r>
    </w:p>
    <w:p w:rsidR="00CC0556" w:rsidRDefault="00CC628C">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в досудебном (внесудебном) порядке</w:t>
      </w:r>
    </w:p>
    <w:p w:rsidR="00CC0556" w:rsidRDefault="00CC0556">
      <w:pPr>
        <w:pStyle w:val="affd"/>
        <w:ind w:right="2" w:firstLine="709"/>
        <w:jc w:val="both"/>
        <w:rPr>
          <w:b/>
          <w:bCs/>
        </w:rPr>
      </w:pP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97.</w:t>
      </w:r>
      <w:r>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CC0556" w:rsidRDefault="00CC628C">
      <w:pPr>
        <w:pStyle w:val="afff2"/>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rPr>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CC0556" w:rsidRDefault="00CC0556">
      <w:pPr>
        <w:pStyle w:val="afff2"/>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rPr>
      </w:pPr>
    </w:p>
    <w:p w:rsidR="00CC0556" w:rsidRDefault="00CC628C">
      <w:pPr>
        <w:pStyle w:val="Heading1"/>
        <w:ind w:left="0" w:right="2" w:firstLine="709"/>
        <w:outlineLvl w:val="1"/>
      </w:pPr>
      <w:bookmarkStart w:id="29" w:name="_Toc110269056"/>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29"/>
    </w:p>
    <w:p w:rsidR="00CC0556" w:rsidRDefault="00CC0556">
      <w:pPr>
        <w:pStyle w:val="affd"/>
        <w:ind w:right="2" w:firstLine="709"/>
        <w:jc w:val="both"/>
        <w:rPr>
          <w:b/>
          <w:bCs/>
        </w:rPr>
      </w:pPr>
    </w:p>
    <w:p w:rsidR="00CC0556" w:rsidRDefault="00CC62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98.</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CC0556" w:rsidRDefault="00CC0556">
      <w:pPr>
        <w:pStyle w:val="affd"/>
        <w:ind w:right="2" w:firstLine="709"/>
        <w:jc w:val="both"/>
      </w:pPr>
    </w:p>
    <w:p w:rsidR="00CC0556" w:rsidRDefault="00CC628C">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CC0556" w:rsidRDefault="00CC0556">
      <w:pPr>
        <w:pStyle w:val="affd"/>
        <w:ind w:right="2" w:firstLine="709"/>
        <w:jc w:val="both"/>
        <w:rPr>
          <w:b/>
          <w:bCs/>
        </w:rPr>
      </w:pPr>
    </w:p>
    <w:p w:rsidR="00CC0556" w:rsidRDefault="00CC628C">
      <w:pPr>
        <w:pStyle w:val="affd"/>
        <w:tabs>
          <w:tab w:val="left" w:pos="980"/>
          <w:tab w:val="left" w:pos="2050"/>
          <w:tab w:val="left" w:pos="2635"/>
          <w:tab w:val="left" w:pos="4419"/>
          <w:tab w:val="left" w:pos="6680"/>
          <w:tab w:val="left" w:pos="9014"/>
        </w:tabs>
        <w:ind w:right="2" w:firstLine="709"/>
        <w:jc w:val="both"/>
      </w:pPr>
      <w:r>
        <w:t>99.    Федеральный закон от 27 июля 2010 года № 210-ФЗ «Об организации предоставления государственных и муниципальных услуг»;</w:t>
      </w:r>
    </w:p>
    <w:p w:rsidR="00CC0556" w:rsidRDefault="00CC628C">
      <w:pPr>
        <w:pStyle w:val="affd"/>
        <w:tabs>
          <w:tab w:val="left" w:pos="709"/>
          <w:tab w:val="left" w:pos="2050"/>
          <w:tab w:val="left" w:pos="2635"/>
          <w:tab w:val="left" w:pos="4419"/>
          <w:tab w:val="left" w:pos="6680"/>
          <w:tab w:val="left" w:pos="9014"/>
        </w:tabs>
        <w:ind w:right="2" w:firstLine="709"/>
        <w:jc w:val="both"/>
      </w:pPr>
      <w: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C0556" w:rsidRDefault="00CC0556">
      <w:pPr>
        <w:pStyle w:val="Heading1"/>
        <w:ind w:left="0" w:right="2" w:firstLine="709"/>
      </w:pPr>
      <w:bookmarkStart w:id="30" w:name="_Toc110269058"/>
      <w:bookmarkEnd w:id="30"/>
    </w:p>
    <w:p w:rsidR="00CC0556" w:rsidRDefault="00CC0556">
      <w:pPr>
        <w:pStyle w:val="affd"/>
        <w:spacing w:before="76"/>
        <w:ind w:right="125" w:firstLine="709"/>
        <w:jc w:val="right"/>
      </w:pPr>
    </w:p>
    <w:p w:rsidR="00CC0556" w:rsidRDefault="00CC0556">
      <w:pPr>
        <w:pStyle w:val="affd"/>
        <w:spacing w:before="76"/>
        <w:ind w:right="125" w:firstLine="709"/>
        <w:contextualSpacing/>
        <w:jc w:val="right"/>
      </w:pPr>
    </w:p>
    <w:p w:rsidR="00CC0556" w:rsidRDefault="00CC628C">
      <w:pPr>
        <w:pStyle w:val="affd"/>
        <w:spacing w:before="76"/>
        <w:ind w:right="125" w:firstLine="709"/>
        <w:contextualSpacing/>
        <w:jc w:val="right"/>
        <w:rPr>
          <w:b/>
          <w:spacing w:val="1"/>
        </w:rPr>
      </w:pPr>
      <w:r>
        <w:rPr>
          <w:b/>
        </w:rPr>
        <w:t>Приложение №1</w:t>
      </w:r>
    </w:p>
    <w:p w:rsidR="00CC0556" w:rsidRDefault="00CC628C">
      <w:pPr>
        <w:pStyle w:val="affd"/>
        <w:spacing w:before="76"/>
        <w:ind w:right="125" w:firstLine="709"/>
        <w:contextualSpacing/>
        <w:jc w:val="right"/>
        <w:rPr>
          <w:b/>
          <w:spacing w:val="1"/>
        </w:rPr>
      </w:pPr>
      <w:r>
        <w:rPr>
          <w:b/>
        </w:rPr>
        <w:t>кАдминистративномурегламенту</w:t>
      </w:r>
    </w:p>
    <w:p w:rsidR="00CC0556" w:rsidRDefault="00CC628C">
      <w:pPr>
        <w:pStyle w:val="affd"/>
        <w:spacing w:before="76"/>
        <w:ind w:right="125" w:firstLine="709"/>
        <w:contextualSpacing/>
        <w:jc w:val="right"/>
        <w:rPr>
          <w:b/>
        </w:rPr>
      </w:pPr>
      <w:r>
        <w:rPr>
          <w:b/>
        </w:rPr>
        <w:t>попредоставлению</w:t>
      </w:r>
    </w:p>
    <w:p w:rsidR="00CC0556" w:rsidRDefault="00CC628C">
      <w:pPr>
        <w:pStyle w:val="affd"/>
        <w:ind w:right="196" w:firstLine="709"/>
        <w:contextualSpacing/>
        <w:jc w:val="right"/>
        <w:rPr>
          <w:b/>
        </w:rPr>
      </w:pPr>
      <w:r>
        <w:rPr>
          <w:b/>
        </w:rPr>
        <w:t>муниципальной услуги</w:t>
      </w:r>
    </w:p>
    <w:p w:rsidR="00CC0556" w:rsidRDefault="00CC0556">
      <w:pPr>
        <w:pStyle w:val="Heading2"/>
        <w:ind w:firstLine="709"/>
      </w:pPr>
    </w:p>
    <w:p w:rsidR="00CC0556" w:rsidRDefault="00CC628C">
      <w:pPr>
        <w:tabs>
          <w:tab w:val="left" w:pos="0"/>
          <w:tab w:val="left" w:pos="851"/>
          <w:tab w:val="left" w:pos="1644"/>
          <w:tab w:val="left" w:pos="1928"/>
          <w:tab w:val="left" w:pos="2325"/>
        </w:tabs>
        <w:spacing w:after="60"/>
        <w:ind w:firstLine="709"/>
        <w:contextualSpacing/>
        <w:jc w:val="center"/>
        <w:outlineLvl w:val="1"/>
        <w:rPr>
          <w:rFonts w:ascii="Times New Roman" w:hAnsi="Times New Roman" w:cs="Times New Roman"/>
          <w:b/>
          <w:sz w:val="28"/>
          <w:szCs w:val="28"/>
        </w:rPr>
      </w:pPr>
      <w:bookmarkStart w:id="31" w:name="_Toc51940844"/>
      <w:bookmarkStart w:id="32" w:name="_Toc52367295"/>
      <w:bookmarkStart w:id="33" w:name="_Toc53408330"/>
      <w:bookmarkStart w:id="34" w:name="_Toc57644485"/>
      <w:bookmarkStart w:id="35" w:name="_Toc110269062"/>
      <w:bookmarkStart w:id="36" w:name="_Toc58342191"/>
      <w:bookmarkStart w:id="37" w:name="_Toc88758305"/>
      <w:r>
        <w:rPr>
          <w:rFonts w:ascii="Times New Roman" w:hAnsi="Times New Roman" w:cs="Times New Roman"/>
          <w:b/>
          <w:sz w:val="28"/>
          <w:szCs w:val="28"/>
        </w:rPr>
        <w:t xml:space="preserve">Форма заявления о </w:t>
      </w:r>
      <w:bookmarkEnd w:id="31"/>
      <w:bookmarkEnd w:id="32"/>
      <w:r>
        <w:rPr>
          <w:rFonts w:ascii="Times New Roman" w:hAnsi="Times New Roman" w:cs="Times New Roman"/>
          <w:b/>
          <w:sz w:val="28"/>
          <w:szCs w:val="28"/>
        </w:rPr>
        <w:t xml:space="preserve">выдаче </w:t>
      </w:r>
      <w:bookmarkEnd w:id="33"/>
      <w:bookmarkEnd w:id="34"/>
      <w:r>
        <w:rPr>
          <w:rFonts w:ascii="Times New Roman" w:hAnsi="Times New Roman" w:cs="Times New Roman"/>
          <w:b/>
          <w:sz w:val="28"/>
          <w:szCs w:val="28"/>
        </w:rPr>
        <w:t>разрешения на право вырубки зеленых насаждений</w:t>
      </w:r>
      <w:bookmarkEnd w:id="35"/>
      <w:bookmarkEnd w:id="36"/>
      <w:bookmarkEnd w:id="37"/>
    </w:p>
    <w:p w:rsidR="00CC0556" w:rsidRDefault="00CC0556">
      <w:pPr>
        <w:tabs>
          <w:tab w:val="left" w:pos="0"/>
        </w:tabs>
        <w:ind w:firstLine="709"/>
        <w:contextualSpacing/>
        <w:rPr>
          <w:rFonts w:ascii="Times New Roman" w:hAnsi="Times New Roman" w:cs="Times New Roman"/>
          <w:bCs/>
          <w:sz w:val="28"/>
          <w:szCs w:val="28"/>
        </w:rPr>
      </w:pPr>
    </w:p>
    <w:tbl>
      <w:tblPr>
        <w:tblpPr w:leftFromText="180" w:rightFromText="180" w:bottomFromText="160" w:vertAnchor="text" w:tblpY="1"/>
        <w:tblW w:w="9747" w:type="dxa"/>
        <w:tblInd w:w="108" w:type="dxa"/>
        <w:tblLayout w:type="fixed"/>
        <w:tblLook w:val="0400"/>
      </w:tblPr>
      <w:tblGrid>
        <w:gridCol w:w="2836"/>
        <w:gridCol w:w="6911"/>
      </w:tblGrid>
      <w:tr w:rsidR="00CC0556">
        <w:tc>
          <w:tcPr>
            <w:tcW w:w="2836" w:type="dxa"/>
          </w:tcPr>
          <w:p w:rsidR="00CC0556" w:rsidRDefault="00CC628C">
            <w:pPr>
              <w:widowControl w:val="0"/>
              <w:spacing w:before="120" w:after="120"/>
              <w:ind w:firstLine="709"/>
              <w:contextualSpacing/>
              <w:rPr>
                <w:rFonts w:ascii="Times New Roman" w:hAnsi="Times New Roman" w:cs="Times New Roman"/>
                <w:bCs/>
                <w:i/>
                <w:iCs/>
                <w:sz w:val="28"/>
                <w:szCs w:val="28"/>
              </w:rPr>
            </w:pPr>
            <w:r>
              <w:rPr>
                <w:rFonts w:ascii="Times New Roman" w:hAnsi="Times New Roman" w:cs="Times New Roman"/>
                <w:bCs/>
                <w:i/>
                <w:iCs/>
                <w:sz w:val="28"/>
                <w:szCs w:val="28"/>
              </w:rPr>
              <w:t>Кому:</w:t>
            </w:r>
            <w:r>
              <w:rPr>
                <w:rFonts w:ascii="Times New Roman" w:hAnsi="Times New Roman" w:cs="Times New Roman"/>
                <w:bCs/>
                <w:i/>
                <w:iCs/>
                <w:sz w:val="28"/>
                <w:szCs w:val="28"/>
              </w:rPr>
              <w:tab/>
            </w:r>
          </w:p>
        </w:tc>
        <w:tc>
          <w:tcPr>
            <w:tcW w:w="6910" w:type="dxa"/>
          </w:tcPr>
          <w:p w:rsidR="00CC0556" w:rsidRDefault="00CC628C">
            <w:pPr>
              <w:widowControl w:val="0"/>
              <w:spacing w:before="120" w:after="120"/>
              <w:ind w:firstLine="709"/>
              <w:contextualSpacing/>
              <w:rPr>
                <w:rFonts w:ascii="Times New Roman" w:hAnsi="Times New Roman" w:cs="Times New Roman"/>
                <w:bCs/>
                <w:sz w:val="28"/>
                <w:szCs w:val="28"/>
              </w:rPr>
            </w:pPr>
            <w:r>
              <w:rPr>
                <w:rFonts w:ascii="Times New Roman" w:hAnsi="Times New Roman" w:cs="Times New Roman"/>
                <w:bCs/>
                <w:sz w:val="28"/>
                <w:szCs w:val="28"/>
              </w:rPr>
              <w:t>(наименование уполномоченного органа местного самоуправления)</w:t>
            </w:r>
            <w:r>
              <w:rPr>
                <w:rFonts w:ascii="Times New Roman" w:hAnsi="Times New Roman" w:cs="Times New Roman"/>
                <w:bCs/>
                <w:sz w:val="28"/>
                <w:szCs w:val="28"/>
              </w:rPr>
              <w:tab/>
            </w:r>
          </w:p>
        </w:tc>
      </w:tr>
    </w:tbl>
    <w:p w:rsidR="00CC0556" w:rsidRDefault="00CC0556">
      <w:pPr>
        <w:tabs>
          <w:tab w:val="left" w:pos="0"/>
        </w:tabs>
        <w:ind w:firstLine="709"/>
        <w:rPr>
          <w:rFonts w:ascii="Times New Roman" w:hAnsi="Times New Roman" w:cs="Times New Roman"/>
          <w:bCs/>
          <w:sz w:val="28"/>
          <w:szCs w:val="28"/>
        </w:rPr>
      </w:pPr>
    </w:p>
    <w:tbl>
      <w:tblPr>
        <w:tblW w:w="9857" w:type="dxa"/>
        <w:tblInd w:w="-5" w:type="dxa"/>
        <w:tblLayout w:type="fixed"/>
        <w:tblLook w:val="0400"/>
      </w:tblPr>
      <w:tblGrid>
        <w:gridCol w:w="2834"/>
        <w:gridCol w:w="5217"/>
        <w:gridCol w:w="1806"/>
      </w:tblGrid>
      <w:tr w:rsidR="00CC0556">
        <w:tc>
          <w:tcPr>
            <w:tcW w:w="2834" w:type="dxa"/>
            <w:vAlign w:val="center"/>
          </w:tcPr>
          <w:p w:rsidR="00CC0556" w:rsidRDefault="00CC628C">
            <w:pPr>
              <w:widowControl w:val="0"/>
              <w:ind w:firstLine="709"/>
              <w:contextualSpacing/>
              <w:rPr>
                <w:rFonts w:ascii="Times New Roman" w:hAnsi="Times New Roman" w:cs="Times New Roman"/>
                <w:bCs/>
                <w:i/>
                <w:iCs/>
                <w:sz w:val="28"/>
                <w:szCs w:val="28"/>
              </w:rPr>
            </w:pPr>
            <w:r>
              <w:rPr>
                <w:rFonts w:ascii="Times New Roman" w:hAnsi="Times New Roman" w:cs="Times New Roman"/>
                <w:bCs/>
                <w:i/>
                <w:iCs/>
                <w:sz w:val="28"/>
                <w:szCs w:val="28"/>
              </w:rPr>
              <w:t xml:space="preserve">Данные Представителя </w:t>
            </w:r>
            <w:r>
              <w:rPr>
                <w:rFonts w:ascii="Times New Roman" w:hAnsi="Times New Roman" w:cs="Times New Roman"/>
                <w:bCs/>
                <w:i/>
                <w:iCs/>
                <w:sz w:val="28"/>
                <w:szCs w:val="28"/>
              </w:rPr>
              <w:lastRenderedPageBreak/>
              <w:t>(Физическое лицо)</w:t>
            </w: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lastRenderedPageBreak/>
              <w:t>Фамилия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Имя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Отчество</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Наименование документа, удостоверяющего личность</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 xml:space="preserve">Серия </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 xml:space="preserve">Номер </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Дата выдачи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Кем выдан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Телефон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Электронная почта</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628C">
            <w:pPr>
              <w:widowControl w:val="0"/>
              <w:ind w:firstLine="709"/>
              <w:contextualSpacing/>
              <w:rPr>
                <w:rFonts w:ascii="Times New Roman" w:hAnsi="Times New Roman" w:cs="Times New Roman"/>
                <w:bCs/>
                <w:i/>
                <w:iCs/>
                <w:sz w:val="28"/>
                <w:szCs w:val="28"/>
              </w:rPr>
            </w:pPr>
            <w:r>
              <w:rPr>
                <w:rFonts w:ascii="Times New Roman" w:hAnsi="Times New Roman" w:cs="Times New Roman"/>
                <w:bCs/>
                <w:i/>
                <w:iCs/>
                <w:sz w:val="28"/>
                <w:szCs w:val="28"/>
              </w:rPr>
              <w:t>Данные Представителя (Индивидуальный предприниматель)</w:t>
            </w: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Фамилия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Имя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Отчество</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ОГРНИП</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ИНН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Телефон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Электронная почта</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628C">
            <w:pPr>
              <w:widowControl w:val="0"/>
              <w:ind w:firstLine="709"/>
              <w:contextualSpacing/>
              <w:rPr>
                <w:rFonts w:ascii="Times New Roman" w:hAnsi="Times New Roman" w:cs="Times New Roman"/>
                <w:bCs/>
                <w:i/>
                <w:iCs/>
                <w:sz w:val="28"/>
                <w:szCs w:val="28"/>
              </w:rPr>
            </w:pPr>
            <w:r>
              <w:rPr>
                <w:rFonts w:ascii="Times New Roman" w:hAnsi="Times New Roman" w:cs="Times New Roman"/>
                <w:bCs/>
                <w:i/>
                <w:iCs/>
                <w:sz w:val="28"/>
                <w:szCs w:val="28"/>
              </w:rPr>
              <w:t>Данные Представителя (Юридическое лицо)</w:t>
            </w: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Полное наименование организации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Организационно-правовая форма организации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ОГРН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ИНН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Телефон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Электронная почта</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Фамилия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Имя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Отчество</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Наименование документа, удостоверяющего личность</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 xml:space="preserve">Серия </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 xml:space="preserve">Номер </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Дата выдачи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Кем выдан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Телефон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Электронная почта</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628C">
            <w:pPr>
              <w:widowControl w:val="0"/>
              <w:ind w:firstLine="709"/>
              <w:contextualSpacing/>
              <w:rPr>
                <w:rFonts w:ascii="Times New Roman" w:hAnsi="Times New Roman" w:cs="Times New Roman"/>
                <w:bCs/>
                <w:i/>
                <w:iCs/>
                <w:sz w:val="28"/>
                <w:szCs w:val="28"/>
              </w:rPr>
            </w:pPr>
            <w:r>
              <w:rPr>
                <w:rFonts w:ascii="Times New Roman" w:hAnsi="Times New Roman" w:cs="Times New Roman"/>
                <w:bCs/>
                <w:i/>
                <w:iCs/>
                <w:sz w:val="28"/>
                <w:szCs w:val="28"/>
              </w:rPr>
              <w:t>Данные Заявителя (Физическое лицо)</w:t>
            </w: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Фамилия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Имя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Отчество</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Наименование документа, удостоверяющего личность</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Серия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Номер</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Дата выдачи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Кем выдан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Телефон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Электронная почта</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628C">
            <w:pPr>
              <w:widowControl w:val="0"/>
              <w:ind w:firstLine="709"/>
              <w:contextualSpacing/>
              <w:rPr>
                <w:rFonts w:ascii="Times New Roman" w:hAnsi="Times New Roman" w:cs="Times New Roman"/>
                <w:bCs/>
                <w:i/>
                <w:iCs/>
                <w:sz w:val="28"/>
                <w:szCs w:val="28"/>
              </w:rPr>
            </w:pPr>
            <w:r>
              <w:rPr>
                <w:rFonts w:ascii="Times New Roman" w:hAnsi="Times New Roman" w:cs="Times New Roman"/>
                <w:bCs/>
                <w:i/>
                <w:iCs/>
                <w:sz w:val="28"/>
                <w:szCs w:val="28"/>
              </w:rPr>
              <w:t>Данные Заявителя (Индивидуальный предприниматель)</w:t>
            </w: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Фамилия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Имя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Отчество</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ОГРНИП</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ИНН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Наименование документа, удостоверяющего личность</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Серия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Номер</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Дата выдачи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Кем выдан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Телефон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Электронная почта</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628C">
            <w:pPr>
              <w:widowControl w:val="0"/>
              <w:ind w:firstLine="709"/>
              <w:contextualSpacing/>
              <w:rPr>
                <w:rFonts w:ascii="Times New Roman" w:hAnsi="Times New Roman" w:cs="Times New Roman"/>
                <w:bCs/>
                <w:i/>
                <w:iCs/>
                <w:sz w:val="28"/>
                <w:szCs w:val="28"/>
              </w:rPr>
            </w:pPr>
            <w:r>
              <w:rPr>
                <w:rFonts w:ascii="Times New Roman" w:hAnsi="Times New Roman" w:cs="Times New Roman"/>
                <w:bCs/>
                <w:i/>
                <w:iCs/>
                <w:sz w:val="28"/>
                <w:szCs w:val="28"/>
              </w:rPr>
              <w:t>Данные Заявителя (Юридическое лицо)</w:t>
            </w: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Полное наименование организации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Организационно-правовая форма организации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ОГРН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ИНН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Телефон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Электронная почта</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Фамилия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Имя</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Отчество</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Наименование документа, удостоверяющего личность</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 xml:space="preserve">Серия </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 xml:space="preserve">Номер </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Дата выдачи</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Кем выдан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rPr>
          <w:trHeight w:val="67"/>
        </w:trPr>
        <w:tc>
          <w:tcPr>
            <w:tcW w:w="2834" w:type="dxa"/>
            <w:vAlign w:val="center"/>
          </w:tcPr>
          <w:p w:rsidR="00CC0556" w:rsidRDefault="00CC0556">
            <w:pPr>
              <w:widowControl w:val="0"/>
              <w:ind w:firstLine="709"/>
              <w:contextualSpacing/>
              <w:rPr>
                <w:rFonts w:ascii="Times New Roman" w:hAnsi="Times New Roman" w:cs="Times New Roman"/>
                <w:bCs/>
                <w:i/>
                <w:i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Телефон</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r w:rsidR="00CC0556">
        <w:tc>
          <w:tcPr>
            <w:tcW w:w="2834" w:type="dxa"/>
            <w:vAlign w:val="center"/>
          </w:tcPr>
          <w:p w:rsidR="00CC0556" w:rsidRDefault="00CC0556">
            <w:pPr>
              <w:widowControl w:val="0"/>
              <w:ind w:firstLine="709"/>
              <w:contextualSpacing/>
              <w:rPr>
                <w:rFonts w:ascii="Times New Roman" w:hAnsi="Times New Roman" w:cs="Times New Roman"/>
                <w:bCs/>
                <w:sz w:val="28"/>
                <w:szCs w:val="28"/>
              </w:rPr>
            </w:pPr>
          </w:p>
        </w:tc>
        <w:tc>
          <w:tcPr>
            <w:tcW w:w="5217" w:type="dxa"/>
            <w:vAlign w:val="center"/>
          </w:tcPr>
          <w:p w:rsidR="00CC0556" w:rsidRDefault="00CC628C">
            <w:pPr>
              <w:widowControl w:val="0"/>
              <w:ind w:firstLine="709"/>
              <w:contextualSpacing/>
              <w:rPr>
                <w:rFonts w:ascii="Times New Roman" w:hAnsi="Times New Roman" w:cs="Times New Roman"/>
                <w:bCs/>
                <w:sz w:val="28"/>
                <w:szCs w:val="28"/>
              </w:rPr>
            </w:pPr>
            <w:r>
              <w:rPr>
                <w:rFonts w:ascii="Times New Roman" w:hAnsi="Times New Roman" w:cs="Times New Roman"/>
                <w:bCs/>
                <w:sz w:val="28"/>
                <w:szCs w:val="28"/>
              </w:rPr>
              <w:t>Электронная почта</w:t>
            </w:r>
          </w:p>
        </w:tc>
        <w:tc>
          <w:tcPr>
            <w:tcW w:w="1806" w:type="dxa"/>
            <w:vAlign w:val="center"/>
          </w:tcPr>
          <w:p w:rsidR="00CC0556" w:rsidRDefault="00CC0556">
            <w:pPr>
              <w:widowControl w:val="0"/>
              <w:ind w:firstLine="709"/>
              <w:contextualSpacing/>
              <w:jc w:val="center"/>
              <w:rPr>
                <w:rFonts w:ascii="Times New Roman" w:hAnsi="Times New Roman" w:cs="Times New Roman"/>
                <w:bCs/>
                <w:sz w:val="28"/>
                <w:szCs w:val="28"/>
              </w:rPr>
            </w:pPr>
          </w:p>
        </w:tc>
      </w:tr>
    </w:tbl>
    <w:p w:rsidR="00CC0556" w:rsidRDefault="00CC0556">
      <w:pPr>
        <w:ind w:firstLine="709"/>
        <w:jc w:val="center"/>
        <w:rPr>
          <w:rFonts w:ascii="Times New Roman" w:hAnsi="Times New Roman" w:cs="Times New Roman"/>
          <w:bCs/>
          <w:sz w:val="28"/>
          <w:szCs w:val="28"/>
        </w:rPr>
      </w:pPr>
    </w:p>
    <w:p w:rsidR="00CC0556" w:rsidRDefault="00CC0556">
      <w:pPr>
        <w:ind w:firstLine="709"/>
        <w:jc w:val="center"/>
        <w:rPr>
          <w:rFonts w:ascii="Times New Roman" w:hAnsi="Times New Roman" w:cs="Times New Roman"/>
          <w:bCs/>
          <w:sz w:val="28"/>
          <w:szCs w:val="28"/>
        </w:rPr>
      </w:pPr>
    </w:p>
    <w:p w:rsidR="00CC0556" w:rsidRDefault="00CC0556">
      <w:pPr>
        <w:ind w:firstLine="709"/>
        <w:jc w:val="center"/>
        <w:rPr>
          <w:rFonts w:ascii="Times New Roman" w:hAnsi="Times New Roman" w:cs="Times New Roman"/>
          <w:bCs/>
          <w:sz w:val="28"/>
          <w:szCs w:val="28"/>
        </w:rPr>
      </w:pPr>
    </w:p>
    <w:p w:rsidR="00CC0556" w:rsidRDefault="00CC0556">
      <w:pPr>
        <w:ind w:firstLine="709"/>
        <w:jc w:val="center"/>
        <w:rPr>
          <w:rFonts w:ascii="Times New Roman" w:hAnsi="Times New Roman" w:cs="Times New Roman"/>
          <w:bCs/>
          <w:sz w:val="28"/>
          <w:szCs w:val="28"/>
        </w:rPr>
      </w:pPr>
    </w:p>
    <w:p w:rsidR="00CC0556" w:rsidRDefault="00CC628C">
      <w:pPr>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ЗАЯВЛЕНИЕ </w:t>
      </w:r>
    </w:p>
    <w:p w:rsidR="00CC0556" w:rsidRDefault="00CC628C">
      <w:pPr>
        <w:ind w:firstLine="709"/>
        <w:jc w:val="center"/>
        <w:rPr>
          <w:rFonts w:ascii="Times New Roman" w:hAnsi="Times New Roman" w:cs="Times New Roman"/>
          <w:bCs/>
          <w:sz w:val="28"/>
          <w:szCs w:val="28"/>
          <w:highlight w:val="yellow"/>
        </w:rPr>
      </w:pPr>
      <w:r>
        <w:rPr>
          <w:rFonts w:ascii="Times New Roman" w:hAnsi="Times New Roman" w:cs="Times New Roman"/>
          <w:bCs/>
          <w:sz w:val="28"/>
          <w:szCs w:val="28"/>
        </w:rPr>
        <w:t>о выдаче разрешения на право вырубки зеленых насаждений</w:t>
      </w:r>
    </w:p>
    <w:p w:rsidR="00CC0556" w:rsidRDefault="00CC0556">
      <w:pPr>
        <w:ind w:firstLine="709"/>
        <w:jc w:val="center"/>
        <w:rPr>
          <w:rFonts w:ascii="Times New Roman" w:hAnsi="Times New Roman" w:cs="Times New Roman"/>
          <w:sz w:val="28"/>
          <w:szCs w:val="28"/>
          <w:highlight w:val="yellow"/>
        </w:rPr>
      </w:pPr>
    </w:p>
    <w:tbl>
      <w:tblPr>
        <w:tblW w:w="9327" w:type="dxa"/>
        <w:tblInd w:w="137" w:type="dxa"/>
        <w:tblLayout w:type="fixed"/>
        <w:tblLook w:val="04A0"/>
      </w:tblPr>
      <w:tblGrid>
        <w:gridCol w:w="4116"/>
        <w:gridCol w:w="5211"/>
      </w:tblGrid>
      <w:tr w:rsidR="00CC0556">
        <w:trPr>
          <w:trHeight w:val="713"/>
        </w:trPr>
        <w:tc>
          <w:tcPr>
            <w:tcW w:w="9326" w:type="dxa"/>
            <w:gridSpan w:val="2"/>
            <w:shd w:val="clear" w:color="auto" w:fill="auto"/>
          </w:tcPr>
          <w:p w:rsidR="00CC0556" w:rsidRDefault="00CC628C">
            <w:pPr>
              <w:widowControl w:val="0"/>
              <w:ind w:firstLine="709"/>
              <w:jc w:val="both"/>
              <w:rPr>
                <w:rFonts w:ascii="Times New Roman" w:hAnsi="Times New Roman" w:cs="Times New Roman"/>
                <w:bCs/>
                <w:sz w:val="28"/>
                <w:szCs w:val="28"/>
              </w:rPr>
            </w:pPr>
            <w:r>
              <w:rPr>
                <w:rFonts w:ascii="Times New Roman" w:hAnsi="Times New Roman" w:cs="Times New Roman"/>
                <w:sz w:val="28"/>
                <w:szCs w:val="28"/>
              </w:rPr>
              <w:t>Прошу выдать разрешение на право вырубки зеленых насаждений ____________________________________</w:t>
            </w:r>
            <w:r>
              <w:rPr>
                <w:rFonts w:ascii="Times New Roman" w:hAnsi="Times New Roman" w:cs="Times New Roman"/>
                <w:bCs/>
                <w:sz w:val="28"/>
                <w:szCs w:val="28"/>
              </w:rPr>
              <w:t>.</w:t>
            </w:r>
          </w:p>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Сведения о документах, в соответствии с которыми проводится вырубка зеленых насаждений:</w:t>
            </w:r>
          </w:p>
          <w:p w:rsidR="00CC0556" w:rsidRDefault="00CC0556">
            <w:pPr>
              <w:widowControl w:val="0"/>
              <w:ind w:firstLine="709"/>
              <w:jc w:val="both"/>
              <w:rPr>
                <w:rFonts w:ascii="Times New Roman" w:hAnsi="Times New Roman" w:cs="Times New Roman"/>
                <w:sz w:val="28"/>
                <w:szCs w:val="28"/>
              </w:rPr>
            </w:pPr>
          </w:p>
        </w:tc>
      </w:tr>
      <w:tr w:rsidR="00CC0556">
        <w:trPr>
          <w:trHeight w:val="146"/>
        </w:trPr>
        <w:tc>
          <w:tcPr>
            <w:tcW w:w="4116" w:type="dxa"/>
            <w:shd w:val="clear" w:color="auto" w:fill="auto"/>
          </w:tcPr>
          <w:p w:rsidR="00CC0556" w:rsidRDefault="00CC0556">
            <w:pPr>
              <w:widowControl w:val="0"/>
              <w:ind w:firstLine="709"/>
              <w:rPr>
                <w:rFonts w:ascii="Times New Roman" w:hAnsi="Times New Roman" w:cs="Times New Roman"/>
                <w:bCs/>
                <w:sz w:val="28"/>
                <w:szCs w:val="28"/>
              </w:rPr>
            </w:pPr>
          </w:p>
        </w:tc>
        <w:tc>
          <w:tcPr>
            <w:tcW w:w="5210" w:type="dxa"/>
            <w:shd w:val="clear" w:color="auto" w:fill="auto"/>
          </w:tcPr>
          <w:p w:rsidR="00CC0556" w:rsidRDefault="00CC0556">
            <w:pPr>
              <w:widowControl w:val="0"/>
              <w:ind w:firstLine="709"/>
              <w:jc w:val="both"/>
              <w:rPr>
                <w:rFonts w:ascii="Times New Roman" w:hAnsi="Times New Roman" w:cs="Times New Roman"/>
                <w:sz w:val="28"/>
                <w:szCs w:val="28"/>
              </w:rPr>
            </w:pPr>
          </w:p>
        </w:tc>
      </w:tr>
      <w:tr w:rsidR="00CC0556">
        <w:trPr>
          <w:trHeight w:val="70"/>
        </w:trPr>
        <w:tc>
          <w:tcPr>
            <w:tcW w:w="4116" w:type="dxa"/>
            <w:shd w:val="clear" w:color="auto" w:fill="auto"/>
          </w:tcPr>
          <w:p w:rsidR="00CC0556" w:rsidRDefault="00CC0556">
            <w:pPr>
              <w:widowControl w:val="0"/>
              <w:ind w:firstLine="709"/>
              <w:rPr>
                <w:rFonts w:ascii="Times New Roman" w:hAnsi="Times New Roman" w:cs="Times New Roman"/>
                <w:bCs/>
                <w:sz w:val="28"/>
                <w:szCs w:val="28"/>
              </w:rPr>
            </w:pPr>
          </w:p>
        </w:tc>
        <w:tc>
          <w:tcPr>
            <w:tcW w:w="5210" w:type="dxa"/>
            <w:shd w:val="clear" w:color="auto" w:fill="auto"/>
          </w:tcPr>
          <w:p w:rsidR="00CC0556" w:rsidRDefault="00CC0556">
            <w:pPr>
              <w:widowControl w:val="0"/>
              <w:ind w:firstLine="709"/>
              <w:jc w:val="both"/>
              <w:rPr>
                <w:rFonts w:ascii="Times New Roman" w:hAnsi="Times New Roman" w:cs="Times New Roman"/>
                <w:sz w:val="28"/>
                <w:szCs w:val="28"/>
              </w:rPr>
            </w:pPr>
          </w:p>
        </w:tc>
      </w:tr>
      <w:tr w:rsidR="00CC0556">
        <w:trPr>
          <w:trHeight w:val="238"/>
        </w:trPr>
        <w:tc>
          <w:tcPr>
            <w:tcW w:w="4116" w:type="dxa"/>
            <w:shd w:val="clear" w:color="auto" w:fill="auto"/>
          </w:tcPr>
          <w:p w:rsidR="00CC0556" w:rsidRDefault="00CC0556">
            <w:pPr>
              <w:widowControl w:val="0"/>
              <w:ind w:firstLine="709"/>
              <w:rPr>
                <w:rFonts w:ascii="Times New Roman" w:hAnsi="Times New Roman" w:cs="Times New Roman"/>
                <w:bCs/>
                <w:sz w:val="28"/>
                <w:szCs w:val="28"/>
              </w:rPr>
            </w:pPr>
          </w:p>
        </w:tc>
        <w:tc>
          <w:tcPr>
            <w:tcW w:w="5210" w:type="dxa"/>
            <w:shd w:val="clear" w:color="auto" w:fill="auto"/>
          </w:tcPr>
          <w:p w:rsidR="00CC0556" w:rsidRDefault="00CC0556">
            <w:pPr>
              <w:widowControl w:val="0"/>
              <w:ind w:firstLine="709"/>
              <w:jc w:val="both"/>
              <w:rPr>
                <w:rFonts w:ascii="Times New Roman" w:hAnsi="Times New Roman" w:cs="Times New Roman"/>
                <w:sz w:val="28"/>
                <w:szCs w:val="28"/>
              </w:rPr>
            </w:pPr>
          </w:p>
        </w:tc>
      </w:tr>
      <w:tr w:rsidR="00CC0556">
        <w:trPr>
          <w:trHeight w:val="270"/>
        </w:trPr>
        <w:tc>
          <w:tcPr>
            <w:tcW w:w="4116" w:type="dxa"/>
            <w:shd w:val="clear" w:color="auto" w:fill="auto"/>
          </w:tcPr>
          <w:p w:rsidR="00CC0556" w:rsidRDefault="00CC0556">
            <w:pPr>
              <w:widowControl w:val="0"/>
              <w:ind w:firstLine="709"/>
              <w:rPr>
                <w:rFonts w:ascii="Times New Roman" w:hAnsi="Times New Roman" w:cs="Times New Roman"/>
                <w:bCs/>
                <w:sz w:val="28"/>
                <w:szCs w:val="28"/>
              </w:rPr>
            </w:pPr>
          </w:p>
        </w:tc>
        <w:tc>
          <w:tcPr>
            <w:tcW w:w="5210" w:type="dxa"/>
            <w:shd w:val="clear" w:color="auto" w:fill="auto"/>
          </w:tcPr>
          <w:p w:rsidR="00CC0556" w:rsidRDefault="00CC0556">
            <w:pPr>
              <w:widowControl w:val="0"/>
              <w:ind w:firstLine="709"/>
              <w:jc w:val="both"/>
              <w:rPr>
                <w:rFonts w:ascii="Times New Roman" w:hAnsi="Times New Roman" w:cs="Times New Roman"/>
                <w:sz w:val="28"/>
                <w:szCs w:val="28"/>
              </w:rPr>
            </w:pPr>
          </w:p>
        </w:tc>
      </w:tr>
      <w:tr w:rsidR="00CC0556">
        <w:trPr>
          <w:trHeight w:val="70"/>
        </w:trPr>
        <w:tc>
          <w:tcPr>
            <w:tcW w:w="4116" w:type="dxa"/>
            <w:shd w:val="clear" w:color="auto" w:fill="auto"/>
          </w:tcPr>
          <w:p w:rsidR="00CC0556" w:rsidRDefault="00CC0556">
            <w:pPr>
              <w:widowControl w:val="0"/>
              <w:ind w:firstLine="709"/>
              <w:rPr>
                <w:rFonts w:ascii="Times New Roman" w:hAnsi="Times New Roman" w:cs="Times New Roman"/>
                <w:bCs/>
                <w:sz w:val="28"/>
                <w:szCs w:val="28"/>
              </w:rPr>
            </w:pPr>
          </w:p>
        </w:tc>
        <w:tc>
          <w:tcPr>
            <w:tcW w:w="5210" w:type="dxa"/>
            <w:shd w:val="clear" w:color="auto" w:fill="auto"/>
          </w:tcPr>
          <w:p w:rsidR="00CC0556" w:rsidRDefault="00CC0556">
            <w:pPr>
              <w:widowControl w:val="0"/>
              <w:ind w:firstLine="709"/>
              <w:jc w:val="both"/>
              <w:rPr>
                <w:rFonts w:ascii="Times New Roman" w:hAnsi="Times New Roman" w:cs="Times New Roman"/>
                <w:sz w:val="28"/>
                <w:szCs w:val="28"/>
              </w:rPr>
            </w:pPr>
          </w:p>
        </w:tc>
      </w:tr>
    </w:tbl>
    <w:p w:rsidR="00CC0556" w:rsidRDefault="00CC0556">
      <w:pPr>
        <w:ind w:firstLine="709"/>
        <w:rPr>
          <w:rFonts w:ascii="Times New Roman" w:hAnsi="Times New Roman" w:cs="Times New Roman"/>
          <w:vanish/>
          <w:sz w:val="28"/>
          <w:szCs w:val="28"/>
        </w:rPr>
      </w:pPr>
    </w:p>
    <w:tbl>
      <w:tblPr>
        <w:tblW w:w="9876" w:type="dxa"/>
        <w:tblLayout w:type="fixed"/>
        <w:tblLook w:val="04A0"/>
      </w:tblPr>
      <w:tblGrid>
        <w:gridCol w:w="9876"/>
      </w:tblGrid>
      <w:tr w:rsidR="00CC0556">
        <w:trPr>
          <w:trHeight w:val="887"/>
        </w:trPr>
        <w:tc>
          <w:tcPr>
            <w:tcW w:w="9876" w:type="dxa"/>
            <w:shd w:val="clear" w:color="auto" w:fill="auto"/>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CC0556" w:rsidRDefault="00CC0556">
            <w:pPr>
              <w:widowControl w:val="0"/>
              <w:ind w:firstLine="709"/>
              <w:rPr>
                <w:rFonts w:ascii="Times New Roman" w:hAnsi="Times New Roman" w:cs="Times New Roman"/>
                <w:sz w:val="28"/>
                <w:szCs w:val="28"/>
              </w:rPr>
            </w:pPr>
          </w:p>
        </w:tc>
      </w:tr>
    </w:tbl>
    <w:p w:rsidR="00CC0556" w:rsidRDefault="00CC0556">
      <w:pPr>
        <w:ind w:firstLine="709"/>
        <w:rPr>
          <w:rFonts w:ascii="Times New Roman" w:hAnsi="Times New Roman" w:cs="Times New Roman"/>
          <w:vanish/>
          <w:sz w:val="28"/>
          <w:szCs w:val="28"/>
        </w:rPr>
      </w:pPr>
    </w:p>
    <w:tbl>
      <w:tblPr>
        <w:tblW w:w="9780" w:type="dxa"/>
        <w:tblInd w:w="137" w:type="dxa"/>
        <w:tblLayout w:type="fixed"/>
        <w:tblLook w:val="04A0"/>
      </w:tblPr>
      <w:tblGrid>
        <w:gridCol w:w="4956"/>
        <w:gridCol w:w="4824"/>
      </w:tblGrid>
      <w:tr w:rsidR="00CC0556">
        <w:tc>
          <w:tcPr>
            <w:tcW w:w="4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sz w:val="28"/>
                <w:szCs w:val="28"/>
              </w:rPr>
              <w:t>{Ф.И.О.}</w:t>
            </w:r>
          </w:p>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sz w:val="28"/>
                <w:szCs w:val="28"/>
              </w:rPr>
              <w:t>ДД.ММ.ГГГГ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sz w:val="28"/>
                <w:szCs w:val="28"/>
              </w:rPr>
              <w:t>Сведения об электронной подписи</w:t>
            </w:r>
          </w:p>
        </w:tc>
      </w:tr>
    </w:tbl>
    <w:p w:rsidR="00CC0556" w:rsidRDefault="00CC0556">
      <w:pPr>
        <w:spacing w:after="160"/>
        <w:ind w:firstLine="709"/>
        <w:rPr>
          <w:rFonts w:ascii="Times New Roman" w:hAnsi="Times New Roman" w:cs="Times New Roman"/>
          <w:bCs/>
          <w:sz w:val="28"/>
          <w:szCs w:val="28"/>
        </w:rPr>
      </w:pPr>
    </w:p>
    <w:p w:rsidR="00CC0556" w:rsidRDefault="00CC0556">
      <w:pPr>
        <w:ind w:firstLine="709"/>
        <w:rPr>
          <w:rFonts w:ascii="Times New Roman" w:hAnsi="Times New Roman" w:cs="Times New Roman"/>
          <w:sz w:val="28"/>
          <w:szCs w:val="28"/>
        </w:rPr>
      </w:pPr>
    </w:p>
    <w:p w:rsidR="00CC0556" w:rsidRDefault="00CC0556">
      <w:pPr>
        <w:ind w:firstLine="709"/>
        <w:rPr>
          <w:rFonts w:ascii="Times New Roman" w:hAnsi="Times New Roman" w:cs="Times New Roman"/>
          <w:sz w:val="28"/>
          <w:szCs w:val="28"/>
        </w:rPr>
      </w:pPr>
    </w:p>
    <w:p w:rsidR="00CC0556" w:rsidRDefault="00CC0556">
      <w:pPr>
        <w:ind w:firstLine="709"/>
        <w:rPr>
          <w:rFonts w:ascii="Times New Roman" w:hAnsi="Times New Roman" w:cs="Times New Roman"/>
          <w:sz w:val="28"/>
          <w:szCs w:val="28"/>
        </w:rPr>
      </w:pPr>
    </w:p>
    <w:p w:rsidR="00CC0556" w:rsidRDefault="00CC628C">
      <w:pPr>
        <w:ind w:firstLine="709"/>
        <w:jc w:val="right"/>
        <w:rPr>
          <w:rFonts w:ascii="Times New Roman" w:hAnsi="Times New Roman" w:cs="Times New Roman"/>
          <w:b/>
          <w:sz w:val="28"/>
          <w:szCs w:val="28"/>
        </w:rPr>
      </w:pPr>
      <w:r>
        <w:rPr>
          <w:rFonts w:ascii="Times New Roman" w:hAnsi="Times New Roman" w:cs="Times New Roman"/>
          <w:b/>
          <w:sz w:val="28"/>
          <w:szCs w:val="28"/>
        </w:rPr>
        <w:t xml:space="preserve">Приложение № 2 </w:t>
      </w:r>
    </w:p>
    <w:p w:rsidR="00CC0556" w:rsidRDefault="00CC628C">
      <w:pPr>
        <w:ind w:firstLine="709"/>
        <w:jc w:val="right"/>
        <w:rPr>
          <w:rFonts w:ascii="Times New Roman" w:hAnsi="Times New Roman" w:cs="Times New Roman"/>
          <w:b/>
          <w:sz w:val="28"/>
          <w:szCs w:val="28"/>
        </w:rPr>
      </w:pPr>
      <w:r>
        <w:rPr>
          <w:rFonts w:ascii="Times New Roman" w:hAnsi="Times New Roman" w:cs="Times New Roman"/>
          <w:b/>
          <w:sz w:val="28"/>
          <w:szCs w:val="28"/>
        </w:rPr>
        <w:t xml:space="preserve">к Административному регламенту </w:t>
      </w:r>
    </w:p>
    <w:p w:rsidR="00CC0556" w:rsidRDefault="00CC628C">
      <w:pPr>
        <w:ind w:firstLine="709"/>
        <w:jc w:val="right"/>
        <w:rPr>
          <w:rFonts w:ascii="Times New Roman" w:hAnsi="Times New Roman" w:cs="Times New Roman"/>
          <w:b/>
          <w:sz w:val="28"/>
          <w:szCs w:val="28"/>
        </w:rPr>
      </w:pPr>
      <w:r>
        <w:rPr>
          <w:rFonts w:ascii="Times New Roman" w:hAnsi="Times New Roman" w:cs="Times New Roman"/>
          <w:b/>
          <w:sz w:val="28"/>
          <w:szCs w:val="28"/>
        </w:rPr>
        <w:t xml:space="preserve">по предоставлению </w:t>
      </w:r>
    </w:p>
    <w:p w:rsidR="00CC0556" w:rsidRDefault="00CC628C">
      <w:pPr>
        <w:ind w:firstLine="709"/>
        <w:jc w:val="right"/>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C0556" w:rsidRDefault="00CC0556">
      <w:pPr>
        <w:pStyle w:val="Heading2"/>
        <w:ind w:firstLine="709"/>
      </w:pPr>
    </w:p>
    <w:p w:rsidR="00CC0556" w:rsidRDefault="00CC628C">
      <w:pPr>
        <w:pStyle w:val="Heading2"/>
        <w:ind w:firstLine="709"/>
      </w:pPr>
      <w:bookmarkStart w:id="38" w:name="_Toc88758301"/>
      <w:bookmarkStart w:id="39" w:name="_Toc110269063"/>
      <w:r>
        <w:t xml:space="preserve">Форма </w:t>
      </w:r>
      <w:bookmarkEnd w:id="38"/>
      <w:r>
        <w:t>разрешения на право вырубки зеленых насаждений</w:t>
      </w:r>
      <w:bookmarkEnd w:id="39"/>
    </w:p>
    <w:p w:rsidR="00CC0556" w:rsidRDefault="00CC0556">
      <w:pPr>
        <w:ind w:firstLine="709"/>
        <w:jc w:val="center"/>
        <w:rPr>
          <w:rFonts w:ascii="Times New Roman" w:hAnsi="Times New Roman" w:cs="Times New Roman"/>
          <w:b/>
          <w:sz w:val="28"/>
          <w:szCs w:val="28"/>
        </w:rPr>
      </w:pPr>
    </w:p>
    <w:p w:rsidR="00CC0556" w:rsidRDefault="00CC628C">
      <w:pPr>
        <w:ind w:firstLine="709"/>
        <w:contextualSpacing/>
        <w:rPr>
          <w:rFonts w:ascii="Times New Roman" w:hAnsi="Times New Roman" w:cs="Times New Roman"/>
          <w:bCs/>
          <w:i/>
          <w:iCs/>
          <w:sz w:val="28"/>
          <w:szCs w:val="28"/>
        </w:rPr>
      </w:pPr>
      <w:r>
        <w:rPr>
          <w:rFonts w:ascii="Times New Roman" w:hAnsi="Times New Roman" w:cs="Times New Roman"/>
          <w:bCs/>
          <w:sz w:val="28"/>
          <w:szCs w:val="28"/>
        </w:rPr>
        <w:t xml:space="preserve">От: </w:t>
      </w:r>
      <w:r>
        <w:rPr>
          <w:rFonts w:ascii="Times New Roman" w:hAnsi="Times New Roman" w:cs="Times New Roman"/>
          <w:bCs/>
          <w:i/>
          <w:iCs/>
          <w:sz w:val="28"/>
          <w:szCs w:val="28"/>
        </w:rPr>
        <w:t>_______________________</w:t>
      </w:r>
    </w:p>
    <w:p w:rsidR="00CC0556" w:rsidRDefault="00CC628C">
      <w:pPr>
        <w:ind w:firstLine="709"/>
        <w:contextualSpacing/>
        <w:rPr>
          <w:rFonts w:ascii="Times New Roman" w:hAnsi="Times New Roman" w:cs="Times New Roman"/>
          <w:bCs/>
          <w:i/>
          <w:iCs/>
          <w:sz w:val="28"/>
          <w:szCs w:val="28"/>
        </w:rPr>
      </w:pPr>
      <w:r>
        <w:rPr>
          <w:rFonts w:ascii="Times New Roman" w:hAnsi="Times New Roman" w:cs="Times New Roman"/>
          <w:bCs/>
          <w:i/>
          <w:iCs/>
          <w:sz w:val="28"/>
          <w:szCs w:val="28"/>
        </w:rPr>
        <w:t>(наименование уполномоченного органа)</w:t>
      </w:r>
    </w:p>
    <w:p w:rsidR="00CC0556" w:rsidRDefault="00CC0556">
      <w:pPr>
        <w:ind w:firstLine="709"/>
        <w:contextualSpacing/>
        <w:rPr>
          <w:rFonts w:ascii="Times New Roman" w:hAnsi="Times New Roman" w:cs="Times New Roman"/>
          <w:bCs/>
          <w:sz w:val="28"/>
          <w:szCs w:val="28"/>
        </w:rPr>
      </w:pPr>
    </w:p>
    <w:tbl>
      <w:tblPr>
        <w:tblW w:w="9214" w:type="dxa"/>
        <w:tblInd w:w="147" w:type="dxa"/>
        <w:tblLayout w:type="fixed"/>
        <w:tblCellMar>
          <w:top w:w="75" w:type="dxa"/>
          <w:left w:w="255" w:type="dxa"/>
          <w:bottom w:w="75" w:type="dxa"/>
          <w:right w:w="255" w:type="dxa"/>
        </w:tblCellMar>
        <w:tblLook w:val="0400"/>
      </w:tblPr>
      <w:tblGrid>
        <w:gridCol w:w="5955"/>
        <w:gridCol w:w="3259"/>
      </w:tblGrid>
      <w:tr w:rsidR="00CC0556">
        <w:trPr>
          <w:trHeight w:val="586"/>
        </w:trPr>
        <w:tc>
          <w:tcPr>
            <w:tcW w:w="5954" w:type="dxa"/>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Кому</w:t>
            </w:r>
          </w:p>
        </w:tc>
        <w:tc>
          <w:tcPr>
            <w:tcW w:w="3259" w:type="dxa"/>
          </w:tcPr>
          <w:p w:rsidR="00CC0556" w:rsidRDefault="00CC628C">
            <w:pPr>
              <w:widowControl w:val="0"/>
              <w:ind w:firstLine="709"/>
              <w:rPr>
                <w:rFonts w:ascii="Times New Roman" w:hAnsi="Times New Roman" w:cs="Times New Roman"/>
                <w:bCs/>
                <w:i/>
                <w:sz w:val="28"/>
                <w:szCs w:val="28"/>
              </w:rPr>
            </w:pPr>
            <w:r>
              <w:rPr>
                <w:rFonts w:ascii="Times New Roman" w:hAnsi="Times New Roman" w:cs="Times New Roman"/>
                <w:bCs/>
                <w:i/>
                <w:sz w:val="28"/>
                <w:szCs w:val="28"/>
              </w:rPr>
              <w:t>______________________</w:t>
            </w:r>
          </w:p>
          <w:p w:rsidR="00CC0556" w:rsidRDefault="00CC628C">
            <w:pPr>
              <w:widowControl w:val="0"/>
              <w:ind w:firstLine="709"/>
              <w:rPr>
                <w:rFonts w:ascii="Times New Roman" w:hAnsi="Times New Roman" w:cs="Times New Roman"/>
                <w:bCs/>
                <w:i/>
                <w:sz w:val="28"/>
                <w:szCs w:val="28"/>
              </w:rPr>
            </w:pPr>
            <w:r>
              <w:rPr>
                <w:rFonts w:ascii="Times New Roman" w:hAnsi="Times New Roman" w:cs="Times New Roman"/>
                <w:bCs/>
                <w:i/>
                <w:sz w:val="28"/>
                <w:szCs w:val="28"/>
              </w:rPr>
              <w:t xml:space="preserve">(фамилия, имя, отчество - для граждан и индивидуальных предпринимателей, или полное наименование </w:t>
            </w:r>
            <w:r>
              <w:rPr>
                <w:rFonts w:ascii="Times New Roman" w:hAnsi="Times New Roman" w:cs="Times New Roman"/>
                <w:bCs/>
                <w:i/>
                <w:sz w:val="28"/>
                <w:szCs w:val="28"/>
              </w:rPr>
              <w:br/>
              <w:t>организации – для юридических лиц</w:t>
            </w:r>
          </w:p>
        </w:tc>
      </w:tr>
      <w:tr w:rsidR="00CC0556">
        <w:trPr>
          <w:trHeight w:val="977"/>
        </w:trPr>
        <w:tc>
          <w:tcPr>
            <w:tcW w:w="5954" w:type="dxa"/>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lastRenderedPageBreak/>
              <w:t> </w:t>
            </w:r>
          </w:p>
        </w:tc>
        <w:tc>
          <w:tcPr>
            <w:tcW w:w="3259" w:type="dxa"/>
          </w:tcPr>
          <w:p w:rsidR="00CC0556" w:rsidRDefault="00CC628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sz w:val="28"/>
                <w:szCs w:val="28"/>
              </w:rPr>
            </w:pPr>
            <w:r>
              <w:rPr>
                <w:rFonts w:ascii="Times New Roman" w:hAnsi="Times New Roman" w:cs="Times New Roman"/>
                <w:bCs/>
                <w:sz w:val="28"/>
                <w:szCs w:val="28"/>
              </w:rPr>
              <w:t>______________________</w:t>
            </w:r>
          </w:p>
          <w:p w:rsidR="00CC0556" w:rsidRDefault="00CC628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i/>
                <w:sz w:val="28"/>
                <w:szCs w:val="28"/>
              </w:rPr>
            </w:pPr>
            <w:r>
              <w:rPr>
                <w:rFonts w:ascii="Times New Roman" w:hAnsi="Times New Roman" w:cs="Times New Roman"/>
                <w:bCs/>
                <w:sz w:val="28"/>
                <w:szCs w:val="28"/>
              </w:rPr>
              <w:t>(</w:t>
            </w:r>
            <w:r>
              <w:rPr>
                <w:rFonts w:ascii="Times New Roman" w:hAnsi="Times New Roman" w:cs="Times New Roman"/>
                <w:bCs/>
                <w:i/>
                <w:sz w:val="28"/>
                <w:szCs w:val="28"/>
              </w:rPr>
              <w:t>почтовый индекс</w:t>
            </w:r>
          </w:p>
          <w:p w:rsidR="00CC0556" w:rsidRDefault="00CC628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i/>
                <w:sz w:val="28"/>
                <w:szCs w:val="28"/>
              </w:rPr>
            </w:pPr>
            <w:r>
              <w:rPr>
                <w:rFonts w:ascii="Times New Roman" w:hAnsi="Times New Roman" w:cs="Times New Roman"/>
                <w:bCs/>
                <w:i/>
                <w:sz w:val="28"/>
                <w:szCs w:val="28"/>
              </w:rPr>
              <w:t>и адрес, адрес электронной почты)</w:t>
            </w:r>
          </w:p>
          <w:p w:rsidR="00CC0556" w:rsidRDefault="00CC0556">
            <w:pPr>
              <w:widowControl w:val="0"/>
              <w:ind w:firstLine="709"/>
              <w:rPr>
                <w:rFonts w:ascii="Times New Roman" w:hAnsi="Times New Roman" w:cs="Times New Roman"/>
                <w:bCs/>
                <w:sz w:val="28"/>
                <w:szCs w:val="28"/>
              </w:rPr>
            </w:pPr>
          </w:p>
        </w:tc>
      </w:tr>
    </w:tbl>
    <w:p w:rsidR="00CC0556" w:rsidRDefault="00CC628C">
      <w:pPr>
        <w:ind w:firstLine="709"/>
        <w:jc w:val="center"/>
        <w:rPr>
          <w:rFonts w:ascii="Times New Roman" w:hAnsi="Times New Roman" w:cs="Times New Roman"/>
          <w:bCs/>
          <w:sz w:val="28"/>
          <w:szCs w:val="28"/>
        </w:rPr>
      </w:pPr>
      <w:r>
        <w:rPr>
          <w:rFonts w:ascii="Times New Roman" w:hAnsi="Times New Roman" w:cs="Times New Roman"/>
          <w:bCs/>
          <w:sz w:val="28"/>
          <w:szCs w:val="28"/>
        </w:rPr>
        <w:t>РАЗРЕШЕНИЕ</w:t>
      </w:r>
    </w:p>
    <w:p w:rsidR="00CC0556" w:rsidRDefault="00CC628C">
      <w:pPr>
        <w:ind w:firstLine="709"/>
        <w:jc w:val="center"/>
        <w:rPr>
          <w:rFonts w:ascii="Times New Roman" w:hAnsi="Times New Roman" w:cs="Times New Roman"/>
          <w:bCs/>
          <w:sz w:val="28"/>
          <w:szCs w:val="28"/>
        </w:rPr>
      </w:pPr>
      <w:r>
        <w:rPr>
          <w:rFonts w:ascii="Times New Roman" w:hAnsi="Times New Roman" w:cs="Times New Roman"/>
          <w:bCs/>
          <w:sz w:val="28"/>
          <w:szCs w:val="28"/>
        </w:rPr>
        <w:t>на право вырубки зеленых насаждений</w:t>
      </w:r>
    </w:p>
    <w:tbl>
      <w:tblPr>
        <w:tblW w:w="9412" w:type="dxa"/>
        <w:tblInd w:w="-28" w:type="dxa"/>
        <w:tblLayout w:type="fixed"/>
        <w:tblCellMar>
          <w:left w:w="28" w:type="dxa"/>
          <w:right w:w="28" w:type="dxa"/>
        </w:tblCellMar>
        <w:tblLook w:val="04A0"/>
      </w:tblPr>
      <w:tblGrid>
        <w:gridCol w:w="3119"/>
        <w:gridCol w:w="3855"/>
        <w:gridCol w:w="2438"/>
      </w:tblGrid>
      <w:tr w:rsidR="00CC0556">
        <w:tc>
          <w:tcPr>
            <w:tcW w:w="3119" w:type="dxa"/>
            <w:tcBorders>
              <w:bottom w:val="single" w:sz="4" w:space="0" w:color="000000"/>
            </w:tcBorders>
            <w:vAlign w:val="bottom"/>
          </w:tcPr>
          <w:p w:rsidR="00CC0556" w:rsidRDefault="00CC0556">
            <w:pPr>
              <w:widowControl w:val="0"/>
              <w:ind w:firstLine="709"/>
              <w:jc w:val="center"/>
              <w:rPr>
                <w:rFonts w:ascii="Times New Roman" w:hAnsi="Times New Roman" w:cs="Times New Roman"/>
                <w:bCs/>
                <w:sz w:val="28"/>
                <w:szCs w:val="28"/>
              </w:rPr>
            </w:pPr>
          </w:p>
        </w:tc>
        <w:tc>
          <w:tcPr>
            <w:tcW w:w="3855" w:type="dxa"/>
            <w:vAlign w:val="bottom"/>
          </w:tcPr>
          <w:p w:rsidR="00CC0556" w:rsidRDefault="00CC0556">
            <w:pPr>
              <w:widowControl w:val="0"/>
              <w:ind w:right="85" w:firstLine="709"/>
              <w:jc w:val="right"/>
              <w:rPr>
                <w:rFonts w:ascii="Times New Roman" w:hAnsi="Times New Roman" w:cs="Times New Roman"/>
                <w:bCs/>
                <w:sz w:val="28"/>
                <w:szCs w:val="28"/>
              </w:rPr>
            </w:pPr>
          </w:p>
        </w:tc>
        <w:tc>
          <w:tcPr>
            <w:tcW w:w="2438" w:type="dxa"/>
            <w:tcBorders>
              <w:bottom w:val="single" w:sz="4" w:space="0" w:color="000000"/>
            </w:tcBorders>
            <w:vAlign w:val="bottom"/>
          </w:tcPr>
          <w:p w:rsidR="00CC0556" w:rsidRDefault="00CC0556">
            <w:pPr>
              <w:widowControl w:val="0"/>
              <w:ind w:firstLine="709"/>
              <w:jc w:val="center"/>
              <w:rPr>
                <w:rFonts w:ascii="Times New Roman" w:hAnsi="Times New Roman" w:cs="Times New Roman"/>
                <w:bCs/>
                <w:sz w:val="28"/>
                <w:szCs w:val="28"/>
              </w:rPr>
            </w:pPr>
          </w:p>
        </w:tc>
      </w:tr>
      <w:tr w:rsidR="00CC0556">
        <w:tc>
          <w:tcPr>
            <w:tcW w:w="3119" w:type="dxa"/>
          </w:tcPr>
          <w:p w:rsidR="00CC0556" w:rsidRDefault="00CC628C">
            <w:pPr>
              <w:widowControl w:val="0"/>
              <w:ind w:firstLine="709"/>
              <w:jc w:val="center"/>
              <w:rPr>
                <w:rFonts w:ascii="Times New Roman" w:hAnsi="Times New Roman" w:cs="Times New Roman"/>
                <w:bCs/>
                <w:i/>
                <w:iCs/>
                <w:sz w:val="28"/>
                <w:szCs w:val="28"/>
              </w:rPr>
            </w:pPr>
            <w:r>
              <w:rPr>
                <w:rFonts w:ascii="Times New Roman" w:hAnsi="Times New Roman" w:cs="Times New Roman"/>
                <w:bCs/>
                <w:i/>
                <w:iCs/>
                <w:sz w:val="28"/>
                <w:szCs w:val="28"/>
              </w:rPr>
              <w:t>дата решения уполномоченного органа местного самоуправления</w:t>
            </w:r>
          </w:p>
        </w:tc>
        <w:tc>
          <w:tcPr>
            <w:tcW w:w="3855" w:type="dxa"/>
          </w:tcPr>
          <w:p w:rsidR="00CC0556" w:rsidRDefault="00CC0556">
            <w:pPr>
              <w:widowControl w:val="0"/>
              <w:ind w:right="85" w:firstLine="709"/>
              <w:jc w:val="right"/>
              <w:rPr>
                <w:rFonts w:ascii="Times New Roman" w:hAnsi="Times New Roman" w:cs="Times New Roman"/>
                <w:bCs/>
                <w:sz w:val="28"/>
                <w:szCs w:val="28"/>
              </w:rPr>
            </w:pPr>
          </w:p>
        </w:tc>
        <w:tc>
          <w:tcPr>
            <w:tcW w:w="2438" w:type="dxa"/>
          </w:tcPr>
          <w:p w:rsidR="00CC0556" w:rsidRDefault="00CC628C">
            <w:pPr>
              <w:widowControl w:val="0"/>
              <w:ind w:firstLine="709"/>
              <w:jc w:val="center"/>
              <w:rPr>
                <w:rFonts w:ascii="Times New Roman" w:hAnsi="Times New Roman" w:cs="Times New Roman"/>
                <w:bCs/>
                <w:i/>
                <w:iCs/>
                <w:sz w:val="28"/>
                <w:szCs w:val="28"/>
              </w:rPr>
            </w:pPr>
            <w:r>
              <w:rPr>
                <w:rFonts w:ascii="Times New Roman" w:hAnsi="Times New Roman" w:cs="Times New Roman"/>
                <w:bCs/>
                <w:i/>
                <w:iCs/>
                <w:sz w:val="28"/>
                <w:szCs w:val="28"/>
              </w:rPr>
              <w:t xml:space="preserve">номер решения уполномоченного органа местного самоуправления </w:t>
            </w:r>
          </w:p>
        </w:tc>
      </w:tr>
      <w:tr w:rsidR="00CC0556">
        <w:tc>
          <w:tcPr>
            <w:tcW w:w="3119" w:type="dxa"/>
          </w:tcPr>
          <w:p w:rsidR="00CC0556" w:rsidRDefault="00CC0556">
            <w:pPr>
              <w:widowControl w:val="0"/>
              <w:ind w:firstLine="709"/>
              <w:jc w:val="center"/>
              <w:rPr>
                <w:rFonts w:ascii="Times New Roman" w:hAnsi="Times New Roman" w:cs="Times New Roman"/>
                <w:bCs/>
                <w:sz w:val="28"/>
                <w:szCs w:val="28"/>
              </w:rPr>
            </w:pPr>
          </w:p>
        </w:tc>
        <w:tc>
          <w:tcPr>
            <w:tcW w:w="3855" w:type="dxa"/>
          </w:tcPr>
          <w:p w:rsidR="00CC0556" w:rsidRDefault="00CC0556">
            <w:pPr>
              <w:widowControl w:val="0"/>
              <w:ind w:right="85" w:firstLine="709"/>
              <w:jc w:val="right"/>
              <w:rPr>
                <w:rFonts w:ascii="Times New Roman" w:hAnsi="Times New Roman" w:cs="Times New Roman"/>
                <w:bCs/>
                <w:sz w:val="28"/>
                <w:szCs w:val="28"/>
              </w:rPr>
            </w:pPr>
          </w:p>
        </w:tc>
        <w:tc>
          <w:tcPr>
            <w:tcW w:w="2438" w:type="dxa"/>
          </w:tcPr>
          <w:p w:rsidR="00CC0556" w:rsidRDefault="00CC0556">
            <w:pPr>
              <w:widowControl w:val="0"/>
              <w:ind w:firstLine="709"/>
              <w:jc w:val="center"/>
              <w:rPr>
                <w:rFonts w:ascii="Times New Roman" w:hAnsi="Times New Roman" w:cs="Times New Roman"/>
                <w:bCs/>
                <w:sz w:val="28"/>
                <w:szCs w:val="28"/>
              </w:rPr>
            </w:pPr>
          </w:p>
        </w:tc>
      </w:tr>
    </w:tbl>
    <w:p w:rsidR="00CC0556" w:rsidRDefault="00CC628C">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рассмотрения запроса </w:t>
      </w:r>
      <w:r>
        <w:rPr>
          <w:rFonts w:ascii="Times New Roman" w:hAnsi="Times New Roman" w:cs="Times New Roman"/>
          <w:bCs/>
          <w:i/>
          <w:iCs/>
          <w:sz w:val="28"/>
          <w:szCs w:val="28"/>
        </w:rPr>
        <w:t>________________________</w:t>
      </w:r>
      <w:r>
        <w:rPr>
          <w:rFonts w:ascii="Times New Roman" w:hAnsi="Times New Roman" w:cs="Times New Roman"/>
          <w:bCs/>
          <w:sz w:val="28"/>
          <w:szCs w:val="28"/>
        </w:rPr>
        <w:t xml:space="preserve">, уведомляем о предоставлении разрешения на право вырубки зеленых насаждений </w:t>
      </w:r>
      <w:r>
        <w:rPr>
          <w:rFonts w:ascii="Times New Roman" w:hAnsi="Times New Roman" w:cs="Times New Roman"/>
          <w:bCs/>
          <w:i/>
          <w:iCs/>
          <w:sz w:val="28"/>
          <w:szCs w:val="28"/>
        </w:rPr>
        <w:t>____________</w:t>
      </w:r>
      <w:r>
        <w:rPr>
          <w:rFonts w:ascii="Times New Roman" w:hAnsi="Times New Roman" w:cs="Times New Roman"/>
          <w:bCs/>
          <w:sz w:val="28"/>
          <w:szCs w:val="28"/>
        </w:rPr>
        <w:t xml:space="preserve"> на основании </w:t>
      </w:r>
      <w:r>
        <w:rPr>
          <w:rFonts w:ascii="Times New Roman" w:hAnsi="Times New Roman" w:cs="Times New Roman"/>
          <w:bCs/>
          <w:i/>
          <w:iCs/>
          <w:sz w:val="28"/>
          <w:szCs w:val="28"/>
        </w:rPr>
        <w:t>_______________</w:t>
      </w:r>
      <w:r>
        <w:rPr>
          <w:rFonts w:ascii="Times New Roman" w:hAnsi="Times New Roman" w:cs="Times New Roman"/>
          <w:bCs/>
          <w:sz w:val="28"/>
          <w:szCs w:val="28"/>
        </w:rPr>
        <w:t xml:space="preserve">на земельном участкес кадастровым номером </w:t>
      </w:r>
      <w:r>
        <w:rPr>
          <w:rFonts w:ascii="Times New Roman" w:hAnsi="Times New Roman" w:cs="Times New Roman"/>
          <w:bCs/>
          <w:i/>
          <w:iCs/>
          <w:sz w:val="28"/>
          <w:szCs w:val="28"/>
        </w:rPr>
        <w:t>__________________</w:t>
      </w:r>
      <w:r>
        <w:rPr>
          <w:rFonts w:ascii="Times New Roman" w:hAnsi="Times New Roman" w:cs="Times New Roman"/>
          <w:bCs/>
          <w:sz w:val="28"/>
          <w:szCs w:val="28"/>
        </w:rPr>
        <w:t xml:space="preserve"> на срок до</w:t>
      </w:r>
      <w:r>
        <w:rPr>
          <w:rFonts w:ascii="Times New Roman" w:hAnsi="Times New Roman" w:cs="Times New Roman"/>
          <w:bCs/>
          <w:i/>
          <w:iCs/>
          <w:sz w:val="28"/>
          <w:szCs w:val="28"/>
        </w:rPr>
        <w:t>____________________</w:t>
      </w:r>
      <w:r>
        <w:rPr>
          <w:rFonts w:ascii="Times New Roman" w:hAnsi="Times New Roman" w:cs="Times New Roman"/>
          <w:bCs/>
          <w:sz w:val="28"/>
          <w:szCs w:val="28"/>
        </w:rPr>
        <w:t>.</w:t>
      </w:r>
    </w:p>
    <w:p w:rsidR="00CC0556" w:rsidRDefault="00CC628C">
      <w:pPr>
        <w:ind w:firstLine="709"/>
        <w:rPr>
          <w:rFonts w:ascii="Times New Roman" w:hAnsi="Times New Roman" w:cs="Times New Roman"/>
          <w:bCs/>
          <w:sz w:val="28"/>
          <w:szCs w:val="28"/>
        </w:rPr>
      </w:pPr>
      <w:r>
        <w:rPr>
          <w:rFonts w:ascii="Times New Roman" w:hAnsi="Times New Roman" w:cs="Times New Roman"/>
          <w:bCs/>
          <w:sz w:val="28"/>
          <w:szCs w:val="28"/>
        </w:rPr>
        <w:t>Приложение: схема участка с нанесением зеленых насаждений, подлежащих вырубке.</w:t>
      </w:r>
    </w:p>
    <w:p w:rsidR="00CC0556" w:rsidRDefault="00CC0556">
      <w:pPr>
        <w:ind w:firstLine="709"/>
        <w:rPr>
          <w:rFonts w:ascii="Times New Roman" w:hAnsi="Times New Roman" w:cs="Times New Roman"/>
          <w:bCs/>
          <w:i/>
          <w:iCs/>
          <w:sz w:val="28"/>
          <w:szCs w:val="28"/>
        </w:rPr>
      </w:pPr>
    </w:p>
    <w:p w:rsidR="00CC0556" w:rsidRDefault="00CC0556">
      <w:pPr>
        <w:ind w:firstLine="709"/>
        <w:rPr>
          <w:rFonts w:ascii="Times New Roman" w:hAnsi="Times New Roman" w:cs="Times New Roman"/>
          <w:bCs/>
          <w:i/>
          <w:iCs/>
          <w:sz w:val="28"/>
          <w:szCs w:val="28"/>
        </w:rPr>
      </w:pPr>
    </w:p>
    <w:p w:rsidR="00CC0556" w:rsidRDefault="00CC0556">
      <w:pPr>
        <w:ind w:firstLine="709"/>
        <w:rPr>
          <w:rFonts w:ascii="Times New Roman" w:hAnsi="Times New Roman" w:cs="Times New Roman"/>
          <w:bCs/>
          <w:i/>
          <w:iCs/>
          <w:sz w:val="28"/>
          <w:szCs w:val="28"/>
        </w:rPr>
      </w:pPr>
    </w:p>
    <w:p w:rsidR="00CC0556" w:rsidRDefault="00CC628C">
      <w:pPr>
        <w:ind w:firstLine="709"/>
        <w:rPr>
          <w:rFonts w:ascii="Times New Roman" w:hAnsi="Times New Roman" w:cs="Times New Roman"/>
          <w:sz w:val="28"/>
          <w:szCs w:val="28"/>
        </w:rPr>
      </w:pPr>
      <w:r>
        <w:rPr>
          <w:rFonts w:ascii="Times New Roman" w:hAnsi="Times New Roman" w:cs="Times New Roman"/>
          <w:bCs/>
          <w:i/>
          <w:iCs/>
          <w:sz w:val="28"/>
          <w:szCs w:val="28"/>
        </w:rPr>
        <w:t>________________________________________</w:t>
      </w:r>
      <w:bookmarkStart w:id="40" w:name="_Hlk55827197"/>
      <w:bookmarkEnd w:id="40"/>
    </w:p>
    <w:tbl>
      <w:tblPr>
        <w:tblW w:w="10206" w:type="dxa"/>
        <w:tblLayout w:type="fixed"/>
        <w:tblLook w:val="04A0"/>
      </w:tblPr>
      <w:tblGrid>
        <w:gridCol w:w="5097"/>
        <w:gridCol w:w="5109"/>
      </w:tblGrid>
      <w:tr w:rsidR="00CC0556">
        <w:tc>
          <w:tcPr>
            <w:tcW w:w="5097" w:type="dxa"/>
            <w:tcBorders>
              <w:right w:val="single" w:sz="4" w:space="0" w:color="000000"/>
            </w:tcBorders>
          </w:tcPr>
          <w:p w:rsidR="00CC0556" w:rsidRDefault="00CC628C">
            <w:pPr>
              <w:widowControl w:val="0"/>
              <w:spacing w:after="160"/>
              <w:ind w:right="262" w:firstLine="709"/>
              <w:jc w:val="center"/>
              <w:rPr>
                <w:rFonts w:ascii="Times New Roman" w:hAnsi="Times New Roman" w:cs="Times New Roman"/>
                <w:bCs/>
                <w:i/>
                <w:iCs/>
                <w:sz w:val="28"/>
                <w:szCs w:val="28"/>
              </w:rPr>
            </w:pPr>
            <w:r>
              <w:rPr>
                <w:rFonts w:ascii="Times New Roman" w:hAnsi="Times New Roman" w:cs="Times New Roman"/>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CC0556" w:rsidRDefault="00CC628C">
            <w:pPr>
              <w:widowControl w:val="0"/>
              <w:ind w:right="262" w:firstLine="709"/>
              <w:contextualSpacing/>
              <w:jc w:val="center"/>
              <w:rPr>
                <w:rFonts w:ascii="Times New Roman" w:hAnsi="Times New Roman" w:cs="Times New Roman"/>
                <w:bCs/>
                <w:sz w:val="28"/>
                <w:szCs w:val="28"/>
              </w:rPr>
            </w:pPr>
            <w:r>
              <w:rPr>
                <w:rFonts w:ascii="Times New Roman" w:hAnsi="Times New Roman" w:cs="Times New Roman"/>
                <w:bCs/>
                <w:sz w:val="28"/>
                <w:szCs w:val="28"/>
              </w:rPr>
              <w:t>Сведения об</w:t>
            </w:r>
          </w:p>
          <w:p w:rsidR="00CC0556" w:rsidRDefault="00CC628C">
            <w:pPr>
              <w:widowControl w:val="0"/>
              <w:ind w:right="262" w:firstLine="709"/>
              <w:contextualSpacing/>
              <w:jc w:val="center"/>
              <w:rPr>
                <w:rFonts w:ascii="Times New Roman" w:hAnsi="Times New Roman" w:cs="Times New Roman"/>
                <w:bCs/>
                <w:sz w:val="28"/>
                <w:szCs w:val="28"/>
              </w:rPr>
            </w:pPr>
            <w:r>
              <w:rPr>
                <w:rFonts w:ascii="Times New Roman" w:hAnsi="Times New Roman" w:cs="Times New Roman"/>
                <w:bCs/>
                <w:sz w:val="28"/>
                <w:szCs w:val="28"/>
              </w:rPr>
              <w:t>электронной</w:t>
            </w:r>
          </w:p>
          <w:p w:rsidR="00CC0556" w:rsidRDefault="00CC628C">
            <w:pPr>
              <w:widowControl w:val="0"/>
              <w:ind w:right="262" w:firstLine="709"/>
              <w:contextualSpacing/>
              <w:jc w:val="center"/>
              <w:rPr>
                <w:rFonts w:ascii="Times New Roman" w:hAnsi="Times New Roman" w:cs="Times New Roman"/>
                <w:bCs/>
                <w:sz w:val="28"/>
                <w:szCs w:val="28"/>
              </w:rPr>
            </w:pPr>
            <w:r>
              <w:rPr>
                <w:rFonts w:ascii="Times New Roman" w:hAnsi="Times New Roman" w:cs="Times New Roman"/>
                <w:bCs/>
                <w:sz w:val="28"/>
                <w:szCs w:val="28"/>
              </w:rPr>
              <w:t>подписи</w:t>
            </w:r>
            <w:bookmarkStart w:id="41" w:name="_Hlk51692325"/>
            <w:bookmarkEnd w:id="41"/>
          </w:p>
        </w:tc>
      </w:tr>
    </w:tbl>
    <w:p w:rsidR="00CC0556" w:rsidRDefault="00CC0556">
      <w:pPr>
        <w:shd w:val="clear" w:color="auto" w:fill="FFFFFF"/>
        <w:ind w:firstLine="709"/>
        <w:rPr>
          <w:rFonts w:ascii="Times New Roman" w:hAnsi="Times New Roman" w:cs="Times New Roman"/>
          <w:b/>
          <w:color w:val="000000"/>
          <w:sz w:val="28"/>
          <w:szCs w:val="28"/>
        </w:rPr>
      </w:pPr>
    </w:p>
    <w:p w:rsidR="00CC0556" w:rsidRDefault="00CC628C">
      <w:pPr>
        <w:spacing w:after="16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p>
    <w:p w:rsidR="00CC0556" w:rsidRDefault="00CC628C">
      <w:pPr>
        <w:shd w:val="clear" w:color="auto" w:fill="FFFFFF"/>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к разрешению на право вырубки зеленых насаждений</w:t>
      </w:r>
    </w:p>
    <w:p w:rsidR="00CC0556" w:rsidRDefault="00CC628C">
      <w:pPr>
        <w:ind w:firstLine="709"/>
        <w:jc w:val="right"/>
        <w:rPr>
          <w:rFonts w:ascii="Times New Roman" w:hAnsi="Times New Roman" w:cs="Times New Roman"/>
          <w:color w:val="000000"/>
          <w:sz w:val="28"/>
          <w:szCs w:val="28"/>
          <w:u w:val="single"/>
        </w:rPr>
      </w:pPr>
      <w:r>
        <w:rPr>
          <w:rFonts w:ascii="Times New Roman" w:hAnsi="Times New Roman" w:cs="Times New Roman"/>
          <w:color w:val="000000"/>
          <w:sz w:val="28"/>
          <w:szCs w:val="28"/>
        </w:rPr>
        <w:t>Регистрационный №: _______________</w:t>
      </w:r>
    </w:p>
    <w:p w:rsidR="00CC0556" w:rsidRDefault="00CC628C">
      <w:pPr>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w:t>
      </w:r>
    </w:p>
    <w:p w:rsidR="00CC0556" w:rsidRDefault="00CC0556">
      <w:pPr>
        <w:ind w:firstLine="709"/>
        <w:rPr>
          <w:rFonts w:ascii="Times New Roman" w:hAnsi="Times New Roman" w:cs="Times New Roman"/>
          <w:color w:val="000000"/>
          <w:sz w:val="28"/>
          <w:szCs w:val="28"/>
        </w:rPr>
      </w:pPr>
    </w:p>
    <w:p w:rsidR="00CC0556" w:rsidRDefault="00CC0556">
      <w:pPr>
        <w:ind w:firstLine="709"/>
        <w:rPr>
          <w:rFonts w:ascii="Times New Roman" w:hAnsi="Times New Roman" w:cs="Times New Roman"/>
          <w:color w:val="000000"/>
          <w:sz w:val="28"/>
          <w:szCs w:val="28"/>
        </w:rPr>
      </w:pPr>
    </w:p>
    <w:p w:rsidR="00CC0556" w:rsidRDefault="00CC628C">
      <w:pPr>
        <w:ind w:firstLine="709"/>
        <w:jc w:val="center"/>
        <w:outlineLvl w:val="2"/>
        <w:rPr>
          <w:rFonts w:ascii="Times New Roman" w:hAnsi="Times New Roman" w:cs="Times New Roman"/>
          <w:b/>
          <w:bCs/>
          <w:color w:val="000000"/>
          <w:sz w:val="28"/>
          <w:szCs w:val="28"/>
        </w:rPr>
      </w:pPr>
      <w:bookmarkStart w:id="42" w:name="_Toc110269064"/>
      <w:r>
        <w:rPr>
          <w:rFonts w:ascii="Times New Roman" w:hAnsi="Times New Roman" w:cs="Times New Roman"/>
          <w:b/>
          <w:bCs/>
          <w:color w:val="000000"/>
          <w:sz w:val="28"/>
          <w:szCs w:val="28"/>
        </w:rPr>
        <w:t>СХЕМА УЧАСТКА С НАНЕСЕНИЕМ ЗЕЛЕНЫХ НАСАЖДЕНИЙ, ПОДЛЕЖАЩИХ ВЫРУБКЕ</w:t>
      </w:r>
      <w:bookmarkEnd w:id="42"/>
    </w:p>
    <w:p w:rsidR="00CC0556" w:rsidRDefault="00CC0556">
      <w:pPr>
        <w:ind w:firstLine="709"/>
        <w:rPr>
          <w:rFonts w:ascii="Times New Roman" w:hAnsi="Times New Roman" w:cs="Times New Roman"/>
          <w:color w:val="000000"/>
          <w:sz w:val="28"/>
          <w:szCs w:val="28"/>
        </w:rPr>
      </w:pPr>
    </w:p>
    <w:p w:rsidR="00CC0556" w:rsidRDefault="00CC0556">
      <w:pPr>
        <w:ind w:firstLine="709"/>
        <w:rPr>
          <w:rFonts w:ascii="Times New Roman" w:hAnsi="Times New Roman" w:cs="Times New Roman"/>
          <w:color w:val="000000"/>
          <w:sz w:val="28"/>
          <w:szCs w:val="28"/>
        </w:rPr>
      </w:pPr>
    </w:p>
    <w:p w:rsidR="00CC0556" w:rsidRDefault="00CC0556">
      <w:pPr>
        <w:ind w:firstLine="709"/>
        <w:rPr>
          <w:rFonts w:ascii="Times New Roman" w:hAnsi="Times New Roman" w:cs="Times New Roman"/>
          <w:color w:val="000000"/>
          <w:sz w:val="28"/>
          <w:szCs w:val="28"/>
        </w:rPr>
      </w:pPr>
    </w:p>
    <w:p w:rsidR="00CC0556" w:rsidRDefault="00CC0556">
      <w:pPr>
        <w:ind w:firstLine="709"/>
        <w:rPr>
          <w:rFonts w:ascii="Times New Roman" w:hAnsi="Times New Roman" w:cs="Times New Roman"/>
          <w:color w:val="000000"/>
          <w:sz w:val="28"/>
          <w:szCs w:val="28"/>
        </w:rPr>
      </w:pPr>
    </w:p>
    <w:p w:rsidR="00CC0556" w:rsidRDefault="00CC0556">
      <w:pPr>
        <w:ind w:firstLine="709"/>
        <w:rPr>
          <w:rFonts w:ascii="Times New Roman" w:hAnsi="Times New Roman" w:cs="Times New Roman"/>
          <w:color w:val="000000"/>
          <w:sz w:val="28"/>
          <w:szCs w:val="28"/>
        </w:rPr>
      </w:pPr>
    </w:p>
    <w:p w:rsidR="00CC0556" w:rsidRDefault="00CC628C">
      <w:pPr>
        <w:ind w:firstLine="709"/>
        <w:rPr>
          <w:rFonts w:ascii="Times New Roman" w:hAnsi="Times New Roman" w:cs="Times New Roman"/>
          <w:bCs/>
          <w:i/>
          <w:iCs/>
          <w:sz w:val="28"/>
          <w:szCs w:val="28"/>
        </w:rPr>
      </w:pPr>
      <w:r>
        <w:rPr>
          <w:rFonts w:ascii="Times New Roman" w:hAnsi="Times New Roman" w:cs="Times New Roman"/>
          <w:bCs/>
          <w:i/>
          <w:iCs/>
          <w:sz w:val="28"/>
          <w:szCs w:val="28"/>
        </w:rPr>
        <w:br/>
      </w:r>
    </w:p>
    <w:p w:rsidR="00CC0556" w:rsidRDefault="00CC0556">
      <w:pPr>
        <w:ind w:firstLine="709"/>
        <w:rPr>
          <w:rFonts w:ascii="Times New Roman" w:hAnsi="Times New Roman" w:cs="Times New Roman"/>
          <w:bCs/>
          <w:i/>
          <w:iCs/>
          <w:sz w:val="28"/>
          <w:szCs w:val="28"/>
        </w:rPr>
      </w:pPr>
    </w:p>
    <w:p w:rsidR="00CC0556" w:rsidRDefault="00CC0556">
      <w:pPr>
        <w:ind w:firstLine="709"/>
        <w:rPr>
          <w:rFonts w:ascii="Times New Roman" w:hAnsi="Times New Roman" w:cs="Times New Roman"/>
          <w:bCs/>
          <w:i/>
          <w:iCs/>
          <w:sz w:val="28"/>
          <w:szCs w:val="28"/>
        </w:rPr>
      </w:pPr>
    </w:p>
    <w:p w:rsidR="00CC0556" w:rsidRDefault="00CC0556">
      <w:pPr>
        <w:ind w:firstLine="709"/>
        <w:rPr>
          <w:rFonts w:ascii="Times New Roman" w:hAnsi="Times New Roman" w:cs="Times New Roman"/>
          <w:bCs/>
          <w:i/>
          <w:iCs/>
          <w:sz w:val="28"/>
          <w:szCs w:val="28"/>
        </w:rPr>
      </w:pPr>
    </w:p>
    <w:p w:rsidR="00CC0556" w:rsidRDefault="00CC0556">
      <w:pPr>
        <w:ind w:firstLine="709"/>
        <w:rPr>
          <w:rFonts w:ascii="Times New Roman" w:hAnsi="Times New Roman" w:cs="Times New Roman"/>
          <w:bCs/>
          <w:i/>
          <w:iCs/>
          <w:sz w:val="28"/>
          <w:szCs w:val="28"/>
        </w:rPr>
      </w:pPr>
    </w:p>
    <w:p w:rsidR="00CC0556" w:rsidRDefault="00CC0556">
      <w:pPr>
        <w:ind w:firstLine="709"/>
        <w:rPr>
          <w:rFonts w:ascii="Times New Roman" w:hAnsi="Times New Roman" w:cs="Times New Roman"/>
          <w:bCs/>
          <w:i/>
          <w:iCs/>
          <w:sz w:val="28"/>
          <w:szCs w:val="28"/>
        </w:rPr>
      </w:pPr>
    </w:p>
    <w:p w:rsidR="00CC0556" w:rsidRDefault="00CC0556">
      <w:pPr>
        <w:ind w:firstLine="709"/>
        <w:rPr>
          <w:rFonts w:ascii="Times New Roman" w:hAnsi="Times New Roman" w:cs="Times New Roman"/>
          <w:bCs/>
          <w:i/>
          <w:iCs/>
          <w:sz w:val="28"/>
          <w:szCs w:val="28"/>
        </w:rPr>
      </w:pPr>
    </w:p>
    <w:tbl>
      <w:tblPr>
        <w:tblW w:w="9574" w:type="dxa"/>
        <w:tblLayout w:type="fixed"/>
        <w:tblLook w:val="04A0"/>
      </w:tblPr>
      <w:tblGrid>
        <w:gridCol w:w="5072"/>
        <w:gridCol w:w="4502"/>
      </w:tblGrid>
      <w:tr w:rsidR="00CC0556">
        <w:tc>
          <w:tcPr>
            <w:tcW w:w="5071" w:type="dxa"/>
            <w:tcBorders>
              <w:right w:val="single" w:sz="4" w:space="0" w:color="000000"/>
            </w:tcBorders>
          </w:tcPr>
          <w:p w:rsidR="00CC0556" w:rsidRDefault="00CC628C">
            <w:pPr>
              <w:widowControl w:val="0"/>
              <w:spacing w:after="160"/>
              <w:ind w:right="262" w:firstLine="709"/>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i/>
                <w:sz w:val="28"/>
                <w:szCs w:val="28"/>
              </w:rPr>
              <w:t>Ф.И.О. должность уполномоченного сотрудника</w:t>
            </w:r>
            <w:r>
              <w:rPr>
                <w:rFonts w:ascii="Times New Roman" w:hAnsi="Times New Roman" w:cs="Times New Roman"/>
                <w:b/>
                <w:bCs/>
                <w:sz w:val="28"/>
                <w:szCs w:val="28"/>
              </w:rPr>
              <w:t>}</w:t>
            </w:r>
          </w:p>
        </w:tc>
        <w:tc>
          <w:tcPr>
            <w:tcW w:w="4502" w:type="dxa"/>
            <w:tcBorders>
              <w:top w:val="single" w:sz="4" w:space="0" w:color="000000"/>
              <w:left w:val="single" w:sz="4" w:space="0" w:color="000000"/>
              <w:bottom w:val="single" w:sz="4" w:space="0" w:color="000000"/>
              <w:right w:val="single" w:sz="4" w:space="0" w:color="000000"/>
            </w:tcBorders>
          </w:tcPr>
          <w:p w:rsidR="00CC0556" w:rsidRDefault="00CC628C">
            <w:pPr>
              <w:widowControl w:val="0"/>
              <w:ind w:right="262" w:firstLine="709"/>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CC0556" w:rsidRDefault="00CC628C">
            <w:pPr>
              <w:widowControl w:val="0"/>
              <w:ind w:right="262" w:firstLine="709"/>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CC0556" w:rsidRDefault="00CC628C">
            <w:pPr>
              <w:widowControl w:val="0"/>
              <w:ind w:right="262" w:firstLine="709"/>
              <w:jc w:val="center"/>
              <w:rPr>
                <w:rFonts w:ascii="Times New Roman" w:hAnsi="Times New Roman" w:cs="Times New Roman"/>
                <w:b/>
                <w:bCs/>
                <w:sz w:val="28"/>
                <w:szCs w:val="28"/>
              </w:rPr>
            </w:pPr>
            <w:r>
              <w:rPr>
                <w:rFonts w:ascii="Times New Roman" w:hAnsi="Times New Roman" w:cs="Times New Roman"/>
                <w:b/>
                <w:bCs/>
                <w:sz w:val="28"/>
                <w:szCs w:val="28"/>
              </w:rPr>
              <w:t>подписи</w:t>
            </w:r>
          </w:p>
        </w:tc>
      </w:tr>
    </w:tbl>
    <w:p w:rsidR="00CC0556" w:rsidRDefault="00CC0556">
      <w:pPr>
        <w:ind w:firstLine="709"/>
        <w:rPr>
          <w:rFonts w:ascii="Times New Roman" w:hAnsi="Times New Roman" w:cs="Times New Roman"/>
          <w:color w:val="000000"/>
          <w:sz w:val="28"/>
          <w:szCs w:val="28"/>
        </w:rPr>
      </w:pPr>
    </w:p>
    <w:p w:rsidR="00CC0556" w:rsidRDefault="00CC0556">
      <w:pPr>
        <w:ind w:firstLine="709"/>
        <w:rPr>
          <w:rFonts w:ascii="Times New Roman" w:hAnsi="Times New Roman" w:cs="Times New Roman"/>
          <w:color w:val="000000"/>
          <w:sz w:val="28"/>
          <w:szCs w:val="28"/>
        </w:rPr>
      </w:pPr>
    </w:p>
    <w:p w:rsidR="00CC0556" w:rsidRDefault="00CC0556">
      <w:pPr>
        <w:spacing w:after="160"/>
        <w:ind w:firstLine="709"/>
        <w:contextualSpacing/>
        <w:jc w:val="right"/>
        <w:rPr>
          <w:rFonts w:ascii="Times New Roman" w:hAnsi="Times New Roman" w:cs="Times New Roman"/>
          <w:color w:val="000000"/>
          <w:sz w:val="28"/>
          <w:szCs w:val="28"/>
        </w:rPr>
      </w:pPr>
      <w:bookmarkStart w:id="43" w:name="_Toc88758303"/>
      <w:bookmarkStart w:id="44" w:name="_Toc53576932"/>
      <w:bookmarkStart w:id="45" w:name="_Toc53139387"/>
    </w:p>
    <w:p w:rsidR="00CC0556" w:rsidRDefault="00CC0556">
      <w:pPr>
        <w:spacing w:after="160"/>
        <w:ind w:firstLine="709"/>
        <w:contextualSpacing/>
        <w:jc w:val="right"/>
        <w:rPr>
          <w:rFonts w:ascii="Times New Roman" w:hAnsi="Times New Roman" w:cs="Times New Roman"/>
          <w:color w:val="000000"/>
          <w:sz w:val="28"/>
          <w:szCs w:val="28"/>
        </w:rPr>
      </w:pPr>
    </w:p>
    <w:p w:rsidR="00CC0556" w:rsidRDefault="00CC628C">
      <w:pPr>
        <w:spacing w:after="160"/>
        <w:ind w:firstLine="709"/>
        <w:contextualSpacing/>
        <w:jc w:val="right"/>
        <w:rPr>
          <w:rFonts w:ascii="Times New Roman" w:hAnsi="Times New Roman" w:cs="Times New Roman"/>
          <w:b/>
          <w:spacing w:val="1"/>
          <w:sz w:val="28"/>
          <w:szCs w:val="28"/>
        </w:rPr>
      </w:pPr>
      <w:r>
        <w:rPr>
          <w:rFonts w:ascii="Times New Roman" w:hAnsi="Times New Roman" w:cs="Times New Roman"/>
          <w:b/>
          <w:sz w:val="28"/>
          <w:szCs w:val="28"/>
        </w:rPr>
        <w:t>Приложение № 3</w:t>
      </w:r>
    </w:p>
    <w:p w:rsidR="00CC0556" w:rsidRDefault="00CC628C">
      <w:pPr>
        <w:spacing w:after="160"/>
        <w:ind w:firstLine="709"/>
        <w:contextualSpacing/>
        <w:jc w:val="right"/>
        <w:rPr>
          <w:rFonts w:ascii="Times New Roman" w:hAnsi="Times New Roman" w:cs="Times New Roman"/>
          <w:b/>
          <w:spacing w:val="1"/>
          <w:sz w:val="28"/>
          <w:szCs w:val="28"/>
        </w:rPr>
      </w:pPr>
      <w:r>
        <w:rPr>
          <w:rFonts w:ascii="Times New Roman" w:hAnsi="Times New Roman" w:cs="Times New Roman"/>
          <w:b/>
          <w:sz w:val="28"/>
          <w:szCs w:val="28"/>
        </w:rPr>
        <w:t>кАдминистративномурегламенту</w:t>
      </w:r>
    </w:p>
    <w:p w:rsidR="00CC0556" w:rsidRDefault="00CC628C">
      <w:pPr>
        <w:spacing w:after="160"/>
        <w:ind w:firstLine="709"/>
        <w:contextualSpacing/>
        <w:jc w:val="right"/>
        <w:rPr>
          <w:rFonts w:ascii="Times New Roman" w:hAnsi="Times New Roman" w:cs="Times New Roman"/>
          <w:b/>
          <w:spacing w:val="-12"/>
          <w:sz w:val="28"/>
          <w:szCs w:val="28"/>
        </w:rPr>
      </w:pPr>
      <w:r>
        <w:rPr>
          <w:rFonts w:ascii="Times New Roman" w:hAnsi="Times New Roman" w:cs="Times New Roman"/>
          <w:b/>
          <w:sz w:val="28"/>
          <w:szCs w:val="28"/>
        </w:rPr>
        <w:t>попредоставлению</w:t>
      </w:r>
    </w:p>
    <w:p w:rsidR="00CC0556" w:rsidRDefault="00CC628C">
      <w:pPr>
        <w:spacing w:after="160"/>
        <w:ind w:firstLine="709"/>
        <w:contextualSpacing/>
        <w:jc w:val="right"/>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C0556" w:rsidRDefault="00CC0556">
      <w:pPr>
        <w:pStyle w:val="Heading2"/>
        <w:ind w:firstLine="709"/>
      </w:pPr>
    </w:p>
    <w:p w:rsidR="00CC0556" w:rsidRDefault="00CC628C">
      <w:pPr>
        <w:pStyle w:val="Heading2"/>
        <w:ind w:firstLine="709"/>
      </w:pPr>
      <w:bookmarkStart w:id="46" w:name="_Toc110269065"/>
      <w:r>
        <w:t xml:space="preserve">Форма решения </w:t>
      </w:r>
      <w:bookmarkStart w:id="47" w:name="_Hlk88216683"/>
      <w:r>
        <w:t>об отказе в приеме документов, необходимых для предоставления услуги / об отказе в предоставлении услуги</w:t>
      </w:r>
      <w:bookmarkEnd w:id="43"/>
      <w:bookmarkEnd w:id="44"/>
      <w:bookmarkEnd w:id="45"/>
      <w:bookmarkEnd w:id="46"/>
      <w:bookmarkEnd w:id="47"/>
    </w:p>
    <w:p w:rsidR="00CC0556" w:rsidRDefault="00CC0556">
      <w:pPr>
        <w:rPr>
          <w:rFonts w:ascii="Times New Roman" w:hAnsi="Times New Roman" w:cs="Times New Roman"/>
          <w:sz w:val="28"/>
          <w:szCs w:val="28"/>
        </w:rPr>
      </w:pPr>
    </w:p>
    <w:tbl>
      <w:tblPr>
        <w:tblW w:w="9214" w:type="dxa"/>
        <w:tblInd w:w="147" w:type="dxa"/>
        <w:tblLayout w:type="fixed"/>
        <w:tblCellMar>
          <w:top w:w="75" w:type="dxa"/>
          <w:left w:w="255" w:type="dxa"/>
          <w:bottom w:w="75" w:type="dxa"/>
          <w:right w:w="255" w:type="dxa"/>
        </w:tblCellMar>
        <w:tblLook w:val="0400"/>
      </w:tblPr>
      <w:tblGrid>
        <w:gridCol w:w="5955"/>
        <w:gridCol w:w="3259"/>
      </w:tblGrid>
      <w:tr w:rsidR="00CC0556">
        <w:trPr>
          <w:trHeight w:val="459"/>
        </w:trPr>
        <w:tc>
          <w:tcPr>
            <w:tcW w:w="5954" w:type="dxa"/>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Кому</w:t>
            </w:r>
          </w:p>
        </w:tc>
        <w:tc>
          <w:tcPr>
            <w:tcW w:w="3259" w:type="dxa"/>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______________________ (</w:t>
            </w:r>
            <w:r>
              <w:rPr>
                <w:rFonts w:ascii="Times New Roman" w:hAnsi="Times New Roman" w:cs="Times New Roman"/>
                <w:bCs/>
                <w:i/>
                <w:sz w:val="28"/>
                <w:szCs w:val="28"/>
              </w:rPr>
              <w:t xml:space="preserve">фамилия, имя, отчество - для граждан и индивидуальных предпринимателей или полное наименование </w:t>
            </w:r>
            <w:r>
              <w:rPr>
                <w:rFonts w:ascii="Times New Roman" w:hAnsi="Times New Roman" w:cs="Times New Roman"/>
                <w:bCs/>
                <w:i/>
                <w:sz w:val="28"/>
                <w:szCs w:val="28"/>
              </w:rPr>
              <w:br/>
              <w:t>организации – для юридических лиц)</w:t>
            </w:r>
          </w:p>
        </w:tc>
      </w:tr>
      <w:tr w:rsidR="00CC0556">
        <w:trPr>
          <w:trHeight w:val="490"/>
        </w:trPr>
        <w:tc>
          <w:tcPr>
            <w:tcW w:w="5954" w:type="dxa"/>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 </w:t>
            </w:r>
          </w:p>
        </w:tc>
        <w:tc>
          <w:tcPr>
            <w:tcW w:w="3259" w:type="dxa"/>
          </w:tcPr>
          <w:p w:rsidR="00CC0556" w:rsidRDefault="00CC628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i/>
                <w:sz w:val="28"/>
                <w:szCs w:val="28"/>
              </w:rPr>
            </w:pPr>
            <w:r>
              <w:rPr>
                <w:rFonts w:ascii="Times New Roman" w:hAnsi="Times New Roman" w:cs="Times New Roman"/>
                <w:bCs/>
                <w:i/>
                <w:sz w:val="28"/>
                <w:szCs w:val="28"/>
              </w:rPr>
              <w:t>______________________ (почтовый индекс</w:t>
            </w:r>
          </w:p>
          <w:p w:rsidR="00CC0556" w:rsidRDefault="00CC628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i/>
                <w:sz w:val="28"/>
                <w:szCs w:val="28"/>
              </w:rPr>
            </w:pPr>
            <w:r>
              <w:rPr>
                <w:rFonts w:ascii="Times New Roman" w:hAnsi="Times New Roman" w:cs="Times New Roman"/>
                <w:bCs/>
                <w:i/>
                <w:sz w:val="28"/>
                <w:szCs w:val="28"/>
              </w:rPr>
              <w:t>и адрес, адрес электронной почты)</w:t>
            </w:r>
          </w:p>
          <w:p w:rsidR="00CC0556" w:rsidRDefault="00CC0556">
            <w:pPr>
              <w:widowControl w:val="0"/>
              <w:ind w:firstLine="709"/>
              <w:rPr>
                <w:rFonts w:ascii="Times New Roman" w:hAnsi="Times New Roman" w:cs="Times New Roman"/>
                <w:bCs/>
                <w:i/>
                <w:sz w:val="28"/>
                <w:szCs w:val="28"/>
                <w:u w:val="single"/>
              </w:rPr>
            </w:pPr>
          </w:p>
        </w:tc>
      </w:tr>
    </w:tbl>
    <w:p w:rsidR="00CC0556" w:rsidRDefault="00CC628C">
      <w:pPr>
        <w:ind w:firstLine="709"/>
        <w:contextualSpacing/>
        <w:rPr>
          <w:rFonts w:ascii="Times New Roman" w:hAnsi="Times New Roman" w:cs="Times New Roman"/>
          <w:bCs/>
          <w:i/>
          <w:iCs/>
          <w:sz w:val="28"/>
          <w:szCs w:val="28"/>
        </w:rPr>
      </w:pPr>
      <w:r>
        <w:rPr>
          <w:rFonts w:ascii="Times New Roman" w:hAnsi="Times New Roman" w:cs="Times New Roman"/>
          <w:bCs/>
          <w:sz w:val="28"/>
          <w:szCs w:val="28"/>
        </w:rPr>
        <w:t xml:space="preserve">От: </w:t>
      </w:r>
      <w:r>
        <w:rPr>
          <w:rFonts w:ascii="Times New Roman" w:hAnsi="Times New Roman" w:cs="Times New Roman"/>
          <w:bCs/>
          <w:sz w:val="28"/>
          <w:szCs w:val="28"/>
        </w:rPr>
        <w:tab/>
      </w:r>
      <w:r>
        <w:rPr>
          <w:rFonts w:ascii="Times New Roman" w:hAnsi="Times New Roman" w:cs="Times New Roman"/>
          <w:bCs/>
          <w:i/>
          <w:iCs/>
          <w:sz w:val="28"/>
          <w:szCs w:val="28"/>
        </w:rPr>
        <w:t>_________________</w:t>
      </w:r>
    </w:p>
    <w:p w:rsidR="00CC0556" w:rsidRDefault="00CC628C">
      <w:pPr>
        <w:ind w:firstLine="709"/>
        <w:contextualSpacing/>
        <w:rPr>
          <w:rFonts w:ascii="Times New Roman" w:hAnsi="Times New Roman" w:cs="Times New Roman"/>
          <w:bCs/>
          <w:vanish/>
          <w:sz w:val="28"/>
          <w:szCs w:val="28"/>
          <w:u w:val="single"/>
        </w:rPr>
      </w:pPr>
      <w:r>
        <w:rPr>
          <w:rFonts w:ascii="Times New Roman" w:hAnsi="Times New Roman" w:cs="Times New Roman"/>
          <w:bCs/>
          <w:i/>
          <w:iCs/>
          <w:sz w:val="28"/>
          <w:szCs w:val="28"/>
        </w:rPr>
        <w:t>(наименование уполномоченного органа)</w:t>
      </w:r>
    </w:p>
    <w:p w:rsidR="00CC0556" w:rsidRDefault="00CC0556">
      <w:pPr>
        <w:ind w:firstLine="709"/>
        <w:contextualSpacing/>
        <w:rPr>
          <w:rFonts w:ascii="Times New Roman" w:hAnsi="Times New Roman" w:cs="Times New Roman"/>
          <w:bCs/>
          <w:i/>
          <w:iCs/>
          <w:sz w:val="28"/>
          <w:szCs w:val="28"/>
        </w:rPr>
      </w:pPr>
    </w:p>
    <w:p w:rsidR="00CC0556" w:rsidRDefault="00CC0556">
      <w:pPr>
        <w:ind w:firstLine="709"/>
        <w:contextualSpacing/>
        <w:jc w:val="center"/>
        <w:rPr>
          <w:rFonts w:ascii="Times New Roman" w:hAnsi="Times New Roman" w:cs="Times New Roman"/>
          <w:b/>
          <w:spacing w:val="2"/>
          <w:sz w:val="28"/>
          <w:szCs w:val="28"/>
          <w:shd w:val="clear" w:color="auto" w:fill="FFFFFF"/>
        </w:rPr>
      </w:pPr>
    </w:p>
    <w:p w:rsidR="00CC0556" w:rsidRDefault="00CC628C">
      <w:pPr>
        <w:ind w:firstLine="709"/>
        <w:contextualSpacing/>
        <w:jc w:val="center"/>
        <w:rPr>
          <w:rFonts w:ascii="Times New Roman" w:hAnsi="Times New Roman" w:cs="Times New Roman"/>
          <w:b/>
          <w:spacing w:val="2"/>
          <w:sz w:val="28"/>
          <w:szCs w:val="28"/>
          <w:shd w:val="clear" w:color="auto" w:fill="FFFFFF"/>
        </w:rPr>
      </w:pPr>
      <w:r>
        <w:rPr>
          <w:rFonts w:ascii="Times New Roman" w:hAnsi="Times New Roman" w:cs="Times New Roman"/>
          <w:b/>
          <w:spacing w:val="2"/>
          <w:sz w:val="28"/>
          <w:szCs w:val="28"/>
          <w:shd w:val="clear" w:color="auto" w:fill="FFFFFF"/>
        </w:rPr>
        <w:t>РЕШЕНИЕ</w:t>
      </w:r>
    </w:p>
    <w:p w:rsidR="00CC0556" w:rsidRDefault="00CC628C">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об отказе в приеме документов, необходимых для предоставления услуги / </w:t>
      </w:r>
      <w:r>
        <w:rPr>
          <w:rFonts w:ascii="Times New Roman" w:hAnsi="Times New Roman" w:cs="Times New Roman"/>
          <w:b/>
          <w:sz w:val="28"/>
          <w:szCs w:val="28"/>
        </w:rPr>
        <w:br/>
        <w:t>об отказе в предоставлении услуги</w:t>
      </w:r>
    </w:p>
    <w:p w:rsidR="00CC0556" w:rsidRDefault="00CC628C">
      <w:pPr>
        <w:ind w:firstLine="709"/>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_____________</w:t>
      </w:r>
      <w:r>
        <w:rPr>
          <w:rFonts w:ascii="Times New Roman" w:hAnsi="Times New Roman" w:cs="Times New Roman"/>
          <w:bCs/>
          <w:sz w:val="28"/>
          <w:szCs w:val="28"/>
        </w:rPr>
        <w:t xml:space="preserve">/ от </w:t>
      </w:r>
      <w:r>
        <w:rPr>
          <w:rFonts w:ascii="Times New Roman" w:hAnsi="Times New Roman" w:cs="Times New Roman"/>
          <w:sz w:val="28"/>
          <w:szCs w:val="28"/>
        </w:rPr>
        <w:t>_______________</w:t>
      </w:r>
    </w:p>
    <w:p w:rsidR="00CC0556" w:rsidRDefault="00CC628C">
      <w:pPr>
        <w:tabs>
          <w:tab w:val="left" w:pos="851"/>
        </w:tabs>
        <w:ind w:firstLine="709"/>
        <w:contextualSpacing/>
        <w:jc w:val="center"/>
        <w:rPr>
          <w:rFonts w:ascii="Times New Roman" w:hAnsi="Times New Roman" w:cs="Times New Roman"/>
          <w:bCs/>
          <w:i/>
          <w:iCs/>
          <w:sz w:val="28"/>
          <w:szCs w:val="28"/>
        </w:rPr>
      </w:pPr>
      <w:r>
        <w:rPr>
          <w:rFonts w:ascii="Times New Roman" w:hAnsi="Times New Roman" w:cs="Times New Roman"/>
          <w:bCs/>
          <w:i/>
          <w:iCs/>
          <w:sz w:val="28"/>
          <w:szCs w:val="28"/>
        </w:rPr>
        <w:t>(номер и дата решения)</w:t>
      </w:r>
    </w:p>
    <w:p w:rsidR="00CC0556" w:rsidRDefault="00CC628C">
      <w:pPr>
        <w:pStyle w:val="afff3"/>
        <w:ind w:firstLine="709"/>
        <w:rPr>
          <w:rFonts w:ascii="Times New Roman" w:hAnsi="Times New Roman"/>
          <w:bCs/>
          <w:sz w:val="28"/>
          <w:szCs w:val="28"/>
        </w:rPr>
      </w:pPr>
      <w:r>
        <w:rPr>
          <w:rFonts w:ascii="Times New Roman" w:eastAsia="Calibri" w:hAnsi="Times New Roman"/>
          <w:bCs/>
          <w:sz w:val="28"/>
          <w:szCs w:val="28"/>
        </w:rPr>
        <w:lastRenderedPageBreak/>
        <w:t xml:space="preserve">По результатам рассмотрения заявления по услуге «Выдача разрешения на право вырубки зеленых насаждений» </w:t>
      </w:r>
      <w:r>
        <w:rPr>
          <w:rFonts w:ascii="Times New Roman" w:hAnsi="Times New Roman"/>
          <w:bCs/>
          <w:i/>
          <w:iCs/>
          <w:sz w:val="28"/>
          <w:szCs w:val="28"/>
        </w:rPr>
        <w:t>_________</w:t>
      </w:r>
      <w:r>
        <w:rPr>
          <w:rFonts w:ascii="Times New Roman" w:hAnsi="Times New Roman"/>
          <w:bCs/>
          <w:sz w:val="28"/>
          <w:szCs w:val="28"/>
        </w:rPr>
        <w:t xml:space="preserve"> от </w:t>
      </w:r>
      <w:r>
        <w:rPr>
          <w:rFonts w:ascii="Times New Roman" w:hAnsi="Times New Roman"/>
          <w:bCs/>
          <w:i/>
          <w:iCs/>
          <w:sz w:val="28"/>
          <w:szCs w:val="28"/>
        </w:rPr>
        <w:t>___________</w:t>
      </w:r>
      <w:r>
        <w:rPr>
          <w:rFonts w:ascii="Times New Roman" w:eastAsia="Calibri" w:hAnsi="Times New Roman"/>
          <w:bCs/>
          <w:sz w:val="28"/>
          <w:szCs w:val="28"/>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CC0556" w:rsidRDefault="00CC628C">
      <w:pPr>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C0556" w:rsidRDefault="00CC628C">
      <w:pPr>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C0556" w:rsidRDefault="00CC628C">
      <w:pPr>
        <w:ind w:firstLine="709"/>
        <w:rPr>
          <w:rFonts w:ascii="Times New Roman" w:hAnsi="Times New Roman" w:cs="Times New Roman"/>
          <w:sz w:val="28"/>
          <w:szCs w:val="28"/>
        </w:rPr>
      </w:pPr>
      <w:r>
        <w:rPr>
          <w:rFonts w:ascii="Times New Roman" w:hAnsi="Times New Roman" w:cs="Times New Roman"/>
          <w:bCs/>
          <w:i/>
          <w:iCs/>
          <w:sz w:val="28"/>
          <w:szCs w:val="28"/>
        </w:rPr>
        <w:t>_______________________________</w:t>
      </w:r>
    </w:p>
    <w:p w:rsidR="00CC0556" w:rsidRDefault="00CC0556">
      <w:pPr>
        <w:ind w:firstLine="709"/>
        <w:contextualSpacing/>
        <w:rPr>
          <w:rFonts w:ascii="Times New Roman" w:hAnsi="Times New Roman" w:cs="Times New Roman"/>
          <w:bCs/>
          <w:i/>
          <w:sz w:val="28"/>
          <w:szCs w:val="28"/>
        </w:rPr>
      </w:pPr>
    </w:p>
    <w:tbl>
      <w:tblPr>
        <w:tblW w:w="10206" w:type="dxa"/>
        <w:tblLayout w:type="fixed"/>
        <w:tblLook w:val="04A0"/>
      </w:tblPr>
      <w:tblGrid>
        <w:gridCol w:w="5097"/>
        <w:gridCol w:w="5109"/>
      </w:tblGrid>
      <w:tr w:rsidR="00CC0556">
        <w:tc>
          <w:tcPr>
            <w:tcW w:w="5097" w:type="dxa"/>
            <w:tcBorders>
              <w:right w:val="single" w:sz="4" w:space="0" w:color="000000"/>
            </w:tcBorders>
          </w:tcPr>
          <w:p w:rsidR="00CC0556" w:rsidRDefault="00CC628C">
            <w:pPr>
              <w:widowControl w:val="0"/>
              <w:spacing w:after="160"/>
              <w:ind w:right="262" w:firstLine="709"/>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CC0556" w:rsidRDefault="00CC628C">
            <w:pPr>
              <w:widowControl w:val="0"/>
              <w:ind w:right="262"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CC0556" w:rsidRDefault="00CC628C">
            <w:pPr>
              <w:widowControl w:val="0"/>
              <w:ind w:right="262"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CC0556" w:rsidRDefault="00CC628C">
            <w:pPr>
              <w:widowControl w:val="0"/>
              <w:ind w:right="262"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подписи</w:t>
            </w:r>
          </w:p>
        </w:tc>
      </w:tr>
    </w:tbl>
    <w:p w:rsidR="00CC0556" w:rsidRDefault="00CC0556">
      <w:pPr>
        <w:spacing w:after="160"/>
        <w:ind w:firstLine="709"/>
        <w:rPr>
          <w:rFonts w:ascii="Times New Roman" w:hAnsi="Times New Roman" w:cs="Times New Roman"/>
          <w:color w:val="000000"/>
          <w:sz w:val="28"/>
          <w:szCs w:val="28"/>
        </w:rPr>
      </w:pPr>
    </w:p>
    <w:p w:rsidR="00CC0556" w:rsidRDefault="00CC0556">
      <w:pPr>
        <w:pStyle w:val="affd"/>
        <w:ind w:firstLine="709"/>
        <w:sectPr w:rsidR="00CC0556">
          <w:pgSz w:w="11906" w:h="16838"/>
          <w:pgMar w:top="1134" w:right="851" w:bottom="1134" w:left="1701" w:header="0" w:footer="0" w:gutter="0"/>
          <w:cols w:space="720"/>
          <w:formProt w:val="0"/>
          <w:docGrid w:linePitch="100" w:charSpace="4096"/>
        </w:sectPr>
      </w:pPr>
    </w:p>
    <w:p w:rsidR="00CC0556" w:rsidRDefault="00CC628C">
      <w:pPr>
        <w:spacing w:after="160"/>
        <w:ind w:firstLine="709"/>
        <w:contextualSpacing/>
        <w:jc w:val="right"/>
        <w:rPr>
          <w:rFonts w:ascii="Times New Roman" w:hAnsi="Times New Roman" w:cs="Times New Roman"/>
          <w:b/>
          <w:spacing w:val="1"/>
          <w:sz w:val="28"/>
          <w:szCs w:val="28"/>
        </w:rPr>
      </w:pPr>
      <w:r>
        <w:rPr>
          <w:rFonts w:ascii="Times New Roman" w:hAnsi="Times New Roman" w:cs="Times New Roman"/>
          <w:b/>
          <w:sz w:val="28"/>
          <w:szCs w:val="28"/>
        </w:rPr>
        <w:lastRenderedPageBreak/>
        <w:t>Приложение № 4</w:t>
      </w:r>
    </w:p>
    <w:p w:rsidR="00CC0556" w:rsidRDefault="00CC628C">
      <w:pPr>
        <w:spacing w:after="160"/>
        <w:ind w:firstLine="709"/>
        <w:contextualSpacing/>
        <w:jc w:val="right"/>
        <w:rPr>
          <w:rFonts w:ascii="Times New Roman" w:hAnsi="Times New Roman" w:cs="Times New Roman"/>
          <w:b/>
          <w:spacing w:val="1"/>
          <w:sz w:val="28"/>
          <w:szCs w:val="28"/>
        </w:rPr>
      </w:pPr>
      <w:r>
        <w:rPr>
          <w:rFonts w:ascii="Times New Roman" w:hAnsi="Times New Roman" w:cs="Times New Roman"/>
          <w:b/>
          <w:sz w:val="28"/>
          <w:szCs w:val="28"/>
        </w:rPr>
        <w:t>кАдминистративномурегламенту</w:t>
      </w:r>
    </w:p>
    <w:p w:rsidR="00CC0556" w:rsidRDefault="00CC628C">
      <w:pPr>
        <w:spacing w:after="160"/>
        <w:ind w:firstLine="709"/>
        <w:contextualSpacing/>
        <w:jc w:val="right"/>
        <w:rPr>
          <w:rFonts w:ascii="Times New Roman" w:hAnsi="Times New Roman" w:cs="Times New Roman"/>
          <w:b/>
          <w:spacing w:val="-12"/>
          <w:sz w:val="28"/>
          <w:szCs w:val="28"/>
        </w:rPr>
      </w:pPr>
      <w:r>
        <w:rPr>
          <w:rFonts w:ascii="Times New Roman" w:hAnsi="Times New Roman" w:cs="Times New Roman"/>
          <w:b/>
          <w:sz w:val="28"/>
          <w:szCs w:val="28"/>
        </w:rPr>
        <w:t>попредоставлению</w:t>
      </w:r>
    </w:p>
    <w:p w:rsidR="00CC0556" w:rsidRDefault="00CC628C">
      <w:pPr>
        <w:ind w:firstLine="709"/>
        <w:jc w:val="right"/>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C0556" w:rsidRDefault="00CC0556">
      <w:pPr>
        <w:ind w:firstLine="709"/>
        <w:jc w:val="center"/>
        <w:rPr>
          <w:rFonts w:ascii="Times New Roman" w:hAnsi="Times New Roman" w:cs="Times New Roman"/>
          <w:b/>
          <w:sz w:val="28"/>
          <w:szCs w:val="28"/>
        </w:rPr>
      </w:pPr>
    </w:p>
    <w:p w:rsidR="00CC0556" w:rsidRDefault="00CC628C">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w:t>
      </w:r>
    </w:p>
    <w:p w:rsidR="00CC0556" w:rsidRDefault="00CC0556">
      <w:pPr>
        <w:ind w:firstLine="709"/>
        <w:jc w:val="right"/>
        <w:rPr>
          <w:rFonts w:ascii="Times New Roman" w:hAnsi="Times New Roman" w:cs="Times New Roman"/>
          <w:sz w:val="28"/>
          <w:szCs w:val="28"/>
        </w:rPr>
      </w:pPr>
    </w:p>
    <w:tbl>
      <w:tblPr>
        <w:tblW w:w="15163" w:type="dxa"/>
        <w:tblLayout w:type="fixed"/>
        <w:tblLook w:val="04A0"/>
      </w:tblPr>
      <w:tblGrid>
        <w:gridCol w:w="594"/>
        <w:gridCol w:w="2212"/>
        <w:gridCol w:w="3084"/>
        <w:gridCol w:w="5894"/>
        <w:gridCol w:w="3379"/>
      </w:tblGrid>
      <w:tr w:rsidR="00CC0556">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 п/</w:t>
            </w:r>
            <w:bookmarkStart w:id="48" w:name="_GoBack"/>
            <w:bookmarkEnd w:id="48"/>
            <w:r>
              <w:rPr>
                <w:rFonts w:ascii="Times New Roman" w:hAnsi="Times New Roman" w:cs="Times New Roman"/>
                <w:bCs/>
                <w:sz w:val="28"/>
                <w:szCs w:val="28"/>
              </w:rPr>
              <w:t>п</w:t>
            </w:r>
          </w:p>
        </w:tc>
        <w:tc>
          <w:tcPr>
            <w:tcW w:w="2212"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Место</w:t>
            </w:r>
            <w:r>
              <w:rPr>
                <w:rFonts w:ascii="Times New Roman" w:hAnsi="Times New Roman" w:cs="Times New Roman"/>
                <w:sz w:val="28"/>
                <w:szCs w:val="28"/>
              </w:rPr>
              <w:t xml:space="preserve"> выполнения</w:t>
            </w:r>
            <w:r>
              <w:rPr>
                <w:rFonts w:ascii="Times New Roman" w:hAnsi="Times New Roman" w:cs="Times New Roman"/>
                <w:bCs/>
                <w:sz w:val="28"/>
                <w:szCs w:val="28"/>
              </w:rPr>
              <w:t xml:space="preserve"> действия/ используемая ИС</w:t>
            </w:r>
          </w:p>
        </w:tc>
        <w:tc>
          <w:tcPr>
            <w:tcW w:w="3084"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Процедуры</w:t>
            </w:r>
          </w:p>
        </w:tc>
        <w:tc>
          <w:tcPr>
            <w:tcW w:w="5894"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Действия</w:t>
            </w:r>
          </w:p>
        </w:tc>
        <w:tc>
          <w:tcPr>
            <w:tcW w:w="3379"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bCs/>
                <w:sz w:val="28"/>
                <w:szCs w:val="28"/>
              </w:rPr>
            </w:pPr>
            <w:r>
              <w:rPr>
                <w:rFonts w:ascii="Times New Roman" w:hAnsi="Times New Roman" w:cs="Times New Roman"/>
                <w:bCs/>
                <w:sz w:val="28"/>
                <w:szCs w:val="28"/>
              </w:rPr>
              <w:t>Максимальный срок</w:t>
            </w:r>
          </w:p>
        </w:tc>
      </w:tr>
      <w:tr w:rsidR="00CC0556">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1</w:t>
            </w:r>
          </w:p>
        </w:tc>
        <w:tc>
          <w:tcPr>
            <w:tcW w:w="2212"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2</w:t>
            </w:r>
          </w:p>
        </w:tc>
        <w:tc>
          <w:tcPr>
            <w:tcW w:w="3084"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3</w:t>
            </w:r>
          </w:p>
        </w:tc>
        <w:tc>
          <w:tcPr>
            <w:tcW w:w="5894"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4</w:t>
            </w:r>
          </w:p>
        </w:tc>
        <w:tc>
          <w:tcPr>
            <w:tcW w:w="3379" w:type="dxa"/>
            <w:tcBorders>
              <w:top w:val="single" w:sz="4" w:space="0" w:color="000000"/>
              <w:left w:val="single" w:sz="4" w:space="0" w:color="000000"/>
              <w:bottom w:val="single" w:sz="4" w:space="0" w:color="000000"/>
              <w:right w:val="single" w:sz="4" w:space="0" w:color="000000"/>
            </w:tcBorders>
            <w:shd w:val="clear" w:color="auto" w:fill="D6E3BC"/>
          </w:tcPr>
          <w:p w:rsidR="00CC0556" w:rsidRDefault="00CC628C">
            <w:pPr>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5</w:t>
            </w: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1</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color w:val="000000"/>
                <w:sz w:val="28"/>
                <w:szCs w:val="28"/>
              </w:rPr>
              <w:t>Модуль</w:t>
            </w:r>
            <w:r>
              <w:rPr>
                <w:rFonts w:ascii="Times New Roman" w:hAnsi="Times New Roman" w:cs="Times New Roman"/>
                <w:bCs/>
                <w:sz w:val="28"/>
                <w:szCs w:val="28"/>
              </w:rPr>
              <w:t xml:space="preserve">  МФЦ/ПГС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Проверка документов</w:t>
            </w:r>
            <w:r>
              <w:rPr>
                <w:rFonts w:ascii="Times New Roman" w:hAnsi="Times New Roman" w:cs="Times New Roman"/>
                <w:sz w:val="28"/>
                <w:szCs w:val="28"/>
              </w:rPr>
              <w:t xml:space="preserve"> и регистрация заявления</w:t>
            </w: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Контроль комплектности предоставленных документов</w:t>
            </w:r>
          </w:p>
        </w:tc>
        <w:tc>
          <w:tcPr>
            <w:tcW w:w="3379" w:type="dxa"/>
            <w:vMerge w:val="restart"/>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До 1 рабочего дня</w:t>
            </w:r>
            <w:r>
              <w:rPr>
                <w:rStyle w:val="FootnoteAnchor"/>
                <w:rFonts w:ascii="Times New Roman" w:hAnsi="Times New Roman"/>
                <w:bCs/>
                <w:sz w:val="28"/>
                <w:szCs w:val="28"/>
              </w:rPr>
              <w:footnoteReference w:id="2"/>
            </w: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color w:val="000000"/>
                <w:sz w:val="28"/>
                <w:szCs w:val="28"/>
              </w:rPr>
              <w:t>Модуль</w:t>
            </w:r>
            <w:r>
              <w:rPr>
                <w:rFonts w:ascii="Times New Roman" w:hAnsi="Times New Roman" w:cs="Times New Roman"/>
                <w:bCs/>
                <w:sz w:val="28"/>
                <w:szCs w:val="28"/>
              </w:rPr>
              <w:t xml:space="preserve"> МФЦ /ПГС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Подтверждение полномочий Представителя</w:t>
            </w:r>
            <w:r>
              <w:rPr>
                <w:rFonts w:ascii="Times New Roman" w:hAnsi="Times New Roman" w:cs="Times New Roman"/>
                <w:sz w:val="28"/>
                <w:szCs w:val="28"/>
              </w:rPr>
              <w:t xml:space="preserve"> заявителя</w:t>
            </w:r>
          </w:p>
        </w:tc>
        <w:tc>
          <w:tcPr>
            <w:tcW w:w="3379"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color w:val="000000"/>
                <w:sz w:val="28"/>
                <w:szCs w:val="28"/>
              </w:rPr>
              <w:t>Модуль</w:t>
            </w:r>
            <w:r>
              <w:rPr>
                <w:rFonts w:ascii="Times New Roman" w:hAnsi="Times New Roman" w:cs="Times New Roman"/>
                <w:bCs/>
                <w:sz w:val="28"/>
                <w:szCs w:val="28"/>
              </w:rPr>
              <w:t xml:space="preserve"> МФЦ /ПГС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sz w:val="28"/>
                <w:szCs w:val="28"/>
              </w:rPr>
              <w:t>Регистрация заявления</w:t>
            </w:r>
          </w:p>
        </w:tc>
        <w:tc>
          <w:tcPr>
            <w:tcW w:w="3379"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4</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color w:val="000000"/>
                <w:sz w:val="28"/>
                <w:szCs w:val="28"/>
              </w:rPr>
              <w:t>Модуль</w:t>
            </w:r>
            <w:r>
              <w:rPr>
                <w:rFonts w:ascii="Times New Roman" w:hAnsi="Times New Roman" w:cs="Times New Roman"/>
                <w:bCs/>
                <w:sz w:val="28"/>
                <w:szCs w:val="28"/>
              </w:rPr>
              <w:t xml:space="preserve"> МФЦ /ПГС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Принятие решения об отказе в приеме</w:t>
            </w:r>
            <w:r>
              <w:rPr>
                <w:rFonts w:ascii="Times New Roman" w:hAnsi="Times New Roman" w:cs="Times New Roman"/>
                <w:sz w:val="28"/>
                <w:szCs w:val="28"/>
              </w:rPr>
              <w:t xml:space="preserve"> документов</w:t>
            </w:r>
          </w:p>
        </w:tc>
        <w:tc>
          <w:tcPr>
            <w:tcW w:w="3379"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5</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 xml:space="preserve">ПГС/ СМЭВ </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Получение</w:t>
            </w:r>
            <w:r>
              <w:rPr>
                <w:rFonts w:ascii="Times New Roman" w:hAnsi="Times New Roman" w:cs="Times New Roman"/>
                <w:sz w:val="28"/>
                <w:szCs w:val="28"/>
              </w:rPr>
              <w:t xml:space="preserve"> сведений </w:t>
            </w:r>
            <w:r>
              <w:rPr>
                <w:rFonts w:ascii="Times New Roman" w:hAnsi="Times New Roman" w:cs="Times New Roman"/>
                <w:bCs/>
                <w:sz w:val="28"/>
                <w:szCs w:val="28"/>
              </w:rPr>
              <w:t>посредством СМЭВ</w:t>
            </w: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Направление межведомственных запросов</w:t>
            </w:r>
          </w:p>
        </w:tc>
        <w:tc>
          <w:tcPr>
            <w:tcW w:w="3379" w:type="dxa"/>
            <w:vMerge w:val="restart"/>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До 5 рабочих дней</w:t>
            </w: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6</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ПГС/ СМЭВ</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Получение ответов на межведомственные запросы</w:t>
            </w:r>
          </w:p>
        </w:tc>
        <w:tc>
          <w:tcPr>
            <w:tcW w:w="3379"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r>
      <w:tr w:rsidR="00CC0556">
        <w:trPr>
          <w:trHeight w:val="192"/>
        </w:trPr>
        <w:tc>
          <w:tcPr>
            <w:tcW w:w="594" w:type="dxa"/>
            <w:vMerge w:val="restart"/>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7</w:t>
            </w:r>
          </w:p>
        </w:tc>
        <w:tc>
          <w:tcPr>
            <w:tcW w:w="2212" w:type="dxa"/>
            <w:vMerge w:val="restart"/>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Ведомство/ПГС/ СМЭВ</w:t>
            </w:r>
          </w:p>
        </w:tc>
        <w:tc>
          <w:tcPr>
            <w:tcW w:w="3084" w:type="dxa"/>
            <w:vMerge w:val="restart"/>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Подготовка акта обследования, направление начислений компенсационной стоимости</w:t>
            </w:r>
          </w:p>
        </w:tc>
        <w:tc>
          <w:tcPr>
            <w:tcW w:w="5894" w:type="dxa"/>
            <w:tcBorders>
              <w:top w:val="single" w:sz="4" w:space="0" w:color="000000"/>
              <w:left w:val="single" w:sz="4" w:space="0" w:color="000000"/>
              <w:bottom w:val="single" w:sz="4" w:space="0" w:color="000000"/>
              <w:right w:val="single" w:sz="4" w:space="0" w:color="000000"/>
            </w:tcBorders>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Выезд на место проведения работ для обследования участка</w:t>
            </w:r>
          </w:p>
        </w:tc>
        <w:tc>
          <w:tcPr>
            <w:tcW w:w="3379" w:type="dxa"/>
            <w:vMerge w:val="restart"/>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До 10 рабочих дней</w:t>
            </w:r>
          </w:p>
        </w:tc>
      </w:tr>
      <w:tr w:rsidR="00CC0556">
        <w:trPr>
          <w:trHeight w:val="230"/>
        </w:trPr>
        <w:tc>
          <w:tcPr>
            <w:tcW w:w="594"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jc w:val="center"/>
              <w:rPr>
                <w:rFonts w:ascii="Times New Roman" w:hAnsi="Times New Roman" w:cs="Times New Roman"/>
                <w:sz w:val="28"/>
                <w:szCs w:val="28"/>
              </w:rPr>
            </w:pPr>
          </w:p>
        </w:tc>
        <w:tc>
          <w:tcPr>
            <w:tcW w:w="2212"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c>
          <w:tcPr>
            <w:tcW w:w="3084"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sz w:val="28"/>
                <w:szCs w:val="28"/>
              </w:rPr>
              <w:t xml:space="preserve">Направление </w:t>
            </w:r>
            <w:r>
              <w:rPr>
                <w:rFonts w:ascii="Times New Roman" w:hAnsi="Times New Roman" w:cs="Times New Roman"/>
                <w:bCs/>
                <w:sz w:val="28"/>
                <w:szCs w:val="28"/>
              </w:rPr>
              <w:t>акта обследования, расчета</w:t>
            </w:r>
            <w:r>
              <w:rPr>
                <w:rFonts w:ascii="Times New Roman" w:hAnsi="Times New Roman" w:cs="Times New Roman"/>
                <w:sz w:val="28"/>
                <w:szCs w:val="28"/>
              </w:rPr>
              <w:t xml:space="preserve"> компенсационной стоимости</w:t>
            </w:r>
          </w:p>
        </w:tc>
        <w:tc>
          <w:tcPr>
            <w:tcW w:w="3379"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r>
      <w:tr w:rsidR="00CC0556">
        <w:trPr>
          <w:trHeight w:val="230"/>
        </w:trPr>
        <w:tc>
          <w:tcPr>
            <w:tcW w:w="594"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jc w:val="center"/>
              <w:rPr>
                <w:rFonts w:ascii="Times New Roman" w:hAnsi="Times New Roman" w:cs="Times New Roman"/>
                <w:sz w:val="28"/>
                <w:szCs w:val="28"/>
              </w:rPr>
            </w:pPr>
          </w:p>
        </w:tc>
        <w:tc>
          <w:tcPr>
            <w:tcW w:w="2212"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Выдача (направление) акта обследования и счета для оплаты компенсационной стоимости</w:t>
            </w:r>
          </w:p>
        </w:tc>
        <w:tc>
          <w:tcPr>
            <w:tcW w:w="3379"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r>
      <w:tr w:rsidR="00CC0556">
        <w:trPr>
          <w:trHeight w:val="135"/>
        </w:trPr>
        <w:tc>
          <w:tcPr>
            <w:tcW w:w="594"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jc w:val="center"/>
              <w:rPr>
                <w:rFonts w:ascii="Times New Roman" w:hAnsi="Times New Roman" w:cs="Times New Roman"/>
                <w:bCs/>
                <w:sz w:val="28"/>
                <w:szCs w:val="28"/>
              </w:rPr>
            </w:pPr>
          </w:p>
        </w:tc>
        <w:tc>
          <w:tcPr>
            <w:tcW w:w="2212"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Контроль поступления оплаты</w:t>
            </w:r>
          </w:p>
        </w:tc>
        <w:tc>
          <w:tcPr>
            <w:tcW w:w="3379"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r>
      <w:tr w:rsidR="00CC0556">
        <w:trPr>
          <w:trHeight w:val="135"/>
        </w:trPr>
        <w:tc>
          <w:tcPr>
            <w:tcW w:w="594"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jc w:val="center"/>
              <w:rPr>
                <w:rFonts w:ascii="Times New Roman" w:hAnsi="Times New Roman" w:cs="Times New Roman"/>
                <w:sz w:val="28"/>
                <w:szCs w:val="28"/>
              </w:rPr>
            </w:pPr>
          </w:p>
        </w:tc>
        <w:tc>
          <w:tcPr>
            <w:tcW w:w="2212"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Прием</w:t>
            </w:r>
            <w:r>
              <w:rPr>
                <w:rFonts w:ascii="Times New Roman" w:hAnsi="Times New Roman" w:cs="Times New Roman"/>
                <w:sz w:val="28"/>
                <w:szCs w:val="28"/>
              </w:rPr>
              <w:t xml:space="preserve"> сведений об оплате</w:t>
            </w:r>
          </w:p>
        </w:tc>
        <w:tc>
          <w:tcPr>
            <w:tcW w:w="3379" w:type="dxa"/>
            <w:vMerge/>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8</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Ведомство /ПГС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Рассмотрение документов и сведений</w:t>
            </w: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Проверка соответствия документов и сведений установленным критериям для принятия решения</w:t>
            </w:r>
          </w:p>
        </w:tc>
        <w:tc>
          <w:tcPr>
            <w:tcW w:w="3379"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До 2 рабочих дней</w:t>
            </w: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9</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Ведомство/ПГС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sz w:val="28"/>
                <w:szCs w:val="28"/>
              </w:rPr>
              <w:t xml:space="preserve">Принятие решения </w:t>
            </w: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tc>
        <w:tc>
          <w:tcPr>
            <w:tcW w:w="3379"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До 1 часа</w:t>
            </w: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10</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Ведомство/ПГС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Формирование решения</w:t>
            </w:r>
            <w:r>
              <w:rPr>
                <w:rFonts w:ascii="Times New Roman" w:hAnsi="Times New Roman" w:cs="Times New Roman"/>
                <w:sz w:val="28"/>
                <w:szCs w:val="28"/>
              </w:rPr>
              <w:t xml:space="preserve"> о предоставлении услуги</w:t>
            </w:r>
          </w:p>
        </w:tc>
        <w:tc>
          <w:tcPr>
            <w:tcW w:w="3379"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11</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Ведомство/ПГС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Принятие решения об отказе</w:t>
            </w:r>
            <w:r>
              <w:rPr>
                <w:rFonts w:ascii="Times New Roman" w:hAnsi="Times New Roman" w:cs="Times New Roman"/>
                <w:sz w:val="28"/>
                <w:szCs w:val="28"/>
              </w:rPr>
              <w:t xml:space="preserve"> в предоставлении услуги</w:t>
            </w:r>
          </w:p>
        </w:tc>
        <w:tc>
          <w:tcPr>
            <w:tcW w:w="3379"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lastRenderedPageBreak/>
              <w:t>12</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Ведомство/ПГС</w:t>
            </w: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bCs/>
                <w:sz w:val="28"/>
                <w:szCs w:val="28"/>
              </w:rPr>
            </w:pP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sz w:val="28"/>
                <w:szCs w:val="28"/>
              </w:rPr>
              <w:t>Формирование</w:t>
            </w:r>
            <w:r>
              <w:rPr>
                <w:rFonts w:ascii="Times New Roman" w:hAnsi="Times New Roman" w:cs="Times New Roman"/>
                <w:sz w:val="28"/>
                <w:szCs w:val="28"/>
              </w:rPr>
              <w:t xml:space="preserve"> отказа в предоставлении услуги</w:t>
            </w:r>
          </w:p>
        </w:tc>
        <w:tc>
          <w:tcPr>
            <w:tcW w:w="3379" w:type="dxa"/>
            <w:tcBorders>
              <w:top w:val="single" w:sz="4" w:space="0" w:color="000000"/>
              <w:left w:val="single" w:sz="4" w:space="0" w:color="000000"/>
              <w:bottom w:val="single" w:sz="4" w:space="0" w:color="000000"/>
              <w:right w:val="single" w:sz="4" w:space="0" w:color="000000"/>
            </w:tcBorders>
            <w:vAlign w:val="center"/>
          </w:tcPr>
          <w:p w:rsidR="00CC0556" w:rsidRDefault="00CC0556">
            <w:pPr>
              <w:widowControl w:val="0"/>
              <w:ind w:firstLine="709"/>
              <w:rPr>
                <w:rFonts w:ascii="Times New Roman" w:hAnsi="Times New Roman" w:cs="Times New Roman"/>
                <w:sz w:val="28"/>
                <w:szCs w:val="28"/>
              </w:rPr>
            </w:pPr>
          </w:p>
        </w:tc>
      </w:tr>
      <w:tr w:rsidR="00CC0556">
        <w:tc>
          <w:tcPr>
            <w:tcW w:w="5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jc w:val="center"/>
              <w:rPr>
                <w:rFonts w:ascii="Times New Roman" w:hAnsi="Times New Roman" w:cs="Times New Roman"/>
                <w:sz w:val="28"/>
                <w:szCs w:val="28"/>
              </w:rPr>
            </w:pPr>
            <w:r>
              <w:rPr>
                <w:rFonts w:ascii="Times New Roman" w:hAnsi="Times New Roman" w:cs="Times New Roman"/>
                <w:bCs/>
                <w:sz w:val="28"/>
                <w:szCs w:val="28"/>
              </w:rPr>
              <w:t>13</w:t>
            </w:r>
          </w:p>
        </w:tc>
        <w:tc>
          <w:tcPr>
            <w:tcW w:w="2212"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spacing w:before="110"/>
              <w:ind w:firstLine="709"/>
              <w:contextualSpacing/>
              <w:rPr>
                <w:rFonts w:ascii="Times New Roman" w:hAnsi="Times New Roman" w:cs="Times New Roman"/>
                <w:sz w:val="28"/>
                <w:szCs w:val="28"/>
              </w:rPr>
            </w:pPr>
            <w:r>
              <w:rPr>
                <w:rFonts w:ascii="Times New Roman" w:hAnsi="Times New Roman" w:cs="Times New Roman"/>
                <w:bCs/>
                <w:color w:val="000000"/>
                <w:sz w:val="28"/>
                <w:szCs w:val="28"/>
              </w:rPr>
              <w:t>Модуль МФЦ</w:t>
            </w:r>
          </w:p>
          <w:p w:rsidR="00CC0556" w:rsidRDefault="00CC0556">
            <w:pPr>
              <w:widowControl w:val="0"/>
              <w:ind w:firstLine="709"/>
              <w:rPr>
                <w:rFonts w:ascii="Times New Roman" w:hAnsi="Times New Roman" w:cs="Times New Roman"/>
                <w:sz w:val="28"/>
                <w:szCs w:val="28"/>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bCs/>
                <w:sz w:val="28"/>
                <w:szCs w:val="28"/>
              </w:rPr>
            </w:pPr>
            <w:r>
              <w:rPr>
                <w:rFonts w:ascii="Times New Roman" w:hAnsi="Times New Roman" w:cs="Times New Roman"/>
                <w:bCs/>
                <w:color w:val="000000"/>
                <w:sz w:val="28"/>
                <w:szCs w:val="28"/>
              </w:rPr>
              <w:t>Выдача результата на бумажном носителе (опционально)</w:t>
            </w:r>
          </w:p>
        </w:tc>
        <w:tc>
          <w:tcPr>
            <w:tcW w:w="5894"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rPr>
            </w:pPr>
            <w:r>
              <w:rPr>
                <w:rFonts w:ascii="Times New Roman" w:hAnsi="Times New Roman" w:cs="Times New Roman"/>
                <w:bCs/>
                <w:color w:val="000000"/>
                <w:sz w:val="28"/>
                <w:szCs w:val="28"/>
              </w:rPr>
              <w:t>Выдача</w:t>
            </w:r>
            <w:r>
              <w:rPr>
                <w:rFonts w:ascii="Times New Roman" w:hAnsi="Times New Roman" w:cs="Times New Roman"/>
                <w:color w:val="000000"/>
                <w:sz w:val="28"/>
                <w:szCs w:val="28"/>
              </w:rPr>
              <w:t xml:space="preserve"> результата </w:t>
            </w:r>
            <w:r>
              <w:rPr>
                <w:rFonts w:ascii="Times New Roman" w:hAnsi="Times New Roman" w:cs="Times New Roman"/>
                <w:bCs/>
                <w:color w:val="000000"/>
                <w:sz w:val="28"/>
                <w:szCs w:val="28"/>
              </w:rPr>
              <w:t xml:space="preserve">в виде экземпляра электронного документа, распечатанного </w:t>
            </w:r>
            <w:r>
              <w:rPr>
                <w:rFonts w:ascii="Times New Roman" w:hAnsi="Times New Roman" w:cs="Times New Roman"/>
                <w:color w:val="000000"/>
                <w:sz w:val="28"/>
                <w:szCs w:val="28"/>
              </w:rPr>
              <w:t xml:space="preserve">на </w:t>
            </w:r>
            <w:r>
              <w:rPr>
                <w:rFonts w:ascii="Times New Roman" w:hAnsi="Times New Roman" w:cs="Times New Roman"/>
                <w:bCs/>
                <w:color w:val="000000"/>
                <w:sz w:val="28"/>
                <w:szCs w:val="28"/>
              </w:rPr>
              <w:t>бумажном</w:t>
            </w:r>
            <w:r>
              <w:rPr>
                <w:rFonts w:ascii="Times New Roman" w:hAnsi="Times New Roman" w:cs="Times New Roman"/>
                <w:color w:val="000000"/>
                <w:sz w:val="28"/>
                <w:szCs w:val="28"/>
              </w:rPr>
              <w:t xml:space="preserve"> носителе</w:t>
            </w:r>
            <w:r>
              <w:rPr>
                <w:rFonts w:ascii="Times New Roman" w:hAnsi="Times New Roman" w:cs="Times New Roman"/>
                <w:bCs/>
                <w:color w:val="000000"/>
                <w:sz w:val="28"/>
                <w:szCs w:val="28"/>
              </w:rPr>
              <w:t xml:space="preserve">, заверенного подписью и печатью </w:t>
            </w:r>
            <w:r>
              <w:rPr>
                <w:rFonts w:ascii="Times New Roman" w:hAnsi="Times New Roman" w:cs="Times New Roman"/>
                <w:color w:val="000000"/>
                <w:sz w:val="28"/>
                <w:szCs w:val="28"/>
              </w:rPr>
              <w:t>МФЦ</w:t>
            </w:r>
          </w:p>
        </w:tc>
        <w:tc>
          <w:tcPr>
            <w:tcW w:w="3379" w:type="dxa"/>
            <w:tcBorders>
              <w:top w:val="single" w:sz="4" w:space="0" w:color="000000"/>
              <w:left w:val="single" w:sz="4" w:space="0" w:color="000000"/>
              <w:bottom w:val="single" w:sz="4" w:space="0" w:color="000000"/>
              <w:right w:val="single" w:sz="4" w:space="0" w:color="000000"/>
            </w:tcBorders>
            <w:vAlign w:val="center"/>
          </w:tcPr>
          <w:p w:rsidR="00CC0556" w:rsidRDefault="00CC628C">
            <w:pPr>
              <w:widowControl w:val="0"/>
              <w:ind w:firstLine="709"/>
              <w:rPr>
                <w:rFonts w:ascii="Times New Roman" w:hAnsi="Times New Roman" w:cs="Times New Roman"/>
                <w:sz w:val="28"/>
                <w:szCs w:val="28"/>
                <w:vertAlign w:val="superscript"/>
              </w:rPr>
            </w:pPr>
            <w:r>
              <w:rPr>
                <w:rFonts w:ascii="Times New Roman" w:hAnsi="Times New Roman" w:cs="Times New Roman"/>
                <w:bCs/>
                <w:color w:val="000000"/>
                <w:sz w:val="28"/>
                <w:szCs w:val="28"/>
              </w:rPr>
              <w:t>После окончания процедуры принятия решения</w:t>
            </w:r>
          </w:p>
        </w:tc>
      </w:tr>
    </w:tbl>
    <w:p w:rsidR="00CC0556" w:rsidRDefault="00CC0556">
      <w:pPr>
        <w:pStyle w:val="affd"/>
        <w:spacing w:before="8"/>
        <w:ind w:firstLine="709"/>
      </w:pPr>
    </w:p>
    <w:p w:rsidR="00CC0556" w:rsidRDefault="00CC0556">
      <w:pPr>
        <w:pStyle w:val="ConsPlusNormal0"/>
        <w:ind w:firstLine="709"/>
        <w:jc w:val="both"/>
        <w:rPr>
          <w:rFonts w:ascii="Times New Roman" w:hAnsi="Times New Roman" w:cs="Times New Roman"/>
          <w:sz w:val="28"/>
          <w:szCs w:val="28"/>
        </w:rPr>
      </w:pPr>
    </w:p>
    <w:p w:rsidR="00CC0556" w:rsidRDefault="00CC0556">
      <w:pPr>
        <w:rPr>
          <w:rFonts w:ascii="Times New Roman" w:hAnsi="Times New Roman" w:cs="Times New Roman"/>
          <w:sz w:val="28"/>
          <w:szCs w:val="28"/>
        </w:rPr>
      </w:pPr>
    </w:p>
    <w:sectPr w:rsidR="00CC0556" w:rsidSect="00CC0556">
      <w:pgSz w:w="16838" w:h="11906" w:orient="landscape"/>
      <w:pgMar w:top="851" w:right="1134" w:bottom="1701"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3B7" w:rsidRDefault="003243B7" w:rsidP="00CC0556">
      <w:pPr>
        <w:spacing w:after="0" w:line="240" w:lineRule="auto"/>
      </w:pPr>
      <w:r>
        <w:separator/>
      </w:r>
    </w:p>
  </w:endnote>
  <w:endnote w:type="continuationSeparator" w:id="1">
    <w:p w:rsidR="003243B7" w:rsidRDefault="003243B7" w:rsidP="00CC0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changelsk">
    <w:altName w:val="Times New Roman"/>
    <w:charset w:val="01"/>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charset w:val="01"/>
    <w:family w:val="roman"/>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ET">
    <w:charset w:val="01"/>
    <w:family w:val="roman"/>
    <w:pitch w:val="variable"/>
    <w:sig w:usb0="00000000" w:usb1="00000000" w:usb2="00000000" w:usb3="00000000" w:csb0="00000000" w:csb1="00000000"/>
  </w:font>
  <w:font w:name="Peterburg">
    <w:charset w:val="01"/>
    <w:family w:val="roman"/>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3B7" w:rsidRDefault="003243B7">
      <w:pPr>
        <w:rPr>
          <w:sz w:val="12"/>
        </w:rPr>
      </w:pPr>
      <w:r>
        <w:separator/>
      </w:r>
    </w:p>
  </w:footnote>
  <w:footnote w:type="continuationSeparator" w:id="1">
    <w:p w:rsidR="003243B7" w:rsidRDefault="003243B7">
      <w:pPr>
        <w:rPr>
          <w:sz w:val="12"/>
        </w:rPr>
      </w:pPr>
      <w:r>
        <w:continuationSeparator/>
      </w:r>
    </w:p>
  </w:footnote>
  <w:footnote w:id="2">
    <w:p w:rsidR="00CC0556" w:rsidRDefault="00CC628C">
      <w:pPr>
        <w:pStyle w:val="FootnoteText"/>
        <w:widowControl w:val="0"/>
      </w:pPr>
      <w:r>
        <w:rPr>
          <w:rStyle w:val="FootnoteCharacters"/>
        </w:rPr>
        <w:footnoteRef/>
      </w:r>
      <w:r>
        <w:t>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D24A7"/>
    <w:multiLevelType w:val="multilevel"/>
    <w:tmpl w:val="DF066FD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77AE2BBC"/>
    <w:multiLevelType w:val="multilevel"/>
    <w:tmpl w:val="03E23D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autoHyphenation/>
  <w:characterSpacingControl w:val="doNotCompress"/>
  <w:footnotePr>
    <w:footnote w:id="0"/>
    <w:footnote w:id="1"/>
  </w:footnotePr>
  <w:endnotePr>
    <w:endnote w:id="0"/>
    <w:endnote w:id="1"/>
  </w:endnotePr>
  <w:compat>
    <w:useFELayout/>
  </w:compat>
  <w:rsids>
    <w:rsidRoot w:val="00CC0556"/>
    <w:rsid w:val="003243B7"/>
    <w:rsid w:val="005379AE"/>
    <w:rsid w:val="00790186"/>
    <w:rsid w:val="009C2B41"/>
    <w:rsid w:val="00CC0556"/>
    <w:rsid w:val="00CC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3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1"/>
    <w:qFormat/>
    <w:rsid w:val="004E6E3F"/>
    <w:pPr>
      <w:widowControl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Heading2">
    <w:name w:val="Heading 2"/>
    <w:basedOn w:val="a"/>
    <w:next w:val="a"/>
    <w:uiPriority w:val="9"/>
    <w:qFormat/>
    <w:rsid w:val="00981014"/>
    <w:pPr>
      <w:keepNext/>
      <w:spacing w:after="0" w:line="240" w:lineRule="auto"/>
      <w:jc w:val="center"/>
      <w:outlineLvl w:val="1"/>
    </w:pPr>
    <w:rPr>
      <w:rFonts w:ascii="Times New Roman" w:eastAsia="Times New Roman" w:hAnsi="Times New Roman" w:cs="Times New Roman"/>
      <w:b/>
      <w:bCs/>
      <w:sz w:val="28"/>
      <w:szCs w:val="20"/>
    </w:rPr>
  </w:style>
  <w:style w:type="paragraph" w:customStyle="1" w:styleId="Heading3">
    <w:name w:val="Heading 3"/>
    <w:basedOn w:val="a"/>
    <w:next w:val="a"/>
    <w:qFormat/>
    <w:rsid w:val="004E6E3F"/>
    <w:pPr>
      <w:keepNext/>
      <w:spacing w:after="0" w:line="240" w:lineRule="auto"/>
      <w:jc w:val="both"/>
      <w:outlineLvl w:val="2"/>
    </w:pPr>
    <w:rPr>
      <w:rFonts w:ascii="Times New Roman" w:eastAsia="Times New Roman" w:hAnsi="Times New Roman" w:cs="Times New Roman"/>
      <w:sz w:val="24"/>
      <w:szCs w:val="24"/>
    </w:rPr>
  </w:style>
  <w:style w:type="paragraph" w:customStyle="1" w:styleId="Heading4">
    <w:name w:val="Heading 4"/>
    <w:basedOn w:val="a"/>
    <w:next w:val="a"/>
    <w:uiPriority w:val="9"/>
    <w:qFormat/>
    <w:rsid w:val="004E6E3F"/>
    <w:pPr>
      <w:keepNext/>
      <w:spacing w:after="0" w:line="240" w:lineRule="auto"/>
      <w:jc w:val="both"/>
      <w:outlineLvl w:val="3"/>
    </w:pPr>
    <w:rPr>
      <w:rFonts w:ascii="Times New Roman" w:eastAsia="Times New Roman" w:hAnsi="Times New Roman" w:cs="Times New Roman"/>
      <w:sz w:val="28"/>
      <w:szCs w:val="28"/>
    </w:rPr>
  </w:style>
  <w:style w:type="paragraph" w:customStyle="1" w:styleId="Heading5">
    <w:name w:val="Heading 5"/>
    <w:basedOn w:val="a"/>
    <w:next w:val="a"/>
    <w:qFormat/>
    <w:rsid w:val="004E6E3F"/>
    <w:pPr>
      <w:keepNext/>
      <w:widowControl w:val="0"/>
      <w:tabs>
        <w:tab w:val="left" w:pos="3600"/>
      </w:tabs>
      <w:spacing w:before="80" w:after="80" w:line="240" w:lineRule="auto"/>
      <w:ind w:left="3600" w:firstLine="709"/>
      <w:jc w:val="both"/>
      <w:outlineLvl w:val="4"/>
    </w:pPr>
    <w:rPr>
      <w:rFonts w:ascii="Times New Roman" w:eastAsia="Times New Roman" w:hAnsi="Times New Roman" w:cs="Times New Roman"/>
      <w:b/>
      <w:bCs/>
      <w:sz w:val="36"/>
      <w:szCs w:val="36"/>
      <w:lang w:eastAsia="zh-CN"/>
    </w:rPr>
  </w:style>
  <w:style w:type="paragraph" w:customStyle="1" w:styleId="Heading6">
    <w:name w:val="Heading 6"/>
    <w:basedOn w:val="a"/>
    <w:next w:val="a"/>
    <w:qFormat/>
    <w:rsid w:val="004E6E3F"/>
    <w:pPr>
      <w:widowControl w:val="0"/>
      <w:tabs>
        <w:tab w:val="left" w:pos="4320"/>
      </w:tabs>
      <w:spacing w:before="240" w:after="60" w:line="240" w:lineRule="auto"/>
      <w:ind w:left="4320" w:firstLine="720"/>
      <w:jc w:val="both"/>
      <w:outlineLvl w:val="5"/>
    </w:pPr>
    <w:rPr>
      <w:rFonts w:ascii="Times New Roman" w:eastAsia="Times New Roman" w:hAnsi="Times New Roman" w:cs="Times New Roman"/>
      <w:b/>
      <w:bCs/>
      <w:lang w:eastAsia="zh-CN"/>
    </w:rPr>
  </w:style>
  <w:style w:type="character" w:customStyle="1" w:styleId="1">
    <w:name w:val="Заголовок 1 Знак"/>
    <w:basedOn w:val="a0"/>
    <w:link w:val="1"/>
    <w:uiPriority w:val="9"/>
    <w:qFormat/>
    <w:rsid w:val="004E6E3F"/>
    <w:rPr>
      <w:rFonts w:ascii="Times New Roman" w:eastAsia="Times New Roman" w:hAnsi="Times New Roman" w:cs="Times New Roman"/>
      <w:sz w:val="28"/>
      <w:szCs w:val="28"/>
    </w:rPr>
  </w:style>
  <w:style w:type="character" w:customStyle="1" w:styleId="2">
    <w:name w:val="Заголовок 2 Знак"/>
    <w:basedOn w:val="a0"/>
    <w:link w:val="2"/>
    <w:uiPriority w:val="9"/>
    <w:qFormat/>
    <w:rsid w:val="004E6E3F"/>
    <w:rPr>
      <w:rFonts w:ascii="Times New Roman" w:eastAsia="Times New Roman" w:hAnsi="Times New Roman" w:cs="Times New Roman"/>
      <w:sz w:val="28"/>
      <w:szCs w:val="28"/>
    </w:rPr>
  </w:style>
  <w:style w:type="character" w:customStyle="1" w:styleId="3">
    <w:name w:val="Заголовок 3 Знак"/>
    <w:basedOn w:val="a0"/>
    <w:link w:val="3"/>
    <w:qFormat/>
    <w:rsid w:val="004E6E3F"/>
    <w:rPr>
      <w:rFonts w:ascii="Times New Roman" w:eastAsia="Times New Roman" w:hAnsi="Times New Roman" w:cs="Times New Roman"/>
      <w:sz w:val="24"/>
      <w:szCs w:val="24"/>
    </w:rPr>
  </w:style>
  <w:style w:type="character" w:customStyle="1" w:styleId="4">
    <w:name w:val="Заголовок 4 Знак"/>
    <w:basedOn w:val="a0"/>
    <w:link w:val="4"/>
    <w:uiPriority w:val="9"/>
    <w:qFormat/>
    <w:rsid w:val="004E6E3F"/>
    <w:rPr>
      <w:rFonts w:ascii="Times New Roman" w:eastAsia="Times New Roman" w:hAnsi="Times New Roman" w:cs="Times New Roman"/>
      <w:sz w:val="28"/>
      <w:szCs w:val="28"/>
    </w:rPr>
  </w:style>
  <w:style w:type="character" w:customStyle="1" w:styleId="5">
    <w:name w:val="Заголовок 5 Знак"/>
    <w:basedOn w:val="a0"/>
    <w:link w:val="5"/>
    <w:qFormat/>
    <w:rsid w:val="004E6E3F"/>
    <w:rPr>
      <w:rFonts w:ascii="Times New Roman" w:eastAsia="Times New Roman" w:hAnsi="Times New Roman" w:cs="Times New Roman"/>
      <w:b/>
      <w:bCs/>
      <w:sz w:val="36"/>
      <w:szCs w:val="36"/>
      <w:lang w:eastAsia="zh-CN"/>
    </w:rPr>
  </w:style>
  <w:style w:type="character" w:customStyle="1" w:styleId="6">
    <w:name w:val="Заголовок 6 Знак"/>
    <w:basedOn w:val="a0"/>
    <w:link w:val="6"/>
    <w:qFormat/>
    <w:rsid w:val="004E6E3F"/>
    <w:rPr>
      <w:rFonts w:ascii="Times New Roman" w:eastAsia="Times New Roman" w:hAnsi="Times New Roman" w:cs="Times New Roman"/>
      <w:b/>
      <w:bCs/>
      <w:lang w:eastAsia="zh-CN"/>
    </w:rPr>
  </w:style>
  <w:style w:type="character" w:customStyle="1" w:styleId="a3">
    <w:name w:val="Название Знак"/>
    <w:basedOn w:val="a0"/>
    <w:qFormat/>
    <w:rsid w:val="004E6E3F"/>
    <w:rPr>
      <w:rFonts w:ascii="Garamond" w:eastAsia="Times New Roman" w:hAnsi="Garamond" w:cs="Garamond"/>
      <w:b/>
      <w:bCs/>
      <w:sz w:val="28"/>
      <w:szCs w:val="28"/>
      <w:lang w:val="en-US"/>
    </w:rPr>
  </w:style>
  <w:style w:type="character" w:customStyle="1" w:styleId="a4">
    <w:name w:val="Нижний колонтитул Знак"/>
    <w:basedOn w:val="a0"/>
    <w:uiPriority w:val="99"/>
    <w:qFormat/>
    <w:rsid w:val="004E6E3F"/>
    <w:rPr>
      <w:rFonts w:ascii="Times New Roman" w:eastAsia="Times New Roman" w:hAnsi="Times New Roman" w:cs="Times New Roman"/>
      <w:sz w:val="20"/>
      <w:szCs w:val="20"/>
    </w:rPr>
  </w:style>
  <w:style w:type="character" w:styleId="a5">
    <w:name w:val="page number"/>
    <w:basedOn w:val="a0"/>
    <w:qFormat/>
    <w:rsid w:val="004E6E3F"/>
    <w:rPr>
      <w:rFonts w:cs="Times New Roman"/>
    </w:rPr>
  </w:style>
  <w:style w:type="character" w:customStyle="1" w:styleId="a6">
    <w:name w:val="Верхний колонтитул Знак"/>
    <w:basedOn w:val="a0"/>
    <w:uiPriority w:val="99"/>
    <w:qFormat/>
    <w:rsid w:val="004E6E3F"/>
    <w:rPr>
      <w:rFonts w:ascii="Times New Roman" w:eastAsia="Times New Roman" w:hAnsi="Times New Roman" w:cs="Times New Roman"/>
      <w:sz w:val="20"/>
      <w:szCs w:val="20"/>
    </w:rPr>
  </w:style>
  <w:style w:type="character" w:customStyle="1" w:styleId="a7">
    <w:name w:val="Основной текст Знак"/>
    <w:basedOn w:val="a0"/>
    <w:uiPriority w:val="99"/>
    <w:qFormat/>
    <w:rsid w:val="004E6E3F"/>
    <w:rPr>
      <w:rFonts w:ascii="Times New Roman" w:eastAsia="Times New Roman" w:hAnsi="Times New Roman" w:cs="Times New Roman"/>
      <w:sz w:val="28"/>
      <w:szCs w:val="28"/>
    </w:rPr>
  </w:style>
  <w:style w:type="character" w:customStyle="1" w:styleId="20">
    <w:name w:val="Основной текст 2 Знак"/>
    <w:basedOn w:val="a0"/>
    <w:link w:val="20"/>
    <w:uiPriority w:val="99"/>
    <w:qFormat/>
    <w:rsid w:val="004E6E3F"/>
    <w:rPr>
      <w:rFonts w:ascii="Times New Roman" w:eastAsia="Times New Roman" w:hAnsi="Times New Roman" w:cs="Times New Roman"/>
      <w:sz w:val="28"/>
      <w:szCs w:val="28"/>
    </w:rPr>
  </w:style>
  <w:style w:type="character" w:customStyle="1" w:styleId="30">
    <w:name w:val="Основной текст 3 Знак"/>
    <w:basedOn w:val="a0"/>
    <w:link w:val="30"/>
    <w:uiPriority w:val="99"/>
    <w:qFormat/>
    <w:rsid w:val="004E6E3F"/>
    <w:rPr>
      <w:rFonts w:ascii="Times New Roman" w:eastAsia="Times New Roman" w:hAnsi="Times New Roman" w:cs="Times New Roman"/>
      <w:sz w:val="24"/>
      <w:szCs w:val="24"/>
    </w:rPr>
  </w:style>
  <w:style w:type="character" w:customStyle="1" w:styleId="a8">
    <w:name w:val="Текст выноски Знак"/>
    <w:basedOn w:val="a0"/>
    <w:uiPriority w:val="99"/>
    <w:qFormat/>
    <w:rsid w:val="004E6E3F"/>
    <w:rPr>
      <w:rFonts w:ascii="Tahoma" w:eastAsia="Times New Roman" w:hAnsi="Tahoma" w:cs="Tahoma"/>
      <w:sz w:val="16"/>
      <w:szCs w:val="16"/>
    </w:rPr>
  </w:style>
  <w:style w:type="character" w:customStyle="1" w:styleId="s2">
    <w:name w:val="s2"/>
    <w:basedOn w:val="a0"/>
    <w:uiPriority w:val="99"/>
    <w:qFormat/>
    <w:rsid w:val="004E6E3F"/>
    <w:rPr>
      <w:rFonts w:ascii="Times New Roman" w:hAnsi="Times New Roman" w:cs="Times New Roman"/>
    </w:rPr>
  </w:style>
  <w:style w:type="character" w:styleId="a9">
    <w:name w:val="Hyperlink"/>
    <w:basedOn w:val="a0"/>
    <w:uiPriority w:val="99"/>
    <w:rsid w:val="004E6E3F"/>
    <w:rPr>
      <w:rFonts w:ascii="Times New Roman" w:hAnsi="Times New Roman" w:cs="Times New Roman"/>
      <w:color w:val="0000FF"/>
      <w:u w:val="single"/>
    </w:rPr>
  </w:style>
  <w:style w:type="character" w:customStyle="1" w:styleId="blk">
    <w:name w:val="blk"/>
    <w:basedOn w:val="a0"/>
    <w:qFormat/>
    <w:rsid w:val="004E6E3F"/>
    <w:rPr>
      <w:rFonts w:cs="Times New Roman"/>
    </w:rPr>
  </w:style>
  <w:style w:type="character" w:customStyle="1" w:styleId="40">
    <w:name w:val="Основной текст (4)_"/>
    <w:link w:val="41"/>
    <w:uiPriority w:val="99"/>
    <w:qFormat/>
    <w:locked/>
    <w:rsid w:val="004E6E3F"/>
    <w:rPr>
      <w:b/>
      <w:sz w:val="39"/>
      <w:shd w:val="clear" w:color="auto" w:fill="FFFFFF"/>
    </w:rPr>
  </w:style>
  <w:style w:type="character" w:customStyle="1" w:styleId="10">
    <w:name w:val="Знак Знак1"/>
    <w:uiPriority w:val="99"/>
    <w:qFormat/>
    <w:rsid w:val="004E6E3F"/>
    <w:rPr>
      <w:rFonts w:ascii="Tahoma" w:hAnsi="Tahoma"/>
      <w:sz w:val="16"/>
      <w:lang w:eastAsia="en-US"/>
    </w:rPr>
  </w:style>
  <w:style w:type="character" w:styleId="aa">
    <w:name w:val="Strong"/>
    <w:basedOn w:val="a0"/>
    <w:uiPriority w:val="22"/>
    <w:qFormat/>
    <w:rsid w:val="004E6E3F"/>
    <w:rPr>
      <w:rFonts w:cs="Times New Roman"/>
      <w:b/>
      <w:bCs/>
    </w:rPr>
  </w:style>
  <w:style w:type="character" w:customStyle="1" w:styleId="ab">
    <w:name w:val="Основной текст с отступом Знак"/>
    <w:basedOn w:val="a0"/>
    <w:qFormat/>
    <w:rsid w:val="004E6E3F"/>
    <w:rPr>
      <w:rFonts w:ascii="Times New Roman" w:eastAsia="Times New Roman" w:hAnsi="Times New Roman" w:cs="Times New Roman"/>
      <w:sz w:val="20"/>
      <w:szCs w:val="20"/>
    </w:rPr>
  </w:style>
  <w:style w:type="character" w:customStyle="1" w:styleId="FontStyle32">
    <w:name w:val="Font Style32"/>
    <w:basedOn w:val="a0"/>
    <w:uiPriority w:val="99"/>
    <w:qFormat/>
    <w:rsid w:val="004E6E3F"/>
    <w:rPr>
      <w:rFonts w:ascii="Times New Roman" w:hAnsi="Times New Roman" w:cs="Times New Roman"/>
      <w:sz w:val="22"/>
      <w:szCs w:val="22"/>
    </w:rPr>
  </w:style>
  <w:style w:type="character" w:customStyle="1" w:styleId="50">
    <w:name w:val="Знак Знак5"/>
    <w:basedOn w:val="a0"/>
    <w:uiPriority w:val="99"/>
    <w:semiHidden/>
    <w:qFormat/>
    <w:locked/>
    <w:rsid w:val="004E6E3F"/>
    <w:rPr>
      <w:rFonts w:ascii="Tahoma" w:hAnsi="Tahoma" w:cs="Tahoma"/>
      <w:sz w:val="16"/>
      <w:szCs w:val="16"/>
    </w:rPr>
  </w:style>
  <w:style w:type="character" w:customStyle="1" w:styleId="ac">
    <w:name w:val="Без интервала Знак"/>
    <w:qFormat/>
    <w:locked/>
    <w:rsid w:val="004E6E3F"/>
    <w:rPr>
      <w:rFonts w:ascii="Calibri" w:eastAsia="Times New Roman" w:hAnsi="Calibri" w:cs="Times New Roman"/>
      <w:kern w:val="2"/>
      <w:lang w:eastAsia="ar-SA"/>
    </w:rPr>
  </w:style>
  <w:style w:type="character" w:styleId="ad">
    <w:name w:val="FollowedHyperlink"/>
    <w:basedOn w:val="a0"/>
    <w:rsid w:val="004E6E3F"/>
    <w:rPr>
      <w:rFonts w:cs="Times New Roman"/>
      <w:color w:val="800080"/>
      <w:u w:val="single"/>
    </w:rPr>
  </w:style>
  <w:style w:type="character" w:customStyle="1" w:styleId="ConsPlusNonformat">
    <w:name w:val="ConsPlusNonformat Знак"/>
    <w:link w:val="ConsPlusNonformat"/>
    <w:uiPriority w:val="99"/>
    <w:qFormat/>
    <w:locked/>
    <w:rsid w:val="004E6E3F"/>
    <w:rPr>
      <w:rFonts w:ascii="Courier New" w:eastAsia="Times New Roman" w:hAnsi="Courier New" w:cs="Times New Roman"/>
    </w:rPr>
  </w:style>
  <w:style w:type="character" w:customStyle="1" w:styleId="ae">
    <w:name w:val="Текст Знак"/>
    <w:basedOn w:val="a0"/>
    <w:uiPriority w:val="99"/>
    <w:qFormat/>
    <w:rsid w:val="004E6E3F"/>
    <w:rPr>
      <w:rFonts w:ascii="Courier New" w:eastAsia="Times New Roman" w:hAnsi="Courier New" w:cs="Courier New"/>
      <w:sz w:val="20"/>
      <w:szCs w:val="20"/>
    </w:rPr>
  </w:style>
  <w:style w:type="character" w:customStyle="1" w:styleId="small">
    <w:name w:val="small"/>
    <w:qFormat/>
    <w:rsid w:val="004E6E3F"/>
  </w:style>
  <w:style w:type="character" w:customStyle="1" w:styleId="af">
    <w:name w:val="Абзац списка Знак"/>
    <w:uiPriority w:val="34"/>
    <w:qFormat/>
    <w:locked/>
    <w:rsid w:val="004E6E3F"/>
    <w:rPr>
      <w:rFonts w:ascii="Times New Roman" w:eastAsia="Times New Roman" w:hAnsi="Times New Roman" w:cs="Times New Roman"/>
      <w:sz w:val="24"/>
      <w:szCs w:val="20"/>
    </w:rPr>
  </w:style>
  <w:style w:type="character" w:customStyle="1" w:styleId="af0">
    <w:name w:val="Цветовое выделение"/>
    <w:qFormat/>
    <w:rsid w:val="004E6E3F"/>
    <w:rPr>
      <w:b/>
      <w:color w:val="26282F"/>
    </w:rPr>
  </w:style>
  <w:style w:type="character" w:customStyle="1" w:styleId="af1">
    <w:name w:val="Гипертекстовая ссылка"/>
    <w:uiPriority w:val="99"/>
    <w:qFormat/>
    <w:rsid w:val="004E6E3F"/>
    <w:rPr>
      <w:rFonts w:ascii="Times New Roman" w:hAnsi="Times New Roman"/>
      <w:b/>
      <w:color w:val="106BBE"/>
    </w:rPr>
  </w:style>
  <w:style w:type="character" w:customStyle="1" w:styleId="FontStyle13">
    <w:name w:val="Font Style13"/>
    <w:qFormat/>
    <w:rsid w:val="004E6E3F"/>
    <w:rPr>
      <w:rFonts w:ascii="Times New Roman" w:hAnsi="Times New Roman"/>
      <w:sz w:val="26"/>
    </w:rPr>
  </w:style>
  <w:style w:type="character" w:customStyle="1" w:styleId="lastbreadcrumb">
    <w:name w:val="last_breadcrumb"/>
    <w:basedOn w:val="a0"/>
    <w:qFormat/>
    <w:rsid w:val="004E6E3F"/>
    <w:rPr>
      <w:rFonts w:ascii="Times New Roman" w:hAnsi="Times New Roman" w:cs="Times New Roman"/>
    </w:rPr>
  </w:style>
  <w:style w:type="character" w:customStyle="1" w:styleId="WW8Num1z0">
    <w:name w:val="WW8Num1z0"/>
    <w:qFormat/>
    <w:rsid w:val="004E6E3F"/>
    <w:rPr>
      <w:rFonts w:ascii="Times New Roman" w:eastAsia="Times New Roman" w:hAnsi="Times New Roman" w:cs="Times New Roman"/>
      <w:spacing w:val="0"/>
      <w:w w:val="100"/>
      <w:sz w:val="28"/>
      <w:szCs w:val="28"/>
      <w:lang w:val="ru-RU" w:bidi="ar-SA"/>
    </w:rPr>
  </w:style>
  <w:style w:type="character" w:customStyle="1" w:styleId="WW8Num2z0">
    <w:name w:val="WW8Num2z0"/>
    <w:qFormat/>
    <w:rsid w:val="004E6E3F"/>
  </w:style>
  <w:style w:type="character" w:customStyle="1" w:styleId="WW8Num2z1">
    <w:name w:val="WW8Num2z1"/>
    <w:qFormat/>
    <w:rsid w:val="004E6E3F"/>
  </w:style>
  <w:style w:type="character" w:customStyle="1" w:styleId="WW8Num2z2">
    <w:name w:val="WW8Num2z2"/>
    <w:qFormat/>
    <w:rsid w:val="004E6E3F"/>
  </w:style>
  <w:style w:type="character" w:customStyle="1" w:styleId="WW8Num2z3">
    <w:name w:val="WW8Num2z3"/>
    <w:qFormat/>
    <w:rsid w:val="004E6E3F"/>
  </w:style>
  <w:style w:type="character" w:customStyle="1" w:styleId="WW8Num2z4">
    <w:name w:val="WW8Num2z4"/>
    <w:qFormat/>
    <w:rsid w:val="004E6E3F"/>
  </w:style>
  <w:style w:type="character" w:customStyle="1" w:styleId="WW8Num2z5">
    <w:name w:val="WW8Num2z5"/>
    <w:qFormat/>
    <w:rsid w:val="004E6E3F"/>
  </w:style>
  <w:style w:type="character" w:customStyle="1" w:styleId="WW8Num2z6">
    <w:name w:val="WW8Num2z6"/>
    <w:qFormat/>
    <w:rsid w:val="004E6E3F"/>
  </w:style>
  <w:style w:type="character" w:customStyle="1" w:styleId="WW8Num2z7">
    <w:name w:val="WW8Num2z7"/>
    <w:qFormat/>
    <w:rsid w:val="004E6E3F"/>
  </w:style>
  <w:style w:type="character" w:customStyle="1" w:styleId="WW8Num2z8">
    <w:name w:val="WW8Num2z8"/>
    <w:qFormat/>
    <w:rsid w:val="004E6E3F"/>
  </w:style>
  <w:style w:type="character" w:customStyle="1" w:styleId="WW8Num3z0">
    <w:name w:val="WW8Num3z0"/>
    <w:qFormat/>
    <w:rsid w:val="004E6E3F"/>
    <w:rPr>
      <w:rFonts w:ascii="Symbol" w:hAnsi="Symbol" w:cs="Symbol"/>
    </w:rPr>
  </w:style>
  <w:style w:type="character" w:customStyle="1" w:styleId="WW8Num3z2">
    <w:name w:val="WW8Num3z2"/>
    <w:qFormat/>
    <w:rsid w:val="004E6E3F"/>
    <w:rPr>
      <w:rFonts w:ascii="Wingdings" w:hAnsi="Wingdings" w:cs="Wingdings"/>
    </w:rPr>
  </w:style>
  <w:style w:type="character" w:customStyle="1" w:styleId="WW8Num3z4">
    <w:name w:val="WW8Num3z4"/>
    <w:qFormat/>
    <w:rsid w:val="004E6E3F"/>
    <w:rPr>
      <w:rFonts w:ascii="Courier New" w:hAnsi="Courier New" w:cs="Courier New"/>
    </w:rPr>
  </w:style>
  <w:style w:type="character" w:customStyle="1" w:styleId="22">
    <w:name w:val="Основной текст 2 Знак2"/>
    <w:link w:val="21"/>
    <w:qFormat/>
    <w:rsid w:val="004E6E3F"/>
  </w:style>
  <w:style w:type="character" w:customStyle="1" w:styleId="af2">
    <w:name w:val="Основной текст_"/>
    <w:basedOn w:val="22"/>
    <w:qFormat/>
    <w:rsid w:val="004E6E3F"/>
    <w:rPr>
      <w:spacing w:val="3"/>
      <w:sz w:val="25"/>
      <w:szCs w:val="25"/>
      <w:shd w:val="clear" w:color="auto" w:fill="FFFFFF"/>
    </w:rPr>
  </w:style>
  <w:style w:type="character" w:customStyle="1" w:styleId="11">
    <w:name w:val="Основной текст Знак1"/>
    <w:basedOn w:val="22"/>
    <w:qFormat/>
    <w:rsid w:val="004E6E3F"/>
  </w:style>
  <w:style w:type="character" w:customStyle="1" w:styleId="af3">
    <w:name w:val="Обычный (веб) Знак"/>
    <w:basedOn w:val="22"/>
    <w:qFormat/>
    <w:rsid w:val="004E6E3F"/>
    <w:rPr>
      <w:rFonts w:ascii="Times New Roman" w:eastAsia="Times New Roman" w:hAnsi="Times New Roman" w:cs="Times New Roman"/>
      <w:sz w:val="24"/>
      <w:szCs w:val="24"/>
    </w:rPr>
  </w:style>
  <w:style w:type="character" w:customStyle="1" w:styleId="ConsPlusNormal1">
    <w:name w:val="ConsPlusNormal1"/>
    <w:qFormat/>
    <w:rsid w:val="004E6E3F"/>
    <w:rPr>
      <w:rFonts w:eastAsia="Calibri" w:cs="Calibri"/>
      <w:sz w:val="22"/>
      <w:szCs w:val="22"/>
      <w:lang w:val="ru-RU" w:bidi="ar-SA"/>
    </w:rPr>
  </w:style>
  <w:style w:type="character" w:customStyle="1" w:styleId="ConsPlusNormal">
    <w:name w:val="ConsPlusNormal Знак"/>
    <w:basedOn w:val="22"/>
    <w:qFormat/>
    <w:rsid w:val="004E6E3F"/>
    <w:rPr>
      <w:rFonts w:ascii="Calibri" w:eastAsia="Times New Roman" w:hAnsi="Calibri" w:cs="Calibri"/>
      <w:szCs w:val="20"/>
    </w:rPr>
  </w:style>
  <w:style w:type="character" w:customStyle="1" w:styleId="31">
    <w:name w:val="Основной текст 3 Знак1"/>
    <w:basedOn w:val="22"/>
    <w:link w:val="32"/>
    <w:qFormat/>
    <w:rsid w:val="004E6E3F"/>
    <w:rPr>
      <w:rFonts w:ascii="Times New Roman" w:eastAsia="Times New Roman" w:hAnsi="Times New Roman" w:cs="Times New Roman"/>
      <w:b/>
      <w:bCs/>
      <w:sz w:val="28"/>
      <w:szCs w:val="28"/>
    </w:rPr>
  </w:style>
  <w:style w:type="character" w:customStyle="1" w:styleId="23">
    <w:name w:val="Основной текст с отступом 2 Знак"/>
    <w:basedOn w:val="22"/>
    <w:link w:val="24"/>
    <w:semiHidden/>
    <w:qFormat/>
    <w:rsid w:val="004E6E3F"/>
    <w:rPr>
      <w:b/>
      <w:bCs/>
      <w:sz w:val="24"/>
      <w:szCs w:val="24"/>
    </w:rPr>
  </w:style>
  <w:style w:type="character" w:customStyle="1" w:styleId="af4">
    <w:name w:val="Текст сноски Знак"/>
    <w:basedOn w:val="22"/>
    <w:uiPriority w:val="99"/>
    <w:qFormat/>
    <w:rsid w:val="004E6E3F"/>
    <w:rPr>
      <w:rFonts w:ascii="Times New Roman" w:eastAsia="Times New Roman" w:hAnsi="Times New Roman" w:cs="Times New Roman"/>
      <w:sz w:val="20"/>
      <w:szCs w:val="20"/>
    </w:rPr>
  </w:style>
  <w:style w:type="character" w:customStyle="1" w:styleId="af5">
    <w:name w:val="Схема документа Знак"/>
    <w:basedOn w:val="22"/>
    <w:qFormat/>
    <w:rsid w:val="004E6E3F"/>
    <w:rPr>
      <w:rFonts w:ascii="Tahoma" w:eastAsia="Times New Roman" w:hAnsi="Tahoma" w:cs="Tahoma"/>
      <w:sz w:val="16"/>
      <w:szCs w:val="16"/>
    </w:rPr>
  </w:style>
  <w:style w:type="character" w:customStyle="1" w:styleId="grame">
    <w:name w:val="grame"/>
    <w:basedOn w:val="22"/>
    <w:qFormat/>
    <w:rsid w:val="004E6E3F"/>
  </w:style>
  <w:style w:type="character" w:customStyle="1" w:styleId="33">
    <w:name w:val="Основной текст (3)_"/>
    <w:basedOn w:val="22"/>
    <w:qFormat/>
    <w:rsid w:val="004E6E3F"/>
    <w:rPr>
      <w:rFonts w:ascii="Arial" w:hAnsi="Arial" w:cs="Arial"/>
      <w:b/>
      <w:bCs/>
      <w:sz w:val="30"/>
      <w:szCs w:val="30"/>
      <w:shd w:val="clear" w:color="auto" w:fill="FFFFFF"/>
    </w:rPr>
  </w:style>
  <w:style w:type="character" w:customStyle="1" w:styleId="319pt">
    <w:name w:val="Основной текст (3) + 19 pt"/>
    <w:basedOn w:val="33"/>
    <w:qFormat/>
    <w:rsid w:val="004E6E3F"/>
    <w:rPr>
      <w:sz w:val="38"/>
      <w:szCs w:val="38"/>
    </w:rPr>
  </w:style>
  <w:style w:type="character" w:customStyle="1" w:styleId="12">
    <w:name w:val="Заголовок №1_"/>
    <w:basedOn w:val="22"/>
    <w:qFormat/>
    <w:rsid w:val="004E6E3F"/>
    <w:rPr>
      <w:rFonts w:ascii="Arial" w:hAnsi="Arial" w:cs="Arial"/>
      <w:b/>
      <w:bCs/>
      <w:sz w:val="38"/>
      <w:szCs w:val="38"/>
      <w:shd w:val="clear" w:color="auto" w:fill="FFFFFF"/>
    </w:rPr>
  </w:style>
  <w:style w:type="character" w:customStyle="1" w:styleId="25">
    <w:name w:val="Заголовок №2_"/>
    <w:basedOn w:val="22"/>
    <w:qFormat/>
    <w:rsid w:val="004E6E3F"/>
    <w:rPr>
      <w:rFonts w:ascii="Arial" w:hAnsi="Arial" w:cs="Arial"/>
      <w:b/>
      <w:bCs/>
      <w:sz w:val="30"/>
      <w:szCs w:val="30"/>
      <w:shd w:val="clear" w:color="auto" w:fill="FFFFFF"/>
    </w:rPr>
  </w:style>
  <w:style w:type="character" w:customStyle="1" w:styleId="219pt">
    <w:name w:val="Заголовок №2 + 19 pt"/>
    <w:basedOn w:val="25"/>
    <w:qFormat/>
    <w:rsid w:val="004E6E3F"/>
    <w:rPr>
      <w:sz w:val="38"/>
      <w:szCs w:val="38"/>
    </w:rPr>
  </w:style>
  <w:style w:type="character" w:customStyle="1" w:styleId="apple-converted-space">
    <w:name w:val="apple-converted-space"/>
    <w:basedOn w:val="22"/>
    <w:qFormat/>
    <w:rsid w:val="004E6E3F"/>
  </w:style>
  <w:style w:type="character" w:customStyle="1" w:styleId="111">
    <w:name w:val="1.1.1. Знак"/>
    <w:basedOn w:val="3"/>
    <w:qFormat/>
    <w:rsid w:val="004E6E3F"/>
    <w:rPr>
      <w:rFonts w:ascii="Archangelsk" w:eastAsia="Times New Roman" w:hAnsi="Archangelsk" w:cs="Times New Roman"/>
      <w:color w:val="800000"/>
      <w:sz w:val="32"/>
      <w:szCs w:val="32"/>
    </w:rPr>
  </w:style>
  <w:style w:type="character" w:customStyle="1" w:styleId="af6">
    <w:name w:val="статья Знак"/>
    <w:basedOn w:val="ConsPlusNormal"/>
    <w:qFormat/>
    <w:rsid w:val="004E6E3F"/>
    <w:rPr>
      <w:rFonts w:ascii="Times New Roman" w:hAnsi="Times New Roman" w:cs="Times New Roman"/>
      <w:b/>
      <w:sz w:val="28"/>
      <w:szCs w:val="28"/>
    </w:rPr>
  </w:style>
  <w:style w:type="character" w:customStyle="1" w:styleId="af7">
    <w:name w:val="Найденные слова"/>
    <w:basedOn w:val="af0"/>
    <w:qFormat/>
    <w:rsid w:val="004E6E3F"/>
    <w:rPr>
      <w:b/>
      <w:bCs/>
      <w:color w:val="000080"/>
      <w:sz w:val="20"/>
      <w:szCs w:val="20"/>
    </w:rPr>
  </w:style>
  <w:style w:type="character" w:customStyle="1" w:styleId="af8">
    <w:name w:val="Не вступил в силу"/>
    <w:qFormat/>
    <w:rsid w:val="004E6E3F"/>
    <w:rPr>
      <w:b/>
      <w:bCs/>
      <w:color w:val="008080"/>
      <w:sz w:val="20"/>
      <w:szCs w:val="20"/>
    </w:rPr>
  </w:style>
  <w:style w:type="character" w:customStyle="1" w:styleId="af9">
    <w:name w:val="Продолжение ссылки"/>
    <w:basedOn w:val="af1"/>
    <w:qFormat/>
    <w:rsid w:val="004E6E3F"/>
    <w:rPr>
      <w:b/>
      <w:bCs/>
      <w:color w:val="008000"/>
      <w:sz w:val="20"/>
      <w:szCs w:val="20"/>
      <w:u w:val="single"/>
    </w:rPr>
  </w:style>
  <w:style w:type="character" w:customStyle="1" w:styleId="afa">
    <w:name w:val="Утратил силу"/>
    <w:qFormat/>
    <w:rsid w:val="004E6E3F"/>
    <w:rPr>
      <w:b/>
      <w:bCs/>
      <w:strike/>
      <w:color w:val="808000"/>
      <w:sz w:val="20"/>
      <w:szCs w:val="20"/>
    </w:rPr>
  </w:style>
  <w:style w:type="character" w:customStyle="1" w:styleId="210">
    <w:name w:val="Основной текст 2 Знак1"/>
    <w:basedOn w:val="22"/>
    <w:qFormat/>
    <w:rsid w:val="004E6E3F"/>
    <w:rPr>
      <w:rFonts w:ascii="Times New Roman" w:eastAsia="Times New Roman" w:hAnsi="Times New Roman" w:cs="Times New Roman"/>
      <w:sz w:val="24"/>
      <w:szCs w:val="24"/>
    </w:rPr>
  </w:style>
  <w:style w:type="character" w:customStyle="1" w:styleId="13">
    <w:name w:val="Название Знак1"/>
    <w:basedOn w:val="22"/>
    <w:qFormat/>
    <w:rsid w:val="004E6E3F"/>
    <w:rPr>
      <w:rFonts w:ascii="Times New Roman" w:eastAsia="Times New Roman" w:hAnsi="Times New Roman" w:cs="Times New Roman"/>
      <w:sz w:val="28"/>
      <w:szCs w:val="32"/>
    </w:rPr>
  </w:style>
  <w:style w:type="character" w:customStyle="1" w:styleId="afb">
    <w:name w:val="Подзаголовок Знак"/>
    <w:basedOn w:val="22"/>
    <w:uiPriority w:val="11"/>
    <w:qFormat/>
    <w:rsid w:val="004E6E3F"/>
    <w:rPr>
      <w:rFonts w:ascii="Arial" w:eastAsia="Times New Roman" w:hAnsi="Arial" w:cs="Arial"/>
      <w:sz w:val="24"/>
      <w:szCs w:val="24"/>
    </w:rPr>
  </w:style>
  <w:style w:type="character" w:customStyle="1" w:styleId="14">
    <w:name w:val="Знак примечания1"/>
    <w:qFormat/>
    <w:rsid w:val="004E6E3F"/>
    <w:rPr>
      <w:sz w:val="16"/>
      <w:szCs w:val="16"/>
    </w:rPr>
  </w:style>
  <w:style w:type="character" w:customStyle="1" w:styleId="afc">
    <w:name w:val="Текст примечания Знак"/>
    <w:basedOn w:val="22"/>
    <w:uiPriority w:val="99"/>
    <w:qFormat/>
    <w:rsid w:val="004E6E3F"/>
    <w:rPr>
      <w:rFonts w:ascii="Times New Roman" w:eastAsia="Times New Roman" w:hAnsi="Times New Roman" w:cs="Times New Roman"/>
      <w:sz w:val="20"/>
      <w:szCs w:val="20"/>
    </w:rPr>
  </w:style>
  <w:style w:type="character" w:customStyle="1" w:styleId="afd">
    <w:name w:val="Тема примечания Знак"/>
    <w:basedOn w:val="afc"/>
    <w:uiPriority w:val="99"/>
    <w:qFormat/>
    <w:rsid w:val="004E6E3F"/>
    <w:rPr>
      <w:b/>
      <w:bCs/>
    </w:rPr>
  </w:style>
  <w:style w:type="character" w:styleId="afe">
    <w:name w:val="Intense Emphasis"/>
    <w:qFormat/>
    <w:rsid w:val="004E6E3F"/>
    <w:rPr>
      <w:b/>
      <w:bCs/>
      <w:i/>
      <w:iCs/>
      <w:color w:val="4F81BD"/>
    </w:rPr>
  </w:style>
  <w:style w:type="character" w:customStyle="1" w:styleId="220">
    <w:name w:val="Основной текст с отступом 2 Знак2"/>
    <w:basedOn w:val="22"/>
    <w:link w:val="26"/>
    <w:qFormat/>
    <w:rsid w:val="004E6E3F"/>
    <w:rPr>
      <w:rFonts w:ascii="Calibri" w:eastAsia="Calibri" w:hAnsi="Calibri" w:cs="Times New Roman"/>
      <w:i/>
      <w:iCs/>
      <w:color w:val="000000"/>
    </w:rPr>
  </w:style>
  <w:style w:type="character" w:customStyle="1" w:styleId="aff">
    <w:name w:val="Выделенная цитата Знак"/>
    <w:basedOn w:val="22"/>
    <w:qFormat/>
    <w:rsid w:val="004E6E3F"/>
    <w:rPr>
      <w:rFonts w:ascii="Calibri" w:eastAsia="Calibri" w:hAnsi="Calibri" w:cs="Times New Roman"/>
      <w:b/>
      <w:bCs/>
      <w:i/>
      <w:iCs/>
      <w:color w:val="4F81BD"/>
    </w:rPr>
  </w:style>
  <w:style w:type="character" w:customStyle="1" w:styleId="aff0">
    <w:name w:val="Главы Знак"/>
    <w:qFormat/>
    <w:rsid w:val="004E6E3F"/>
    <w:rPr>
      <w:rFonts w:ascii="Times New Roman" w:eastAsia="Times New Roman" w:hAnsi="Times New Roman" w:cs="Times New Roman"/>
      <w:b/>
      <w:bCs/>
      <w:color w:val="000000"/>
      <w:sz w:val="24"/>
      <w:szCs w:val="28"/>
    </w:rPr>
  </w:style>
  <w:style w:type="character" w:customStyle="1" w:styleId="FootnoteCharacters">
    <w:name w:val="Footnote Characters"/>
    <w:uiPriority w:val="99"/>
    <w:qFormat/>
    <w:rsid w:val="004E6E3F"/>
    <w:rPr>
      <w:rFonts w:cs="Times New Roman"/>
      <w:vertAlign w:val="superscript"/>
    </w:rPr>
  </w:style>
  <w:style w:type="character" w:customStyle="1" w:styleId="aff1">
    <w:name w:val="название зоны Знак"/>
    <w:qFormat/>
    <w:rsid w:val="004E6E3F"/>
    <w:rPr>
      <w:rFonts w:ascii="Times New Roman" w:eastAsia="Lucida Sans Unicode" w:hAnsi="Times New Roman" w:cs="Times New Roman"/>
      <w:i/>
      <w:sz w:val="24"/>
      <w:szCs w:val="24"/>
    </w:rPr>
  </w:style>
  <w:style w:type="character" w:customStyle="1" w:styleId="aff2">
    <w:name w:val="Название зоны Знак"/>
    <w:qFormat/>
    <w:rsid w:val="004E6E3F"/>
    <w:rPr>
      <w:rFonts w:ascii="Candara" w:eastAsia="Lucida Sans Unicode" w:hAnsi="Candara" w:cs="Times New Roman"/>
      <w:b/>
      <w:i/>
      <w:sz w:val="24"/>
      <w:szCs w:val="24"/>
    </w:rPr>
  </w:style>
  <w:style w:type="character" w:customStyle="1" w:styleId="aff3">
    <w:name w:val="Описание зоны Знак"/>
    <w:qFormat/>
    <w:rsid w:val="004E6E3F"/>
    <w:rPr>
      <w:rFonts w:ascii="Candara" w:eastAsia="Lucida Sans Unicode" w:hAnsi="Candara" w:cs="Times New Roman"/>
      <w:sz w:val="24"/>
      <w:szCs w:val="24"/>
      <w:lang w:bidi="hi-IN"/>
    </w:rPr>
  </w:style>
  <w:style w:type="character" w:customStyle="1" w:styleId="aff4">
    <w:name w:val="Осн виды Знак"/>
    <w:qFormat/>
    <w:rsid w:val="004E6E3F"/>
    <w:rPr>
      <w:rFonts w:ascii="Times New Roman" w:eastAsia="Lucida Sans Unicode" w:hAnsi="Times New Roman" w:cs="Times New Roman"/>
      <w:i/>
      <w:sz w:val="24"/>
      <w:szCs w:val="24"/>
      <w:lang w:bidi="hi-IN"/>
    </w:rPr>
  </w:style>
  <w:style w:type="character" w:customStyle="1" w:styleId="aff5">
    <w:name w:val="список разреш испол Знак"/>
    <w:qFormat/>
    <w:rsid w:val="004E6E3F"/>
    <w:rPr>
      <w:rFonts w:ascii="Times New Roman" w:eastAsia="Lucida Sans Unicode" w:hAnsi="Times New Roman" w:cs="Times New Roman"/>
      <w:sz w:val="24"/>
      <w:szCs w:val="24"/>
      <w:lang w:bidi="hi-IN"/>
    </w:rPr>
  </w:style>
  <w:style w:type="character" w:customStyle="1" w:styleId="aff6">
    <w:name w:val="Подчеркивание Знак Знак"/>
    <w:qFormat/>
    <w:rsid w:val="004E6E3F"/>
    <w:rPr>
      <w:rFonts w:ascii="Times New Roman" w:eastAsia="Times New Roman" w:hAnsi="Times New Roman" w:cs="Times New Roman"/>
      <w:iCs/>
      <w:sz w:val="24"/>
      <w:szCs w:val="24"/>
      <w:u w:val="single"/>
    </w:rPr>
  </w:style>
  <w:style w:type="character" w:styleId="aff7">
    <w:name w:val="line number"/>
    <w:basedOn w:val="22"/>
    <w:uiPriority w:val="99"/>
    <w:qFormat/>
    <w:rsid w:val="004E6E3F"/>
  </w:style>
  <w:style w:type="character" w:customStyle="1" w:styleId="15">
    <w:name w:val="Текст примечания Знак1"/>
    <w:qFormat/>
    <w:rsid w:val="004E6E3F"/>
  </w:style>
  <w:style w:type="character" w:customStyle="1" w:styleId="110">
    <w:name w:val="Заголовок 1 Знак1"/>
    <w:basedOn w:val="22"/>
    <w:qFormat/>
    <w:rsid w:val="004E6E3F"/>
    <w:rPr>
      <w:rFonts w:ascii="Cambria" w:eastAsia="Times New Roman" w:hAnsi="Cambria" w:cs="Times New Roman"/>
      <w:b/>
      <w:bCs/>
      <w:color w:val="365F91"/>
      <w:sz w:val="28"/>
      <w:szCs w:val="28"/>
    </w:rPr>
  </w:style>
  <w:style w:type="character" w:customStyle="1" w:styleId="211">
    <w:name w:val="Заголовок 2 Знак1"/>
    <w:basedOn w:val="22"/>
    <w:qFormat/>
    <w:rsid w:val="004E6E3F"/>
    <w:rPr>
      <w:rFonts w:ascii="Cambria" w:eastAsia="Times New Roman" w:hAnsi="Cambria" w:cs="Times New Roman"/>
      <w:b/>
      <w:bCs/>
      <w:color w:val="4F81BD"/>
      <w:sz w:val="26"/>
      <w:szCs w:val="26"/>
    </w:rPr>
  </w:style>
  <w:style w:type="character" w:customStyle="1" w:styleId="HTML">
    <w:name w:val="Стандартный HTML Знак"/>
    <w:basedOn w:val="22"/>
    <w:qFormat/>
    <w:rsid w:val="004E6E3F"/>
    <w:rPr>
      <w:rFonts w:ascii="Courier New" w:eastAsia="Times New Roman" w:hAnsi="Courier New" w:cs="Courier New"/>
      <w:sz w:val="20"/>
      <w:szCs w:val="20"/>
    </w:rPr>
  </w:style>
  <w:style w:type="character" w:customStyle="1" w:styleId="fontstyle01">
    <w:name w:val="fontstyle01"/>
    <w:basedOn w:val="22"/>
    <w:qFormat/>
    <w:rsid w:val="004E6E3F"/>
    <w:rPr>
      <w:rFonts w:ascii="TimesNewRomanPSMT" w:eastAsia="TimesNewRomanPSMT" w:hAnsi="TimesNewRomanPSMT" w:cs="TimesNewRomanPSMT"/>
      <w:b w:val="0"/>
      <w:bCs w:val="0"/>
      <w:i w:val="0"/>
      <w:iCs w:val="0"/>
      <w:color w:val="000000"/>
      <w:sz w:val="20"/>
      <w:szCs w:val="20"/>
    </w:rPr>
  </w:style>
  <w:style w:type="character" w:customStyle="1" w:styleId="markedcontent">
    <w:name w:val="markedcontent"/>
    <w:basedOn w:val="22"/>
    <w:qFormat/>
    <w:rsid w:val="004E6E3F"/>
  </w:style>
  <w:style w:type="character" w:customStyle="1" w:styleId="eopscxw79226332bcx2">
    <w:name w:val="eop scxw79226332 bcx2"/>
    <w:basedOn w:val="22"/>
    <w:qFormat/>
    <w:rsid w:val="004E6E3F"/>
  </w:style>
  <w:style w:type="character" w:customStyle="1" w:styleId="normaltextrunscxw79226332bcx2">
    <w:name w:val="normaltextrun scxw79226332 bcx2"/>
    <w:basedOn w:val="22"/>
    <w:qFormat/>
    <w:rsid w:val="004E6E3F"/>
  </w:style>
  <w:style w:type="character" w:customStyle="1" w:styleId="spellingerrorscxw79226332bcx2">
    <w:name w:val="spellingerror scxw79226332 bcx2"/>
    <w:basedOn w:val="22"/>
    <w:qFormat/>
    <w:rsid w:val="004E6E3F"/>
  </w:style>
  <w:style w:type="character" w:customStyle="1" w:styleId="normaltextrunscxw254736896bcx2">
    <w:name w:val="normaltextrun scxw254736896 bcx2"/>
    <w:basedOn w:val="22"/>
    <w:qFormat/>
    <w:rsid w:val="004E6E3F"/>
  </w:style>
  <w:style w:type="character" w:customStyle="1" w:styleId="s1">
    <w:name w:val="s1"/>
    <w:basedOn w:val="22"/>
    <w:qFormat/>
    <w:rsid w:val="004E6E3F"/>
    <w:rPr>
      <w:rFonts w:ascii="Times New Roman" w:hAnsi="Times New Roman" w:cs="Times New Roman"/>
    </w:rPr>
  </w:style>
  <w:style w:type="character" w:customStyle="1" w:styleId="FontStyle53">
    <w:name w:val="Font Style53"/>
    <w:qFormat/>
    <w:rsid w:val="004E6E3F"/>
    <w:rPr>
      <w:rFonts w:ascii="Times New Roman" w:hAnsi="Times New Roman" w:cs="Times New Roman"/>
      <w:sz w:val="26"/>
    </w:rPr>
  </w:style>
  <w:style w:type="character" w:customStyle="1" w:styleId="16">
    <w:name w:val="Основной шрифт абзаца1"/>
    <w:qFormat/>
    <w:rsid w:val="004E6E3F"/>
  </w:style>
  <w:style w:type="character" w:customStyle="1" w:styleId="FontStyle19">
    <w:name w:val="Font Style19"/>
    <w:basedOn w:val="22"/>
    <w:qFormat/>
    <w:rsid w:val="004E6E3F"/>
    <w:rPr>
      <w:rFonts w:ascii="Times New Roman" w:hAnsi="Times New Roman" w:cs="Times New Roman"/>
      <w:sz w:val="26"/>
      <w:szCs w:val="26"/>
    </w:rPr>
  </w:style>
  <w:style w:type="character" w:customStyle="1" w:styleId="frgu-content-accordeon">
    <w:name w:val="frgu-content-accordeon"/>
    <w:qFormat/>
    <w:rsid w:val="004E6E3F"/>
  </w:style>
  <w:style w:type="character" w:customStyle="1" w:styleId="17">
    <w:name w:val="Текст сноски Знак1"/>
    <w:basedOn w:val="a0"/>
    <w:uiPriority w:val="99"/>
    <w:qFormat/>
    <w:rsid w:val="004E6E3F"/>
    <w:rPr>
      <w:rFonts w:ascii="Times New Roman" w:eastAsia="Times New Roman" w:hAnsi="Times New Roman" w:cs="Times New Roman"/>
      <w:sz w:val="20"/>
      <w:szCs w:val="20"/>
      <w:lang w:eastAsia="zh-CN"/>
    </w:rPr>
  </w:style>
  <w:style w:type="character" w:customStyle="1" w:styleId="18">
    <w:name w:val="Подзаголовок Знак1"/>
    <w:basedOn w:val="a0"/>
    <w:uiPriority w:val="11"/>
    <w:qFormat/>
    <w:rsid w:val="004E6E3F"/>
    <w:rPr>
      <w:rFonts w:ascii="Arial" w:eastAsia="Times New Roman" w:hAnsi="Arial" w:cs="Arial"/>
      <w:sz w:val="24"/>
      <w:szCs w:val="24"/>
      <w:lang w:eastAsia="zh-CN"/>
    </w:rPr>
  </w:style>
  <w:style w:type="character" w:customStyle="1" w:styleId="24">
    <w:name w:val="Текст примечания Знак2"/>
    <w:basedOn w:val="a0"/>
    <w:link w:val="23"/>
    <w:uiPriority w:val="99"/>
    <w:qFormat/>
    <w:rsid w:val="004E6E3F"/>
    <w:rPr>
      <w:rFonts w:ascii="Times New Roman" w:eastAsia="Times New Roman" w:hAnsi="Times New Roman" w:cs="Times New Roman"/>
      <w:sz w:val="20"/>
      <w:szCs w:val="20"/>
    </w:rPr>
  </w:style>
  <w:style w:type="character" w:customStyle="1" w:styleId="19">
    <w:name w:val="Тема примечания Знак1"/>
    <w:basedOn w:val="24"/>
    <w:uiPriority w:val="99"/>
    <w:qFormat/>
    <w:rsid w:val="004E6E3F"/>
    <w:rPr>
      <w:b/>
      <w:bCs/>
      <w:lang w:eastAsia="zh-CN"/>
    </w:rPr>
  </w:style>
  <w:style w:type="character" w:customStyle="1" w:styleId="27">
    <w:name w:val="Цитата 2 Знак"/>
    <w:basedOn w:val="a0"/>
    <w:link w:val="28"/>
    <w:qFormat/>
    <w:rsid w:val="004E6E3F"/>
    <w:rPr>
      <w:rFonts w:ascii="Calibri" w:eastAsia="Calibri" w:hAnsi="Calibri" w:cs="Times New Roman"/>
      <w:i/>
      <w:iCs/>
      <w:color w:val="000000"/>
      <w:lang w:eastAsia="zh-CN"/>
    </w:rPr>
  </w:style>
  <w:style w:type="character" w:customStyle="1" w:styleId="1a">
    <w:name w:val="Выделенная цитата Знак1"/>
    <w:basedOn w:val="a0"/>
    <w:qFormat/>
    <w:rsid w:val="004E6E3F"/>
    <w:rPr>
      <w:rFonts w:ascii="Calibri" w:eastAsia="Calibri" w:hAnsi="Calibri" w:cs="Times New Roman"/>
      <w:b/>
      <w:bCs/>
      <w:i/>
      <w:iCs/>
      <w:color w:val="4F81BD"/>
      <w:lang w:eastAsia="zh-CN"/>
    </w:rPr>
  </w:style>
  <w:style w:type="character" w:customStyle="1" w:styleId="HTML1">
    <w:name w:val="Стандартный HTML Знак1"/>
    <w:basedOn w:val="a0"/>
    <w:link w:val="HTML0"/>
    <w:qFormat/>
    <w:rsid w:val="004E6E3F"/>
    <w:rPr>
      <w:rFonts w:ascii="Courier New" w:eastAsia="Times New Roman" w:hAnsi="Courier New" w:cs="Courier New"/>
      <w:sz w:val="20"/>
      <w:szCs w:val="20"/>
      <w:lang w:eastAsia="zh-CN"/>
    </w:rPr>
  </w:style>
  <w:style w:type="character" w:customStyle="1" w:styleId="FontStyle11">
    <w:name w:val="Font Style11"/>
    <w:qFormat/>
    <w:rsid w:val="004E6E3F"/>
    <w:rPr>
      <w:rFonts w:ascii="Times New Roman" w:hAnsi="Times New Roman"/>
      <w:sz w:val="26"/>
    </w:rPr>
  </w:style>
  <w:style w:type="character" w:customStyle="1" w:styleId="FontStyle18">
    <w:name w:val="Font Style18"/>
    <w:qFormat/>
    <w:rsid w:val="004E6E3F"/>
    <w:rPr>
      <w:rFonts w:ascii="Arial" w:hAnsi="Arial"/>
      <w:b/>
      <w:spacing w:val="-10"/>
      <w:sz w:val="20"/>
    </w:rPr>
  </w:style>
  <w:style w:type="character" w:customStyle="1" w:styleId="FootnoteAnchor">
    <w:name w:val="Footnote Anchor"/>
    <w:rsid w:val="00CC0556"/>
    <w:rPr>
      <w:rFonts w:cs="Times New Roman"/>
      <w:vertAlign w:val="superscript"/>
    </w:rPr>
  </w:style>
  <w:style w:type="character" w:customStyle="1" w:styleId="apple-style-span">
    <w:name w:val="apple-style-span"/>
    <w:qFormat/>
    <w:rsid w:val="004E6E3F"/>
    <w:rPr>
      <w:rFonts w:cs="Times New Roman"/>
    </w:rPr>
  </w:style>
  <w:style w:type="character" w:customStyle="1" w:styleId="29">
    <w:name w:val="Основной текст (2)_"/>
    <w:link w:val="212"/>
    <w:qFormat/>
    <w:rsid w:val="004E6E3F"/>
    <w:rPr>
      <w:sz w:val="27"/>
      <w:szCs w:val="27"/>
      <w:shd w:val="clear" w:color="auto" w:fill="FFFFFF"/>
    </w:rPr>
  </w:style>
  <w:style w:type="character" w:customStyle="1" w:styleId="213pt">
    <w:name w:val="Основной текст (2) + 13 pt"/>
    <w:qFormat/>
    <w:rsid w:val="004E6E3F"/>
    <w:rPr>
      <w:rFonts w:ascii="Times New Roman" w:hAnsi="Times New Roman" w:cs="Times New Roman"/>
      <w:sz w:val="26"/>
      <w:szCs w:val="26"/>
      <w:u w:val="none"/>
    </w:rPr>
  </w:style>
  <w:style w:type="character" w:customStyle="1" w:styleId="120">
    <w:name w:val="Основной текст (12)_"/>
    <w:link w:val="120"/>
    <w:qFormat/>
    <w:rsid w:val="004E6E3F"/>
    <w:rPr>
      <w:shd w:val="clear" w:color="auto" w:fill="FFFFFF"/>
    </w:rPr>
  </w:style>
  <w:style w:type="character" w:customStyle="1" w:styleId="130">
    <w:name w:val="Основной текст (13)_"/>
    <w:link w:val="130"/>
    <w:qFormat/>
    <w:rsid w:val="004E6E3F"/>
    <w:rPr>
      <w:sz w:val="18"/>
      <w:szCs w:val="18"/>
      <w:shd w:val="clear" w:color="auto" w:fill="FFFFFF"/>
    </w:rPr>
  </w:style>
  <w:style w:type="character" w:customStyle="1" w:styleId="140">
    <w:name w:val="Основной текст (14)_"/>
    <w:link w:val="140"/>
    <w:qFormat/>
    <w:rsid w:val="004E6E3F"/>
    <w:rPr>
      <w:b/>
      <w:bCs/>
      <w:sz w:val="17"/>
      <w:szCs w:val="17"/>
      <w:shd w:val="clear" w:color="auto" w:fill="FFFFFF"/>
    </w:rPr>
  </w:style>
  <w:style w:type="character" w:customStyle="1" w:styleId="150">
    <w:name w:val="Основной текст (15)_"/>
    <w:link w:val="150"/>
    <w:qFormat/>
    <w:rsid w:val="004E6E3F"/>
    <w:rPr>
      <w:b/>
      <w:bCs/>
      <w:sz w:val="17"/>
      <w:szCs w:val="17"/>
      <w:shd w:val="clear" w:color="auto" w:fill="FFFFFF"/>
    </w:rPr>
  </w:style>
  <w:style w:type="character" w:customStyle="1" w:styleId="160">
    <w:name w:val="Основной текст (16)_"/>
    <w:link w:val="160"/>
    <w:qFormat/>
    <w:rsid w:val="004E6E3F"/>
    <w:rPr>
      <w:b/>
      <w:bCs/>
      <w:sz w:val="21"/>
      <w:szCs w:val="21"/>
      <w:shd w:val="clear" w:color="auto" w:fill="FFFFFF"/>
    </w:rPr>
  </w:style>
  <w:style w:type="character" w:customStyle="1" w:styleId="161">
    <w:name w:val="Основной текст (16) + Не полужирный"/>
    <w:qFormat/>
    <w:rsid w:val="004E6E3F"/>
  </w:style>
  <w:style w:type="character" w:styleId="aff8">
    <w:name w:val="Emphasis"/>
    <w:uiPriority w:val="20"/>
    <w:qFormat/>
    <w:rsid w:val="004E6E3F"/>
    <w:rPr>
      <w:i/>
      <w:iCs/>
    </w:rPr>
  </w:style>
  <w:style w:type="character" w:customStyle="1" w:styleId="aff9">
    <w:name w:val="Текст концевой сноски Знак"/>
    <w:basedOn w:val="a0"/>
    <w:uiPriority w:val="99"/>
    <w:semiHidden/>
    <w:qFormat/>
    <w:rsid w:val="004E6E3F"/>
    <w:rPr>
      <w:rFonts w:ascii="Calibri" w:eastAsia="Times New Roman" w:hAnsi="Calibri" w:cs="Times New Roman"/>
      <w:sz w:val="20"/>
      <w:szCs w:val="20"/>
    </w:rPr>
  </w:style>
  <w:style w:type="character" w:customStyle="1" w:styleId="docdata">
    <w:name w:val="docdata"/>
    <w:basedOn w:val="a0"/>
    <w:qFormat/>
    <w:rsid w:val="004E6E3F"/>
  </w:style>
  <w:style w:type="character" w:customStyle="1" w:styleId="213">
    <w:name w:val="Основной текст с отступом 2 Знак1"/>
    <w:basedOn w:val="a0"/>
    <w:link w:val="24"/>
    <w:uiPriority w:val="99"/>
    <w:semiHidden/>
    <w:qFormat/>
    <w:rsid w:val="004E6E3F"/>
  </w:style>
  <w:style w:type="character" w:customStyle="1" w:styleId="1b">
    <w:name w:val="Текст выноски Знак1"/>
    <w:basedOn w:val="a0"/>
    <w:uiPriority w:val="99"/>
    <w:semiHidden/>
    <w:qFormat/>
    <w:rsid w:val="004E6E3F"/>
    <w:rPr>
      <w:rFonts w:ascii="Tahoma" w:eastAsia="Times New Roman" w:hAnsi="Tahoma" w:cs="Tahoma"/>
      <w:sz w:val="16"/>
      <w:szCs w:val="16"/>
      <w:lang w:eastAsia="ru-RU"/>
    </w:rPr>
  </w:style>
  <w:style w:type="character" w:customStyle="1" w:styleId="affa">
    <w:name w:val="Сравнение редакций. Добавленный фрагмент"/>
    <w:uiPriority w:val="99"/>
    <w:qFormat/>
    <w:rsid w:val="004E6E3F"/>
    <w:rPr>
      <w:color w:val="000000"/>
      <w:shd w:val="clear" w:color="auto" w:fill="C1D7FF"/>
    </w:rPr>
  </w:style>
  <w:style w:type="character" w:customStyle="1" w:styleId="FontStyle60">
    <w:name w:val="Font Style60"/>
    <w:basedOn w:val="a0"/>
    <w:uiPriority w:val="99"/>
    <w:qFormat/>
    <w:rsid w:val="004E6E3F"/>
    <w:rPr>
      <w:rFonts w:ascii="Times New Roman" w:hAnsi="Times New Roman" w:cs="Times New Roman"/>
      <w:sz w:val="26"/>
      <w:szCs w:val="26"/>
    </w:rPr>
  </w:style>
  <w:style w:type="character" w:customStyle="1" w:styleId="34">
    <w:name w:val="Заголовок №3_"/>
    <w:qFormat/>
    <w:locked/>
    <w:rsid w:val="004E6E3F"/>
    <w:rPr>
      <w:b/>
      <w:bCs/>
      <w:i/>
      <w:iCs/>
    </w:rPr>
  </w:style>
  <w:style w:type="character" w:styleId="affb">
    <w:name w:val="annotation reference"/>
    <w:uiPriority w:val="99"/>
    <w:semiHidden/>
    <w:unhideWhenUsed/>
    <w:qFormat/>
    <w:rsid w:val="004E6E3F"/>
    <w:rPr>
      <w:sz w:val="16"/>
      <w:szCs w:val="16"/>
    </w:rPr>
  </w:style>
  <w:style w:type="character" w:customStyle="1" w:styleId="EndnoteAnchor">
    <w:name w:val="Endnote Anchor"/>
    <w:rsid w:val="00CC0556"/>
    <w:rPr>
      <w:vertAlign w:val="superscript"/>
    </w:rPr>
  </w:style>
  <w:style w:type="character" w:customStyle="1" w:styleId="EndnoteCharacters">
    <w:name w:val="Endnote Characters"/>
    <w:qFormat/>
    <w:rsid w:val="00CC0556"/>
  </w:style>
  <w:style w:type="paragraph" w:customStyle="1" w:styleId="Heading">
    <w:name w:val="Heading"/>
    <w:basedOn w:val="a"/>
    <w:next w:val="affc"/>
    <w:qFormat/>
    <w:rsid w:val="004E6E3F"/>
    <w:pPr>
      <w:spacing w:after="0" w:line="480" w:lineRule="auto"/>
      <w:jc w:val="center"/>
    </w:pPr>
    <w:rPr>
      <w:rFonts w:ascii="Times New Roman" w:eastAsia="Times New Roman" w:hAnsi="Times New Roman" w:cs="Times New Roman"/>
      <w:sz w:val="28"/>
      <w:szCs w:val="32"/>
      <w:lang w:eastAsia="zh-CN"/>
    </w:rPr>
  </w:style>
  <w:style w:type="paragraph" w:styleId="affd">
    <w:name w:val="Body Text"/>
    <w:basedOn w:val="a"/>
    <w:uiPriority w:val="99"/>
    <w:qFormat/>
    <w:rsid w:val="004E6E3F"/>
    <w:pPr>
      <w:spacing w:after="0" w:line="240" w:lineRule="auto"/>
    </w:pPr>
    <w:rPr>
      <w:rFonts w:ascii="Times New Roman" w:eastAsia="Times New Roman" w:hAnsi="Times New Roman" w:cs="Times New Roman"/>
      <w:sz w:val="28"/>
      <w:szCs w:val="28"/>
    </w:rPr>
  </w:style>
  <w:style w:type="paragraph" w:styleId="affe">
    <w:name w:val="List"/>
    <w:basedOn w:val="affd"/>
    <w:rsid w:val="004E6E3F"/>
    <w:rPr>
      <w:rFonts w:cs="Nirmala UI"/>
      <w:szCs w:val="20"/>
      <w:lang w:eastAsia="zh-CN"/>
    </w:rPr>
  </w:style>
  <w:style w:type="paragraph" w:customStyle="1" w:styleId="Caption">
    <w:name w:val="Caption"/>
    <w:basedOn w:val="a"/>
    <w:qFormat/>
    <w:rsid w:val="00CC0556"/>
    <w:pPr>
      <w:suppressLineNumbers/>
      <w:spacing w:before="120" w:after="120"/>
    </w:pPr>
    <w:rPr>
      <w:rFonts w:cs="Nirmala UI"/>
      <w:i/>
      <w:iCs/>
      <w:sz w:val="24"/>
      <w:szCs w:val="24"/>
    </w:rPr>
  </w:style>
  <w:style w:type="paragraph" w:customStyle="1" w:styleId="Index">
    <w:name w:val="Index"/>
    <w:basedOn w:val="a"/>
    <w:qFormat/>
    <w:rsid w:val="004E6E3F"/>
    <w:pPr>
      <w:suppressLineNumbers/>
    </w:pPr>
    <w:rPr>
      <w:rFonts w:ascii="Calibri" w:eastAsia="Times New Roman" w:hAnsi="Calibri" w:cs="Times New Roman"/>
    </w:rPr>
  </w:style>
  <w:style w:type="paragraph" w:customStyle="1" w:styleId="BlockQuotation">
    <w:name w:val="Block Quotation"/>
    <w:basedOn w:val="a"/>
    <w:qFormat/>
    <w:rsid w:val="004E6E3F"/>
    <w:pPr>
      <w:widowControl w:val="0"/>
      <w:spacing w:after="0" w:line="240" w:lineRule="auto"/>
      <w:ind w:left="567" w:right="-2" w:firstLine="851"/>
      <w:jc w:val="both"/>
    </w:pPr>
    <w:rPr>
      <w:rFonts w:ascii="Times New Roman" w:eastAsia="Times New Roman" w:hAnsi="Times New Roman" w:cs="Times New Roman"/>
      <w:sz w:val="28"/>
      <w:szCs w:val="28"/>
    </w:rPr>
  </w:style>
  <w:style w:type="paragraph" w:styleId="afff">
    <w:name w:val="Title"/>
    <w:basedOn w:val="a"/>
    <w:qFormat/>
    <w:rsid w:val="004E6E3F"/>
    <w:pPr>
      <w:spacing w:after="0" w:line="240" w:lineRule="auto"/>
      <w:jc w:val="center"/>
    </w:pPr>
    <w:rPr>
      <w:rFonts w:ascii="Garamond" w:eastAsia="Times New Roman" w:hAnsi="Garamond" w:cs="Garamond"/>
      <w:b/>
      <w:bCs/>
      <w:sz w:val="28"/>
      <w:szCs w:val="28"/>
      <w:lang w:val="en-US"/>
    </w:rPr>
  </w:style>
  <w:style w:type="paragraph" w:customStyle="1" w:styleId="HeaderandFooter">
    <w:name w:val="Header and Footer"/>
    <w:basedOn w:val="a"/>
    <w:qFormat/>
    <w:rsid w:val="004E6E3F"/>
    <w:pPr>
      <w:suppressLineNumbers/>
      <w:tabs>
        <w:tab w:val="center" w:pos="4819"/>
        <w:tab w:val="right" w:pos="9638"/>
      </w:tabs>
    </w:pPr>
    <w:rPr>
      <w:rFonts w:ascii="Calibri" w:eastAsia="Times New Roman" w:hAnsi="Calibri" w:cs="Times New Roman"/>
      <w:lang w:eastAsia="zh-CN"/>
    </w:rPr>
  </w:style>
  <w:style w:type="paragraph" w:customStyle="1" w:styleId="Footer">
    <w:name w:val="Footer"/>
    <w:basedOn w:val="a"/>
    <w:uiPriority w:val="99"/>
    <w:rsid w:val="004E6E3F"/>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ConsNormal">
    <w:name w:val="ConsNormal"/>
    <w:qFormat/>
    <w:rsid w:val="004E6E3F"/>
    <w:pPr>
      <w:ind w:right="19772" w:firstLine="720"/>
    </w:pPr>
    <w:rPr>
      <w:rFonts w:ascii="Arial" w:eastAsia="Times New Roman" w:hAnsi="Arial" w:cs="Arial"/>
      <w:sz w:val="20"/>
      <w:szCs w:val="20"/>
    </w:rPr>
  </w:style>
  <w:style w:type="paragraph" w:customStyle="1" w:styleId="Header">
    <w:name w:val="Header"/>
    <w:basedOn w:val="a"/>
    <w:uiPriority w:val="99"/>
    <w:rsid w:val="004E6E3F"/>
    <w:pPr>
      <w:tabs>
        <w:tab w:val="center" w:pos="4153"/>
        <w:tab w:val="right" w:pos="8306"/>
      </w:tabs>
      <w:spacing w:after="0" w:line="240" w:lineRule="auto"/>
    </w:pPr>
    <w:rPr>
      <w:rFonts w:ascii="Times New Roman" w:eastAsia="Times New Roman" w:hAnsi="Times New Roman" w:cs="Times New Roman"/>
      <w:sz w:val="20"/>
      <w:szCs w:val="20"/>
    </w:rPr>
  </w:style>
  <w:style w:type="paragraph" w:styleId="21">
    <w:name w:val="Body Text 2"/>
    <w:basedOn w:val="a"/>
    <w:link w:val="22"/>
    <w:uiPriority w:val="99"/>
    <w:qFormat/>
    <w:rsid w:val="004E6E3F"/>
    <w:pPr>
      <w:spacing w:after="0" w:line="240" w:lineRule="auto"/>
      <w:jc w:val="both"/>
    </w:pPr>
    <w:rPr>
      <w:rFonts w:ascii="Times New Roman" w:eastAsia="Times New Roman" w:hAnsi="Times New Roman" w:cs="Times New Roman"/>
      <w:sz w:val="28"/>
      <w:szCs w:val="28"/>
    </w:rPr>
  </w:style>
  <w:style w:type="paragraph" w:styleId="32">
    <w:name w:val="Body Text 3"/>
    <w:basedOn w:val="a"/>
    <w:link w:val="31"/>
    <w:uiPriority w:val="99"/>
    <w:qFormat/>
    <w:rsid w:val="004E6E3F"/>
    <w:pPr>
      <w:spacing w:after="0" w:line="240" w:lineRule="auto"/>
      <w:jc w:val="both"/>
    </w:pPr>
    <w:rPr>
      <w:rFonts w:ascii="Times New Roman" w:eastAsia="Times New Roman" w:hAnsi="Times New Roman" w:cs="Times New Roman"/>
      <w:sz w:val="24"/>
      <w:szCs w:val="24"/>
    </w:rPr>
  </w:style>
  <w:style w:type="paragraph" w:customStyle="1" w:styleId="ConsPlusNormal0">
    <w:name w:val="ConsPlusNormal"/>
    <w:qFormat/>
    <w:rsid w:val="004E6E3F"/>
    <w:rPr>
      <w:rFonts w:ascii="Arial" w:eastAsia="Times New Roman" w:hAnsi="Arial" w:cs="Arial"/>
      <w:sz w:val="20"/>
      <w:szCs w:val="20"/>
      <w:lang w:eastAsia="en-US"/>
    </w:rPr>
  </w:style>
  <w:style w:type="paragraph" w:styleId="afff0">
    <w:name w:val="Balloon Text"/>
    <w:basedOn w:val="a"/>
    <w:uiPriority w:val="99"/>
    <w:qFormat/>
    <w:rsid w:val="004E6E3F"/>
    <w:pPr>
      <w:spacing w:after="0" w:line="240" w:lineRule="auto"/>
    </w:pPr>
    <w:rPr>
      <w:rFonts w:ascii="Tahoma" w:eastAsia="Times New Roman" w:hAnsi="Tahoma" w:cs="Tahoma"/>
      <w:sz w:val="16"/>
      <w:szCs w:val="16"/>
    </w:rPr>
  </w:style>
  <w:style w:type="paragraph" w:customStyle="1" w:styleId="p3">
    <w:name w:val="p3"/>
    <w:basedOn w:val="a"/>
    <w:qFormat/>
    <w:rsid w:val="004E6E3F"/>
    <w:pPr>
      <w:spacing w:beforeAutospacing="1" w:afterAutospacing="1" w:line="240" w:lineRule="auto"/>
    </w:pPr>
    <w:rPr>
      <w:rFonts w:ascii="Arial" w:eastAsia="Times New Roman" w:hAnsi="Arial" w:cs="Arial"/>
      <w:sz w:val="24"/>
      <w:szCs w:val="24"/>
    </w:rPr>
  </w:style>
  <w:style w:type="paragraph" w:customStyle="1" w:styleId="Default">
    <w:name w:val="Default"/>
    <w:qFormat/>
    <w:rsid w:val="004E6E3F"/>
    <w:rPr>
      <w:rFonts w:ascii="Times New Roman" w:eastAsia="Times New Roman" w:hAnsi="Times New Roman" w:cs="Times New Roman"/>
      <w:color w:val="000000"/>
      <w:sz w:val="24"/>
      <w:szCs w:val="24"/>
      <w:lang w:eastAsia="en-US"/>
    </w:rPr>
  </w:style>
  <w:style w:type="paragraph" w:customStyle="1" w:styleId="1c">
    <w:name w:val="Знак1 Знак Знак Знак"/>
    <w:basedOn w:val="a"/>
    <w:qFormat/>
    <w:rsid w:val="004E6E3F"/>
    <w:pPr>
      <w:spacing w:after="160" w:line="240" w:lineRule="exact"/>
    </w:pPr>
    <w:rPr>
      <w:rFonts w:ascii="Verdana" w:eastAsia="Times New Roman" w:hAnsi="Verdana" w:cs="Verdana"/>
      <w:sz w:val="20"/>
      <w:szCs w:val="20"/>
      <w:lang w:val="en-US" w:eastAsia="en-US"/>
    </w:rPr>
  </w:style>
  <w:style w:type="paragraph" w:styleId="afff1">
    <w:name w:val="Normal (Web)"/>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2">
    <w:name w:val="List Paragraph"/>
    <w:basedOn w:val="a"/>
    <w:uiPriority w:val="34"/>
    <w:qFormat/>
    <w:rsid w:val="004E6E3F"/>
    <w:pPr>
      <w:spacing w:after="0" w:line="240" w:lineRule="auto"/>
      <w:ind w:left="720"/>
    </w:pPr>
    <w:rPr>
      <w:rFonts w:ascii="Times New Roman" w:eastAsia="Times New Roman" w:hAnsi="Times New Roman" w:cs="Times New Roman"/>
      <w:sz w:val="24"/>
      <w:szCs w:val="20"/>
    </w:rPr>
  </w:style>
  <w:style w:type="paragraph" w:customStyle="1" w:styleId="ConsPlusTitle">
    <w:name w:val="ConsPlusTitle"/>
    <w:qFormat/>
    <w:rsid w:val="004E6E3F"/>
    <w:pPr>
      <w:widowControl w:val="0"/>
    </w:pPr>
    <w:rPr>
      <w:rFonts w:eastAsia="Times New Roman" w:cs="Calibri"/>
      <w:b/>
      <w:bCs/>
    </w:rPr>
  </w:style>
  <w:style w:type="paragraph" w:customStyle="1" w:styleId="41">
    <w:name w:val="Основной текст (4)"/>
    <w:basedOn w:val="a"/>
    <w:link w:val="40"/>
    <w:uiPriority w:val="99"/>
    <w:qFormat/>
    <w:rsid w:val="004E6E3F"/>
    <w:pPr>
      <w:widowControl w:val="0"/>
      <w:shd w:val="clear" w:color="auto" w:fill="FFFFFF"/>
      <w:spacing w:before="540" w:after="0" w:line="461" w:lineRule="exact"/>
      <w:jc w:val="center"/>
    </w:pPr>
    <w:rPr>
      <w:b/>
      <w:sz w:val="39"/>
      <w:shd w:val="clear" w:color="auto" w:fill="FFFFFF"/>
    </w:rPr>
  </w:style>
  <w:style w:type="paragraph" w:customStyle="1" w:styleId="2a">
    <w:name w:val="Знак2"/>
    <w:basedOn w:val="a"/>
    <w:uiPriority w:val="99"/>
    <w:qFormat/>
    <w:rsid w:val="004E6E3F"/>
    <w:pPr>
      <w:spacing w:after="160" w:line="240" w:lineRule="exact"/>
    </w:pPr>
    <w:rPr>
      <w:rFonts w:ascii="Verdana" w:eastAsia="Times New Roman" w:hAnsi="Verdana" w:cs="Verdana"/>
      <w:sz w:val="20"/>
      <w:szCs w:val="20"/>
      <w:lang w:val="en-US" w:eastAsia="en-US"/>
    </w:rPr>
  </w:style>
  <w:style w:type="paragraph" w:styleId="afff3">
    <w:name w:val="No Spacing"/>
    <w:qFormat/>
    <w:rsid w:val="004E6E3F"/>
    <w:rPr>
      <w:rFonts w:eastAsia="Times New Roman" w:cs="Times New Roman"/>
      <w:kern w:val="2"/>
      <w:lang w:eastAsia="ar-SA"/>
    </w:rPr>
  </w:style>
  <w:style w:type="paragraph" w:customStyle="1" w:styleId="ConsPlusCell">
    <w:name w:val="ConsPlusCell"/>
    <w:qFormat/>
    <w:rsid w:val="004E6E3F"/>
    <w:pPr>
      <w:widowControl w:val="0"/>
    </w:pPr>
    <w:rPr>
      <w:rFonts w:ascii="Times New Roman" w:eastAsia="Times New Roman" w:hAnsi="Times New Roman" w:cs="Times New Roman"/>
      <w:sz w:val="28"/>
      <w:szCs w:val="28"/>
    </w:rPr>
  </w:style>
  <w:style w:type="paragraph" w:styleId="afff4">
    <w:name w:val="Body Text Indent"/>
    <w:basedOn w:val="a"/>
    <w:rsid w:val="004E6E3F"/>
    <w:pPr>
      <w:spacing w:after="120" w:line="240" w:lineRule="auto"/>
      <w:ind w:left="283"/>
    </w:pPr>
    <w:rPr>
      <w:rFonts w:ascii="Times New Roman" w:eastAsia="Times New Roman" w:hAnsi="Times New Roman" w:cs="Times New Roman"/>
      <w:sz w:val="20"/>
      <w:szCs w:val="20"/>
    </w:rPr>
  </w:style>
  <w:style w:type="paragraph" w:customStyle="1" w:styleId="afff5">
    <w:name w:val="Нормальный (таблица)"/>
    <w:basedOn w:val="a"/>
    <w:next w:val="a"/>
    <w:uiPriority w:val="99"/>
    <w:qFormat/>
    <w:rsid w:val="004E6E3F"/>
    <w:pPr>
      <w:widowControl w:val="0"/>
      <w:spacing w:after="0" w:line="240" w:lineRule="auto"/>
      <w:jc w:val="both"/>
    </w:pPr>
    <w:rPr>
      <w:rFonts w:ascii="Arial" w:eastAsia="Times New Roman" w:hAnsi="Arial" w:cs="Arial"/>
      <w:sz w:val="28"/>
      <w:szCs w:val="28"/>
      <w:lang w:eastAsia="ar-SA"/>
    </w:rPr>
  </w:style>
  <w:style w:type="paragraph" w:customStyle="1" w:styleId="3TimesNewRoman14075">
    <w:name w:val="Заголовок 3 + Times New Roman 14 пт Первая строка:  075 см"/>
    <w:basedOn w:val="Heading3"/>
    <w:uiPriority w:val="99"/>
    <w:qFormat/>
    <w:rsid w:val="004E6E3F"/>
    <w:pPr>
      <w:keepLines/>
      <w:spacing w:before="440" w:after="240"/>
      <w:ind w:firstLine="426"/>
      <w:jc w:val="center"/>
      <w:outlineLvl w:val="9"/>
    </w:pPr>
    <w:rPr>
      <w:color w:val="000000"/>
      <w:sz w:val="28"/>
      <w:szCs w:val="28"/>
    </w:rPr>
  </w:style>
  <w:style w:type="paragraph" w:customStyle="1" w:styleId="printc">
    <w:name w:val="printc"/>
    <w:basedOn w:val="a"/>
    <w:qFormat/>
    <w:rsid w:val="004E6E3F"/>
    <w:pPr>
      <w:spacing w:before="144" w:after="288" w:line="240" w:lineRule="auto"/>
      <w:jc w:val="center"/>
    </w:pPr>
    <w:rPr>
      <w:rFonts w:ascii="Calibri" w:eastAsia="Times New Roman" w:hAnsi="Calibri" w:cs="Calibri"/>
      <w:sz w:val="24"/>
      <w:szCs w:val="24"/>
    </w:rPr>
  </w:style>
  <w:style w:type="paragraph" w:customStyle="1" w:styleId="printj">
    <w:name w:val="printj"/>
    <w:basedOn w:val="a"/>
    <w:qFormat/>
    <w:rsid w:val="004E6E3F"/>
    <w:pPr>
      <w:spacing w:before="144" w:after="288" w:line="240" w:lineRule="auto"/>
      <w:jc w:val="both"/>
    </w:pPr>
    <w:rPr>
      <w:rFonts w:ascii="Calibri" w:eastAsia="Times New Roman" w:hAnsi="Calibri" w:cs="Calibri"/>
      <w:sz w:val="24"/>
      <w:szCs w:val="24"/>
    </w:rPr>
  </w:style>
  <w:style w:type="paragraph" w:customStyle="1" w:styleId="printr">
    <w:name w:val="printr"/>
    <w:basedOn w:val="a"/>
    <w:uiPriority w:val="99"/>
    <w:qFormat/>
    <w:rsid w:val="004E6E3F"/>
    <w:pPr>
      <w:spacing w:before="144" w:after="288" w:line="240" w:lineRule="auto"/>
      <w:jc w:val="right"/>
    </w:pPr>
    <w:rPr>
      <w:rFonts w:ascii="Calibri" w:eastAsia="Times New Roman" w:hAnsi="Calibri" w:cs="Calibri"/>
      <w:sz w:val="24"/>
      <w:szCs w:val="24"/>
    </w:rPr>
  </w:style>
  <w:style w:type="paragraph" w:customStyle="1" w:styleId="ConsPlusNonformat0">
    <w:name w:val="ConsPlusNonformat"/>
    <w:uiPriority w:val="99"/>
    <w:qFormat/>
    <w:rsid w:val="004E6E3F"/>
    <w:pPr>
      <w:widowControl w:val="0"/>
    </w:pPr>
    <w:rPr>
      <w:rFonts w:ascii="Courier New" w:eastAsia="Times New Roman" w:hAnsi="Courier New" w:cs="Times New Roman"/>
    </w:rPr>
  </w:style>
  <w:style w:type="paragraph" w:customStyle="1" w:styleId="ConsPlusDocList">
    <w:name w:val="ConsPlusDocList"/>
    <w:qFormat/>
    <w:rsid w:val="004E6E3F"/>
    <w:pPr>
      <w:widowControl w:val="0"/>
    </w:pPr>
    <w:rPr>
      <w:rFonts w:eastAsia="Times New Roman" w:cs="Calibri"/>
      <w:szCs w:val="20"/>
    </w:rPr>
  </w:style>
  <w:style w:type="paragraph" w:customStyle="1" w:styleId="ConsPlusTitlePage">
    <w:name w:val="ConsPlusTitlePage"/>
    <w:qFormat/>
    <w:rsid w:val="004E6E3F"/>
    <w:pPr>
      <w:widowControl w:val="0"/>
    </w:pPr>
    <w:rPr>
      <w:rFonts w:ascii="Tahoma" w:eastAsia="Times New Roman" w:hAnsi="Tahoma" w:cs="Tahoma"/>
      <w:sz w:val="20"/>
      <w:szCs w:val="20"/>
    </w:rPr>
  </w:style>
  <w:style w:type="paragraph" w:customStyle="1" w:styleId="ConsPlusJurTerm">
    <w:name w:val="ConsPlusJurTerm"/>
    <w:qFormat/>
    <w:rsid w:val="004E6E3F"/>
    <w:pPr>
      <w:widowControl w:val="0"/>
    </w:pPr>
    <w:rPr>
      <w:rFonts w:ascii="Tahoma" w:eastAsia="Times New Roman" w:hAnsi="Tahoma" w:cs="Tahoma"/>
      <w:sz w:val="26"/>
      <w:szCs w:val="20"/>
    </w:rPr>
  </w:style>
  <w:style w:type="paragraph" w:customStyle="1" w:styleId="ConsPlusTextList">
    <w:name w:val="ConsPlusTextList"/>
    <w:qFormat/>
    <w:rsid w:val="004E6E3F"/>
    <w:pPr>
      <w:widowControl w:val="0"/>
    </w:pPr>
    <w:rPr>
      <w:rFonts w:ascii="Arial" w:eastAsia="Times New Roman" w:hAnsi="Arial" w:cs="Arial"/>
      <w:sz w:val="20"/>
      <w:szCs w:val="20"/>
    </w:rPr>
  </w:style>
  <w:style w:type="paragraph" w:customStyle="1" w:styleId="afff6">
    <w:name w:val="Знак Знак Знак Знак Знак Знак Знак Знак Знак"/>
    <w:basedOn w:val="a"/>
    <w:qFormat/>
    <w:rsid w:val="004E6E3F"/>
    <w:pPr>
      <w:tabs>
        <w:tab w:val="left"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7">
    <w:name w:val="Знак Знак Знак Знак"/>
    <w:basedOn w:val="a"/>
    <w:qFormat/>
    <w:rsid w:val="004E6E3F"/>
    <w:pPr>
      <w:spacing w:beforeAutospacing="1" w:afterAutospacing="1" w:line="240" w:lineRule="auto"/>
    </w:pPr>
    <w:rPr>
      <w:rFonts w:ascii="Tahoma" w:eastAsia="Times New Roman" w:hAnsi="Tahoma" w:cs="Tahoma"/>
      <w:sz w:val="20"/>
      <w:szCs w:val="20"/>
      <w:lang w:val="en-US" w:eastAsia="en-US"/>
    </w:rPr>
  </w:style>
  <w:style w:type="paragraph" w:customStyle="1" w:styleId="1d">
    <w:name w:val="1"/>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8">
    <w:name w:val="Plain Text"/>
    <w:basedOn w:val="a"/>
    <w:uiPriority w:val="99"/>
    <w:qFormat/>
    <w:rsid w:val="004E6E3F"/>
    <w:pPr>
      <w:spacing w:after="0" w:line="240" w:lineRule="auto"/>
    </w:pPr>
    <w:rPr>
      <w:rFonts w:ascii="Courier New" w:eastAsia="Times New Roman" w:hAnsi="Courier New" w:cs="Courier New"/>
      <w:sz w:val="20"/>
      <w:szCs w:val="20"/>
    </w:rPr>
  </w:style>
  <w:style w:type="paragraph" w:customStyle="1" w:styleId="align-center">
    <w:name w:val="align-center"/>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afff9">
    <w:name w:val="Прижатый влево"/>
    <w:basedOn w:val="a"/>
    <w:next w:val="a"/>
    <w:uiPriority w:val="99"/>
    <w:qFormat/>
    <w:rsid w:val="004E6E3F"/>
    <w:pPr>
      <w:widowControl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4E6E3F"/>
    <w:pPr>
      <w:spacing w:beforeAutospacing="1" w:afterAutospacing="1" w:line="240" w:lineRule="auto"/>
    </w:pPr>
    <w:rPr>
      <w:rFonts w:ascii="Times New Roman" w:eastAsia="Times New Roman" w:hAnsi="Times New Roman" w:cs="Times New Roman"/>
      <w:sz w:val="24"/>
      <w:szCs w:val="24"/>
    </w:rPr>
  </w:style>
  <w:style w:type="paragraph" w:styleId="afffa">
    <w:name w:val="caption"/>
    <w:basedOn w:val="a"/>
    <w:qFormat/>
    <w:rsid w:val="004E6E3F"/>
    <w:pPr>
      <w:suppressLineNumbers/>
      <w:spacing w:before="120" w:after="120"/>
    </w:pPr>
    <w:rPr>
      <w:rFonts w:ascii="Calibri" w:eastAsia="Times New Roman" w:hAnsi="Calibri" w:cs="Nirmala UI"/>
      <w:i/>
      <w:iCs/>
      <w:sz w:val="24"/>
      <w:szCs w:val="24"/>
      <w:lang w:eastAsia="zh-CN"/>
    </w:rPr>
  </w:style>
  <w:style w:type="paragraph" w:customStyle="1" w:styleId="2b">
    <w:name w:val="Основной текст2"/>
    <w:basedOn w:val="a"/>
    <w:qFormat/>
    <w:rsid w:val="004E6E3F"/>
    <w:pPr>
      <w:widowControl w:val="0"/>
      <w:shd w:val="clear" w:color="auto" w:fill="FFFFFF"/>
      <w:spacing w:before="720" w:after="600" w:line="326" w:lineRule="exact"/>
      <w:jc w:val="both"/>
    </w:pPr>
    <w:rPr>
      <w:rFonts w:ascii="Calibri" w:eastAsia="Times New Roman" w:hAnsi="Calibri" w:cs="Times New Roman"/>
      <w:spacing w:val="3"/>
      <w:sz w:val="25"/>
      <w:szCs w:val="25"/>
      <w:lang w:eastAsia="zh-CN"/>
    </w:rPr>
  </w:style>
  <w:style w:type="paragraph" w:customStyle="1" w:styleId="35">
    <w:name w:val="Основной текст3"/>
    <w:basedOn w:val="a"/>
    <w:qFormat/>
    <w:rsid w:val="004E6E3F"/>
    <w:pPr>
      <w:widowControl w:val="0"/>
      <w:shd w:val="clear" w:color="auto" w:fill="FFFFFF"/>
      <w:spacing w:after="0" w:line="226" w:lineRule="exact"/>
      <w:jc w:val="both"/>
    </w:pPr>
    <w:rPr>
      <w:rFonts w:ascii="Calibri" w:eastAsia="Calibri" w:hAnsi="Calibri" w:cs="Times New Roman"/>
      <w:lang w:eastAsia="zh-CN"/>
    </w:rPr>
  </w:style>
  <w:style w:type="paragraph" w:customStyle="1" w:styleId="unformattext">
    <w:name w:val="unformattex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s10">
    <w:name w:val="s_1"/>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qFormat/>
    <w:rsid w:val="004E6E3F"/>
    <w:pPr>
      <w:spacing w:after="0" w:line="240" w:lineRule="auto"/>
      <w:ind w:left="360" w:hanging="360"/>
      <w:jc w:val="both"/>
    </w:pPr>
    <w:rPr>
      <w:rFonts w:ascii="Times New Roman" w:eastAsia="Times New Roman" w:hAnsi="Times New Roman" w:cs="Times New Roman"/>
      <w:b/>
      <w:bCs/>
      <w:sz w:val="28"/>
      <w:szCs w:val="28"/>
      <w:lang w:eastAsia="zh-CN"/>
    </w:rPr>
  </w:style>
  <w:style w:type="paragraph" w:customStyle="1" w:styleId="221">
    <w:name w:val="Основной текст 22"/>
    <w:basedOn w:val="a"/>
    <w:qFormat/>
    <w:rsid w:val="004E6E3F"/>
    <w:pPr>
      <w:spacing w:after="0" w:line="240" w:lineRule="auto"/>
      <w:ind w:firstLine="709"/>
      <w:jc w:val="center"/>
    </w:pPr>
    <w:rPr>
      <w:rFonts w:ascii="TimesET" w:eastAsia="Times New Roman" w:hAnsi="TimesET" w:cs="TimesET"/>
      <w:b/>
      <w:bCs/>
      <w:sz w:val="24"/>
      <w:szCs w:val="24"/>
      <w:lang w:eastAsia="zh-CN"/>
    </w:rPr>
  </w:style>
  <w:style w:type="paragraph" w:customStyle="1" w:styleId="212">
    <w:name w:val="Основной текст с отступом 21"/>
    <w:basedOn w:val="a"/>
    <w:link w:val="29"/>
    <w:qFormat/>
    <w:rsid w:val="004E6E3F"/>
    <w:pPr>
      <w:spacing w:after="0" w:line="240" w:lineRule="auto"/>
      <w:ind w:left="540" w:hanging="540"/>
      <w:jc w:val="both"/>
    </w:pPr>
    <w:rPr>
      <w:rFonts w:ascii="Times New Roman" w:eastAsia="Times New Roman" w:hAnsi="Times New Roman" w:cs="Times New Roman"/>
      <w:b/>
      <w:bCs/>
      <w:sz w:val="24"/>
      <w:szCs w:val="24"/>
      <w:lang w:eastAsia="zh-CN"/>
    </w:rPr>
  </w:style>
  <w:style w:type="paragraph" w:customStyle="1" w:styleId="afffb">
    <w:name w:val="Готовый"/>
    <w:basedOn w:val="a"/>
    <w:qFormat/>
    <w:rsid w:val="004E6E3F"/>
    <w:pPr>
      <w:widowControl w:val="0"/>
      <w:spacing w:after="0" w:line="240" w:lineRule="auto"/>
      <w:ind w:firstLine="709"/>
      <w:jc w:val="both"/>
    </w:pPr>
    <w:rPr>
      <w:rFonts w:ascii="Courier New" w:eastAsia="Times New Roman" w:hAnsi="Courier New" w:cs="Courier New"/>
      <w:sz w:val="20"/>
      <w:szCs w:val="20"/>
      <w:lang w:eastAsia="zh-CN"/>
    </w:rPr>
  </w:style>
  <w:style w:type="paragraph" w:customStyle="1" w:styleId="FootnoteText">
    <w:name w:val="Footnote Text"/>
    <w:basedOn w:val="a"/>
    <w:uiPriority w:val="99"/>
    <w:rsid w:val="004E6E3F"/>
    <w:pPr>
      <w:spacing w:after="0" w:line="240" w:lineRule="auto"/>
      <w:ind w:firstLine="709"/>
      <w:jc w:val="both"/>
    </w:pPr>
    <w:rPr>
      <w:rFonts w:ascii="Times New Roman" w:eastAsia="Times New Roman" w:hAnsi="Times New Roman" w:cs="Times New Roman"/>
      <w:sz w:val="20"/>
      <w:szCs w:val="20"/>
      <w:lang w:eastAsia="zh-CN"/>
    </w:rPr>
  </w:style>
  <w:style w:type="paragraph" w:customStyle="1" w:styleId="ConsTitle">
    <w:name w:val="ConsTitle"/>
    <w:qFormat/>
    <w:rsid w:val="004E6E3F"/>
    <w:pPr>
      <w:widowControl w:val="0"/>
      <w:ind w:right="19772"/>
    </w:pPr>
    <w:rPr>
      <w:rFonts w:ascii="Arial" w:eastAsia="Times New Roman" w:hAnsi="Arial" w:cs="Arial"/>
      <w:b/>
      <w:bCs/>
      <w:sz w:val="16"/>
      <w:szCs w:val="16"/>
      <w:lang w:eastAsia="zh-CN"/>
    </w:rPr>
  </w:style>
  <w:style w:type="paragraph" w:customStyle="1" w:styleId="0">
    <w:name w:val="Заголовок 0"/>
    <w:basedOn w:val="Heading1"/>
    <w:qFormat/>
    <w:rsid w:val="004E6E3F"/>
    <w:pPr>
      <w:ind w:left="0"/>
      <w:outlineLvl w:val="9"/>
    </w:pPr>
    <w:rPr>
      <w:caps/>
      <w:color w:val="000000"/>
      <w:sz w:val="24"/>
      <w:szCs w:val="24"/>
      <w:lang w:eastAsia="zh-CN"/>
    </w:rPr>
  </w:style>
  <w:style w:type="paragraph" w:customStyle="1" w:styleId="Iauiue2">
    <w:name w:val="Iau?iue2"/>
    <w:qFormat/>
    <w:rsid w:val="004E6E3F"/>
    <w:pPr>
      <w:widowControl w:val="0"/>
    </w:pPr>
    <w:rPr>
      <w:rFonts w:ascii="Times New Roman" w:eastAsia="Times New Roman" w:hAnsi="Times New Roman" w:cs="Times New Roman"/>
      <w:sz w:val="20"/>
      <w:szCs w:val="20"/>
      <w:lang w:val="en-US" w:eastAsia="zh-CN"/>
    </w:rPr>
  </w:style>
  <w:style w:type="paragraph" w:customStyle="1" w:styleId="afffc">
    <w:name w:val="Ñòèëü"/>
    <w:qFormat/>
    <w:rsid w:val="004E6E3F"/>
    <w:pPr>
      <w:widowControl w:val="0"/>
    </w:pPr>
    <w:rPr>
      <w:rFonts w:ascii="Times New Roman" w:eastAsia="Times New Roman" w:hAnsi="Times New Roman" w:cs="Times New Roman"/>
      <w:spacing w:val="-1"/>
      <w:kern w:val="2"/>
      <w:sz w:val="24"/>
      <w:szCs w:val="24"/>
      <w:vertAlign w:val="subscript"/>
      <w:lang w:val="en-US" w:eastAsia="zh-CN"/>
    </w:rPr>
  </w:style>
  <w:style w:type="paragraph" w:customStyle="1" w:styleId="afffd">
    <w:name w:val="Îáû÷íûé"/>
    <w:qFormat/>
    <w:rsid w:val="004E6E3F"/>
    <w:pPr>
      <w:widowControl w:val="0"/>
    </w:pPr>
    <w:rPr>
      <w:rFonts w:ascii="Times New Roman" w:eastAsia="Times New Roman" w:hAnsi="Times New Roman" w:cs="Times New Roman"/>
      <w:sz w:val="28"/>
      <w:szCs w:val="28"/>
      <w:lang w:eastAsia="zh-CN"/>
    </w:rPr>
  </w:style>
  <w:style w:type="paragraph" w:customStyle="1" w:styleId="Iauiue">
    <w:name w:val="Iau?iue"/>
    <w:qFormat/>
    <w:rsid w:val="004E6E3F"/>
    <w:pPr>
      <w:widowControl w:val="0"/>
    </w:pPr>
    <w:rPr>
      <w:rFonts w:ascii="Times New Roman" w:eastAsia="Times New Roman" w:hAnsi="Times New Roman" w:cs="Times New Roman"/>
      <w:sz w:val="20"/>
      <w:szCs w:val="20"/>
      <w:lang w:eastAsia="zh-CN"/>
    </w:rPr>
  </w:style>
  <w:style w:type="paragraph" w:customStyle="1" w:styleId="2c">
    <w:name w:val="Îñíîâíîé òåêñò 2"/>
    <w:basedOn w:val="afffd"/>
    <w:qFormat/>
    <w:rsid w:val="004E6E3F"/>
  </w:style>
  <w:style w:type="paragraph" w:customStyle="1" w:styleId="2d">
    <w:name w:val="Îñíîâíîé òåêñò ñ îòñòóïîì 2"/>
    <w:basedOn w:val="afffd"/>
    <w:qFormat/>
    <w:rsid w:val="004E6E3F"/>
  </w:style>
  <w:style w:type="paragraph" w:customStyle="1" w:styleId="1e">
    <w:name w:val="çàãîëîâîê 1"/>
    <w:basedOn w:val="afffd"/>
    <w:next w:val="afffd"/>
    <w:qFormat/>
    <w:rsid w:val="004E6E3F"/>
  </w:style>
  <w:style w:type="paragraph" w:customStyle="1" w:styleId="36">
    <w:name w:val="Îñíîâíîé òåêñò ñ îòñòóïîì 3"/>
    <w:basedOn w:val="afffd"/>
    <w:qFormat/>
    <w:rsid w:val="004E6E3F"/>
  </w:style>
  <w:style w:type="paragraph" w:customStyle="1" w:styleId="Iniiaiieoaeno">
    <w:name w:val="Iniiaiie oaeno"/>
    <w:basedOn w:val="Iauiue"/>
    <w:qFormat/>
    <w:rsid w:val="004E6E3F"/>
    <w:pPr>
      <w:widowControl/>
      <w:jc w:val="both"/>
    </w:pPr>
    <w:rPr>
      <w:rFonts w:ascii="Peterburg" w:hAnsi="Peterburg" w:cs="Peterburg"/>
    </w:rPr>
  </w:style>
  <w:style w:type="paragraph" w:customStyle="1" w:styleId="Iniiaiieoaenonionooiii2">
    <w:name w:val="Iniiaiie oaeno n ionooiii 2"/>
    <w:basedOn w:val="Iauiue"/>
    <w:qFormat/>
    <w:rsid w:val="004E6E3F"/>
    <w:pPr>
      <w:widowControl/>
      <w:ind w:firstLine="284"/>
      <w:jc w:val="both"/>
    </w:pPr>
    <w:rPr>
      <w:rFonts w:ascii="Peterburg" w:hAnsi="Peterburg" w:cs="Peterburg"/>
    </w:rPr>
  </w:style>
  <w:style w:type="paragraph" w:customStyle="1" w:styleId="afffe">
    <w:name w:val="основной"/>
    <w:basedOn w:val="a"/>
    <w:qFormat/>
    <w:rsid w:val="004E6E3F"/>
    <w:pPr>
      <w:keepNext/>
      <w:spacing w:after="0" w:line="240" w:lineRule="auto"/>
    </w:pPr>
    <w:rPr>
      <w:rFonts w:ascii="Times New Roman" w:eastAsia="Times New Roman" w:hAnsi="Times New Roman" w:cs="Times New Roman"/>
      <w:sz w:val="24"/>
      <w:szCs w:val="24"/>
      <w:lang w:eastAsia="zh-CN"/>
    </w:rPr>
  </w:style>
  <w:style w:type="paragraph" w:customStyle="1" w:styleId="nienie">
    <w:name w:val="nienie"/>
    <w:basedOn w:val="Iauiue"/>
    <w:qFormat/>
    <w:rsid w:val="004E6E3F"/>
    <w:pPr>
      <w:keepLines/>
      <w:ind w:left="709" w:hanging="284"/>
      <w:jc w:val="both"/>
    </w:pPr>
    <w:rPr>
      <w:rFonts w:ascii="Peterburg" w:hAnsi="Peterburg" w:cs="Peterburg"/>
      <w:sz w:val="24"/>
      <w:szCs w:val="24"/>
    </w:rPr>
  </w:style>
  <w:style w:type="paragraph" w:customStyle="1" w:styleId="Iniiaiieoaeno2">
    <w:name w:val="Iniiaiie oaeno 2"/>
    <w:basedOn w:val="a"/>
    <w:qFormat/>
    <w:rsid w:val="004E6E3F"/>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customStyle="1" w:styleId="affff">
    <w:name w:val="Îñíîâíîé òåêñò"/>
    <w:basedOn w:val="afffd"/>
    <w:qFormat/>
    <w:rsid w:val="004E6E3F"/>
  </w:style>
  <w:style w:type="paragraph" w:customStyle="1" w:styleId="caaieiaie2">
    <w:name w:val="caaieiaie 2"/>
    <w:basedOn w:val="Iauiue"/>
    <w:next w:val="Iauiue"/>
    <w:qFormat/>
    <w:rsid w:val="004E6E3F"/>
    <w:pPr>
      <w:keepNext/>
      <w:keepLines/>
      <w:spacing w:before="240" w:after="60"/>
      <w:jc w:val="center"/>
    </w:pPr>
    <w:rPr>
      <w:rFonts w:ascii="Peterburg" w:hAnsi="Peterburg" w:cs="Peterburg"/>
      <w:b/>
      <w:bCs/>
      <w:sz w:val="24"/>
      <w:szCs w:val="24"/>
    </w:rPr>
  </w:style>
  <w:style w:type="paragraph" w:customStyle="1" w:styleId="1f">
    <w:name w:val="Текст1"/>
    <w:basedOn w:val="a"/>
    <w:qFormat/>
    <w:rsid w:val="004E6E3F"/>
    <w:pPr>
      <w:spacing w:after="0" w:line="240" w:lineRule="auto"/>
    </w:pPr>
    <w:rPr>
      <w:rFonts w:ascii="Courier New" w:eastAsia="Times New Roman" w:hAnsi="Courier New" w:cs="Courier New"/>
      <w:sz w:val="20"/>
      <w:szCs w:val="20"/>
      <w:lang w:eastAsia="zh-CN"/>
    </w:rPr>
  </w:style>
  <w:style w:type="paragraph" w:customStyle="1" w:styleId="ConsNonformat">
    <w:name w:val="ConsNonformat"/>
    <w:qFormat/>
    <w:rsid w:val="004E6E3F"/>
    <w:pPr>
      <w:widowControl w:val="0"/>
    </w:pPr>
    <w:rPr>
      <w:rFonts w:ascii="Courier New" w:eastAsia="Times New Roman" w:hAnsi="Courier New" w:cs="Courier New"/>
      <w:sz w:val="20"/>
      <w:szCs w:val="20"/>
      <w:lang w:eastAsia="zh-CN"/>
    </w:rPr>
  </w:style>
  <w:style w:type="paragraph" w:customStyle="1" w:styleId="FR2">
    <w:name w:val="FR2"/>
    <w:qFormat/>
    <w:rsid w:val="004E6E3F"/>
    <w:pPr>
      <w:widowControl w:val="0"/>
      <w:spacing w:line="259" w:lineRule="auto"/>
      <w:ind w:firstLine="160"/>
      <w:jc w:val="both"/>
    </w:pPr>
    <w:rPr>
      <w:rFonts w:ascii="Times New Roman" w:eastAsia="Times New Roman" w:hAnsi="Times New Roman" w:cs="Times New Roman"/>
      <w:sz w:val="18"/>
      <w:szCs w:val="18"/>
      <w:lang w:eastAsia="zh-CN"/>
    </w:rPr>
  </w:style>
  <w:style w:type="paragraph" w:customStyle="1" w:styleId="1f0">
    <w:name w:val="Схема документа1"/>
    <w:basedOn w:val="a"/>
    <w:qFormat/>
    <w:rsid w:val="004E6E3F"/>
    <w:pPr>
      <w:spacing w:after="0" w:line="240" w:lineRule="auto"/>
      <w:ind w:firstLine="709"/>
      <w:jc w:val="both"/>
    </w:pPr>
    <w:rPr>
      <w:rFonts w:ascii="Tahoma" w:eastAsia="Times New Roman" w:hAnsi="Tahoma" w:cs="Tahoma"/>
      <w:sz w:val="16"/>
      <w:szCs w:val="16"/>
      <w:lang w:eastAsia="zh-CN"/>
    </w:rPr>
  </w:style>
  <w:style w:type="paragraph" w:customStyle="1" w:styleId="IndexHeading">
    <w:name w:val="Index Heading"/>
    <w:basedOn w:val="Heading"/>
    <w:rsid w:val="00CC0556"/>
  </w:style>
  <w:style w:type="paragraph" w:styleId="affff0">
    <w:name w:val="TOC Heading"/>
    <w:basedOn w:val="Heading1"/>
    <w:next w:val="a"/>
    <w:uiPriority w:val="39"/>
    <w:qFormat/>
    <w:rsid w:val="004E6E3F"/>
    <w:pPr>
      <w:keepLines/>
      <w:spacing w:before="240" w:line="254" w:lineRule="auto"/>
      <w:ind w:left="0"/>
      <w:outlineLvl w:val="9"/>
    </w:pPr>
    <w:rPr>
      <w:rFonts w:ascii="Calibri Light" w:hAnsi="Calibri Light"/>
      <w:color w:val="2E74B5"/>
      <w:sz w:val="32"/>
      <w:szCs w:val="32"/>
      <w:lang w:eastAsia="zh-CN"/>
    </w:rPr>
  </w:style>
  <w:style w:type="paragraph" w:customStyle="1" w:styleId="TOC1">
    <w:name w:val="TOC 1"/>
    <w:basedOn w:val="a"/>
    <w:next w:val="a"/>
    <w:uiPriority w:val="39"/>
    <w:rsid w:val="004E6E3F"/>
    <w:pPr>
      <w:spacing w:after="0" w:line="240" w:lineRule="auto"/>
      <w:ind w:firstLine="709"/>
      <w:jc w:val="both"/>
    </w:pPr>
    <w:rPr>
      <w:rFonts w:ascii="Times New Roman" w:eastAsia="Times New Roman" w:hAnsi="Times New Roman" w:cs="Times New Roman"/>
      <w:sz w:val="24"/>
      <w:szCs w:val="24"/>
      <w:lang w:eastAsia="zh-CN"/>
    </w:rPr>
  </w:style>
  <w:style w:type="paragraph" w:customStyle="1" w:styleId="TOC3">
    <w:name w:val="TOC 3"/>
    <w:basedOn w:val="a"/>
    <w:next w:val="a"/>
    <w:uiPriority w:val="39"/>
    <w:rsid w:val="004E6E3F"/>
    <w:pPr>
      <w:spacing w:after="0" w:line="240" w:lineRule="auto"/>
      <w:ind w:left="480" w:firstLine="709"/>
      <w:jc w:val="both"/>
    </w:pPr>
    <w:rPr>
      <w:rFonts w:ascii="Times New Roman" w:eastAsia="Times New Roman" w:hAnsi="Times New Roman" w:cs="Times New Roman"/>
      <w:sz w:val="24"/>
      <w:szCs w:val="24"/>
      <w:lang w:eastAsia="zh-CN"/>
    </w:rPr>
  </w:style>
  <w:style w:type="paragraph" w:customStyle="1" w:styleId="TOC2">
    <w:name w:val="TOC 2"/>
    <w:basedOn w:val="a"/>
    <w:next w:val="a"/>
    <w:uiPriority w:val="39"/>
    <w:rsid w:val="004E6E3F"/>
    <w:pPr>
      <w:spacing w:after="0" w:line="240" w:lineRule="auto"/>
      <w:ind w:left="240" w:firstLine="709"/>
      <w:jc w:val="both"/>
    </w:pPr>
    <w:rPr>
      <w:rFonts w:ascii="Times New Roman" w:eastAsia="Times New Roman" w:hAnsi="Times New Roman" w:cs="Times New Roman"/>
      <w:sz w:val="24"/>
      <w:szCs w:val="24"/>
      <w:lang w:eastAsia="zh-CN"/>
    </w:rPr>
  </w:style>
  <w:style w:type="paragraph" w:customStyle="1" w:styleId="no-indent">
    <w:name w:val="no-inden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1">
    <w:name w:val="Стиль1 Знак"/>
    <w:basedOn w:val="Heading3"/>
    <w:link w:val="121"/>
    <w:qFormat/>
    <w:rsid w:val="004E6E3F"/>
    <w:pPr>
      <w:keepLines/>
      <w:spacing w:before="60" w:after="120"/>
      <w:outlineLvl w:val="9"/>
    </w:pPr>
    <w:rPr>
      <w:rFonts w:ascii="Arial" w:hAnsi="Arial" w:cs="Arial"/>
      <w:b/>
      <w:bCs/>
      <w:sz w:val="22"/>
      <w:szCs w:val="22"/>
      <w:lang w:eastAsia="zh-CN"/>
    </w:rPr>
  </w:style>
  <w:style w:type="paragraph" w:customStyle="1" w:styleId="1f2">
    <w:name w:val="Стиль1"/>
    <w:basedOn w:val="Heading3"/>
    <w:qFormat/>
    <w:rsid w:val="004E6E3F"/>
    <w:pPr>
      <w:keepLines/>
      <w:spacing w:before="60" w:after="120"/>
      <w:outlineLvl w:val="9"/>
    </w:pPr>
    <w:rPr>
      <w:rFonts w:ascii="Arial" w:hAnsi="Arial" w:cs="Arial"/>
      <w:b/>
      <w:bCs/>
      <w:sz w:val="22"/>
      <w:szCs w:val="22"/>
      <w:lang w:eastAsia="zh-CN"/>
    </w:rPr>
  </w:style>
  <w:style w:type="paragraph" w:customStyle="1" w:styleId="1f3">
    <w:name w:val="З1"/>
    <w:basedOn w:val="a"/>
    <w:next w:val="a"/>
    <w:qFormat/>
    <w:rsid w:val="004E6E3F"/>
    <w:pPr>
      <w:spacing w:after="0" w:line="360" w:lineRule="auto"/>
      <w:ind w:firstLine="748"/>
      <w:jc w:val="both"/>
    </w:pPr>
    <w:rPr>
      <w:rFonts w:ascii="Times New Roman" w:eastAsia="Times New Roman" w:hAnsi="Times New Roman" w:cs="Times New Roman"/>
      <w:b/>
      <w:sz w:val="24"/>
      <w:szCs w:val="24"/>
      <w:lang w:eastAsia="zh-CN"/>
    </w:rPr>
  </w:style>
  <w:style w:type="paragraph" w:customStyle="1" w:styleId="Web">
    <w:name w:val="Обычный (Web)"/>
    <w:basedOn w:val="a"/>
    <w:qFormat/>
    <w:rsid w:val="004E6E3F"/>
    <w:pPr>
      <w:spacing w:before="100" w:after="100" w:line="240" w:lineRule="auto"/>
    </w:pPr>
    <w:rPr>
      <w:rFonts w:ascii="Times New Roman" w:eastAsia="Times New Roman" w:hAnsi="Times New Roman" w:cs="Times New Roman"/>
      <w:sz w:val="24"/>
      <w:szCs w:val="20"/>
      <w:lang w:eastAsia="zh-CN"/>
    </w:rPr>
  </w:style>
  <w:style w:type="paragraph" w:customStyle="1" w:styleId="bcs">
    <w:name w:val="bcs"/>
    <w:basedOn w:val="a"/>
    <w:qFormat/>
    <w:rsid w:val="004E6E3F"/>
    <w:pPr>
      <w:shd w:val="clear" w:color="auto" w:fill="E7F3FF"/>
      <w:spacing w:before="20" w:after="280" w:line="240" w:lineRule="auto"/>
      <w:ind w:firstLine="120"/>
    </w:pPr>
    <w:rPr>
      <w:rFonts w:ascii="Arial" w:eastAsia="Times New Roman" w:hAnsi="Arial" w:cs="Arial"/>
      <w:sz w:val="24"/>
      <w:szCs w:val="24"/>
      <w:lang w:eastAsia="zh-CN"/>
    </w:rPr>
  </w:style>
  <w:style w:type="paragraph" w:customStyle="1" w:styleId="37">
    <w:name w:val="Основной текст (3)"/>
    <w:basedOn w:val="a"/>
    <w:qFormat/>
    <w:rsid w:val="004E6E3F"/>
    <w:pPr>
      <w:widowControl w:val="0"/>
      <w:shd w:val="clear" w:color="auto" w:fill="FFFFFF"/>
      <w:spacing w:before="840" w:after="2100" w:line="240" w:lineRule="atLeast"/>
      <w:jc w:val="both"/>
    </w:pPr>
    <w:rPr>
      <w:rFonts w:ascii="Arial" w:eastAsia="Times New Roman" w:hAnsi="Arial" w:cs="Arial"/>
      <w:b/>
      <w:bCs/>
      <w:sz w:val="30"/>
      <w:szCs w:val="30"/>
      <w:lang w:eastAsia="zh-CN"/>
    </w:rPr>
  </w:style>
  <w:style w:type="paragraph" w:customStyle="1" w:styleId="1f4">
    <w:name w:val="Заголовок №1"/>
    <w:basedOn w:val="a"/>
    <w:qFormat/>
    <w:rsid w:val="004E6E3F"/>
    <w:pPr>
      <w:widowControl w:val="0"/>
      <w:shd w:val="clear" w:color="auto" w:fill="FFFFFF"/>
      <w:spacing w:before="2100" w:after="900" w:line="240" w:lineRule="atLeast"/>
      <w:jc w:val="center"/>
      <w:outlineLvl w:val="0"/>
    </w:pPr>
    <w:rPr>
      <w:rFonts w:ascii="Arial" w:eastAsia="Times New Roman" w:hAnsi="Arial" w:cs="Arial"/>
      <w:b/>
      <w:bCs/>
      <w:sz w:val="38"/>
      <w:szCs w:val="38"/>
      <w:lang w:eastAsia="zh-CN"/>
    </w:rPr>
  </w:style>
  <w:style w:type="paragraph" w:customStyle="1" w:styleId="2e">
    <w:name w:val="Заголовок №2"/>
    <w:basedOn w:val="a"/>
    <w:qFormat/>
    <w:rsid w:val="004E6E3F"/>
    <w:pPr>
      <w:widowControl w:val="0"/>
      <w:shd w:val="clear" w:color="auto" w:fill="FFFFFF"/>
      <w:spacing w:before="900" w:after="660" w:line="811" w:lineRule="exact"/>
      <w:jc w:val="center"/>
      <w:outlineLvl w:val="1"/>
    </w:pPr>
    <w:rPr>
      <w:rFonts w:ascii="Arial" w:eastAsia="Times New Roman" w:hAnsi="Arial" w:cs="Arial"/>
      <w:b/>
      <w:bCs/>
      <w:sz w:val="30"/>
      <w:szCs w:val="30"/>
      <w:lang w:eastAsia="zh-CN"/>
    </w:rPr>
  </w:style>
  <w:style w:type="paragraph" w:customStyle="1" w:styleId="310">
    <w:name w:val="Основной текст 31"/>
    <w:basedOn w:val="a"/>
    <w:qFormat/>
    <w:rsid w:val="004E6E3F"/>
    <w:pPr>
      <w:spacing w:after="120"/>
    </w:pPr>
    <w:rPr>
      <w:rFonts w:ascii="Calibri" w:eastAsia="Times New Roman" w:hAnsi="Calibri" w:cs="Times New Roman"/>
      <w:sz w:val="16"/>
      <w:szCs w:val="16"/>
      <w:lang w:eastAsia="zh-CN"/>
    </w:rPr>
  </w:style>
  <w:style w:type="paragraph" w:customStyle="1" w:styleId="s22">
    <w:name w:val="s_2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110">
    <w:name w:val="1.1.1."/>
    <w:basedOn w:val="Heading3"/>
    <w:qFormat/>
    <w:rsid w:val="004E6E3F"/>
    <w:pPr>
      <w:keepLines/>
      <w:spacing w:before="100" w:after="100"/>
      <w:jc w:val="left"/>
      <w:outlineLvl w:val="9"/>
    </w:pPr>
    <w:rPr>
      <w:rFonts w:ascii="Archangelsk" w:hAnsi="Archangelsk"/>
      <w:b/>
      <w:bCs/>
      <w:color w:val="800000"/>
      <w:sz w:val="32"/>
      <w:szCs w:val="32"/>
      <w:lang w:eastAsia="zh-CN"/>
    </w:rPr>
  </w:style>
  <w:style w:type="paragraph" w:customStyle="1" w:styleId="style13222631300000000552consplusnormal">
    <w:name w:val="style_13222631300000000552consplusnormal"/>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1">
    <w:name w:val="статья"/>
    <w:basedOn w:val="ConsPlusNormal0"/>
    <w:qFormat/>
    <w:rsid w:val="004E6E3F"/>
    <w:pPr>
      <w:spacing w:after="240"/>
      <w:ind w:firstLine="709"/>
      <w:jc w:val="both"/>
      <w:outlineLvl w:val="4"/>
    </w:pPr>
    <w:rPr>
      <w:rFonts w:ascii="Times New Roman" w:hAnsi="Times New Roman" w:cs="Times New Roman"/>
      <w:b/>
      <w:sz w:val="28"/>
      <w:szCs w:val="28"/>
      <w:lang w:eastAsia="zh-CN"/>
    </w:rPr>
  </w:style>
  <w:style w:type="paragraph" w:customStyle="1" w:styleId="TOC5">
    <w:name w:val="TOC 5"/>
    <w:basedOn w:val="a"/>
    <w:next w:val="a"/>
    <w:rsid w:val="004E6E3F"/>
    <w:pPr>
      <w:spacing w:after="100" w:line="240" w:lineRule="auto"/>
      <w:ind w:left="960"/>
    </w:pPr>
    <w:rPr>
      <w:rFonts w:ascii="Times New Roman" w:eastAsia="Times New Roman" w:hAnsi="Times New Roman" w:cs="Times New Roman"/>
      <w:sz w:val="24"/>
      <w:szCs w:val="24"/>
      <w:lang w:eastAsia="zh-CN"/>
    </w:rPr>
  </w:style>
  <w:style w:type="paragraph" w:customStyle="1" w:styleId="affff2">
    <w:name w:val="Заголовок статьи"/>
    <w:basedOn w:val="a"/>
    <w:next w:val="a"/>
    <w:qFormat/>
    <w:rsid w:val="004E6E3F"/>
    <w:pPr>
      <w:widowControl w:val="0"/>
      <w:spacing w:after="0" w:line="240" w:lineRule="auto"/>
      <w:ind w:left="1612" w:hanging="892"/>
      <w:jc w:val="both"/>
    </w:pPr>
    <w:rPr>
      <w:rFonts w:ascii="Arial" w:eastAsia="Times New Roman" w:hAnsi="Arial" w:cs="Times New Roman"/>
      <w:sz w:val="20"/>
      <w:szCs w:val="20"/>
      <w:lang w:eastAsia="zh-CN"/>
    </w:rPr>
  </w:style>
  <w:style w:type="paragraph" w:customStyle="1" w:styleId="affff3">
    <w:name w:val="ОСНОВНОЙ !!!"/>
    <w:basedOn w:val="affd"/>
    <w:qFormat/>
    <w:rsid w:val="004E6E3F"/>
    <w:pPr>
      <w:spacing w:before="120"/>
      <w:ind w:firstLine="902"/>
      <w:jc w:val="both"/>
    </w:pPr>
    <w:rPr>
      <w:rFonts w:ascii="Arial" w:hAnsi="Arial" w:cs="Arial"/>
      <w:sz w:val="24"/>
      <w:szCs w:val="24"/>
      <w:lang w:eastAsia="zh-CN"/>
    </w:rPr>
  </w:style>
  <w:style w:type="paragraph" w:customStyle="1" w:styleId="affff4">
    <w:name w:val="Стиль ОСНОВНОЙ !!! + Красный"/>
    <w:basedOn w:val="affff3"/>
    <w:qFormat/>
    <w:rsid w:val="004E6E3F"/>
  </w:style>
  <w:style w:type="paragraph" w:customStyle="1" w:styleId="affff5">
    <w:name w:val="Подпункты маркированные"/>
    <w:basedOn w:val="a"/>
    <w:qFormat/>
    <w:rsid w:val="004E6E3F"/>
    <w:pPr>
      <w:widowControl w:val="0"/>
      <w:tabs>
        <w:tab w:val="left" w:pos="360"/>
      </w:tabs>
      <w:spacing w:after="0" w:line="240" w:lineRule="auto"/>
      <w:ind w:left="360" w:hanging="360"/>
      <w:jc w:val="both"/>
    </w:pPr>
    <w:rPr>
      <w:rFonts w:ascii="Times New Roman" w:eastAsia="Lucida Sans Unicode" w:hAnsi="Times New Roman" w:cs="Times New Roman"/>
      <w:kern w:val="2"/>
      <w:sz w:val="26"/>
      <w:szCs w:val="26"/>
      <w:lang w:eastAsia="zh-CN"/>
    </w:rPr>
  </w:style>
  <w:style w:type="paragraph" w:customStyle="1" w:styleId="affff6">
    <w:name w:val="Текст (лев. подпись)"/>
    <w:basedOn w:val="a"/>
    <w:next w:val="a"/>
    <w:qFormat/>
    <w:rsid w:val="004E6E3F"/>
    <w:pPr>
      <w:widowControl w:val="0"/>
      <w:spacing w:after="0" w:line="240" w:lineRule="auto"/>
    </w:pPr>
    <w:rPr>
      <w:rFonts w:ascii="Arial" w:eastAsia="Times New Roman" w:hAnsi="Arial" w:cs="Times New Roman"/>
      <w:sz w:val="20"/>
      <w:szCs w:val="20"/>
      <w:lang w:eastAsia="zh-CN"/>
    </w:rPr>
  </w:style>
  <w:style w:type="paragraph" w:customStyle="1" w:styleId="affff7">
    <w:name w:val="Колонтитул (левый)"/>
    <w:basedOn w:val="affff6"/>
    <w:next w:val="a"/>
    <w:qFormat/>
    <w:rsid w:val="004E6E3F"/>
    <w:rPr>
      <w:sz w:val="12"/>
      <w:szCs w:val="12"/>
    </w:rPr>
  </w:style>
  <w:style w:type="paragraph" w:customStyle="1" w:styleId="affff8">
    <w:name w:val="Текст (прав. подпись)"/>
    <w:basedOn w:val="a"/>
    <w:next w:val="a"/>
    <w:qFormat/>
    <w:rsid w:val="004E6E3F"/>
    <w:pPr>
      <w:widowControl w:val="0"/>
      <w:spacing w:after="0" w:line="240" w:lineRule="auto"/>
      <w:jc w:val="right"/>
    </w:pPr>
    <w:rPr>
      <w:rFonts w:ascii="Arial" w:eastAsia="Times New Roman" w:hAnsi="Arial" w:cs="Times New Roman"/>
      <w:sz w:val="20"/>
      <w:szCs w:val="20"/>
      <w:lang w:eastAsia="zh-CN"/>
    </w:rPr>
  </w:style>
  <w:style w:type="paragraph" w:customStyle="1" w:styleId="affff9">
    <w:name w:val="Колонтитул (правый)"/>
    <w:basedOn w:val="affff8"/>
    <w:next w:val="a"/>
    <w:qFormat/>
    <w:rsid w:val="004E6E3F"/>
    <w:rPr>
      <w:sz w:val="12"/>
      <w:szCs w:val="12"/>
    </w:rPr>
  </w:style>
  <w:style w:type="paragraph" w:customStyle="1" w:styleId="affffa">
    <w:name w:val="Комментарий"/>
    <w:basedOn w:val="a"/>
    <w:next w:val="a"/>
    <w:qFormat/>
    <w:rsid w:val="004E6E3F"/>
    <w:pPr>
      <w:widowControl w:val="0"/>
      <w:spacing w:after="0" w:line="240" w:lineRule="auto"/>
      <w:ind w:left="170"/>
      <w:jc w:val="both"/>
    </w:pPr>
    <w:rPr>
      <w:rFonts w:ascii="Arial" w:eastAsia="Times New Roman" w:hAnsi="Arial" w:cs="Times New Roman"/>
      <w:i/>
      <w:iCs/>
      <w:color w:val="800080"/>
      <w:sz w:val="20"/>
      <w:szCs w:val="20"/>
      <w:lang w:eastAsia="zh-CN"/>
    </w:rPr>
  </w:style>
  <w:style w:type="paragraph" w:customStyle="1" w:styleId="affffb">
    <w:name w:val="Комментарий пользователя"/>
    <w:basedOn w:val="affffa"/>
    <w:next w:val="a"/>
    <w:qFormat/>
    <w:rsid w:val="004E6E3F"/>
    <w:pPr>
      <w:jc w:val="left"/>
    </w:pPr>
    <w:rPr>
      <w:color w:val="000080"/>
    </w:rPr>
  </w:style>
  <w:style w:type="paragraph" w:customStyle="1" w:styleId="affffc">
    <w:name w:val="Таблицы (моноширинный)"/>
    <w:basedOn w:val="a"/>
    <w:next w:val="a"/>
    <w:qFormat/>
    <w:rsid w:val="004E6E3F"/>
    <w:pPr>
      <w:widowControl w:val="0"/>
      <w:spacing w:after="0" w:line="240" w:lineRule="auto"/>
      <w:jc w:val="both"/>
    </w:pPr>
    <w:rPr>
      <w:rFonts w:ascii="Courier New" w:eastAsia="Times New Roman" w:hAnsi="Courier New" w:cs="Courier New"/>
      <w:sz w:val="20"/>
      <w:szCs w:val="20"/>
      <w:lang w:eastAsia="zh-CN"/>
    </w:rPr>
  </w:style>
  <w:style w:type="paragraph" w:customStyle="1" w:styleId="affffd">
    <w:name w:val="Оглавление"/>
    <w:basedOn w:val="affffc"/>
    <w:next w:val="a"/>
    <w:qFormat/>
    <w:rsid w:val="004E6E3F"/>
    <w:pPr>
      <w:ind w:left="140"/>
    </w:pPr>
  </w:style>
  <w:style w:type="paragraph" w:customStyle="1" w:styleId="affffe">
    <w:name w:val="Основное меню"/>
    <w:basedOn w:val="a"/>
    <w:next w:val="a"/>
    <w:qFormat/>
    <w:rsid w:val="004E6E3F"/>
    <w:pPr>
      <w:widowControl w:val="0"/>
      <w:spacing w:after="0" w:line="240" w:lineRule="auto"/>
      <w:ind w:firstLine="720"/>
      <w:jc w:val="both"/>
    </w:pPr>
    <w:rPr>
      <w:rFonts w:ascii="Verdana" w:eastAsia="Times New Roman" w:hAnsi="Verdana" w:cs="Verdana"/>
      <w:sz w:val="16"/>
      <w:szCs w:val="16"/>
      <w:lang w:eastAsia="zh-CN"/>
    </w:rPr>
  </w:style>
  <w:style w:type="paragraph" w:customStyle="1" w:styleId="afffff">
    <w:name w:val="Переменная часть"/>
    <w:basedOn w:val="affffe"/>
    <w:next w:val="a"/>
    <w:qFormat/>
    <w:rsid w:val="004E6E3F"/>
  </w:style>
  <w:style w:type="paragraph" w:customStyle="1" w:styleId="afffff0">
    <w:name w:val="Постоянная часть"/>
    <w:basedOn w:val="affffe"/>
    <w:next w:val="a"/>
    <w:qFormat/>
    <w:rsid w:val="004E6E3F"/>
    <w:rPr>
      <w:b/>
      <w:bCs/>
      <w:u w:val="single"/>
    </w:rPr>
  </w:style>
  <w:style w:type="paragraph" w:customStyle="1" w:styleId="afffff1">
    <w:name w:val="Словарная статья"/>
    <w:basedOn w:val="a"/>
    <w:next w:val="a"/>
    <w:qFormat/>
    <w:rsid w:val="004E6E3F"/>
    <w:pPr>
      <w:widowControl w:val="0"/>
      <w:spacing w:after="0" w:line="240" w:lineRule="auto"/>
      <w:ind w:right="118"/>
      <w:jc w:val="both"/>
    </w:pPr>
    <w:rPr>
      <w:rFonts w:ascii="Arial" w:eastAsia="Times New Roman" w:hAnsi="Arial" w:cs="Times New Roman"/>
      <w:sz w:val="20"/>
      <w:szCs w:val="20"/>
      <w:lang w:eastAsia="zh-CN"/>
    </w:rPr>
  </w:style>
  <w:style w:type="paragraph" w:customStyle="1" w:styleId="afffff2">
    <w:name w:val="Текст (справка)"/>
    <w:basedOn w:val="a"/>
    <w:next w:val="a"/>
    <w:qFormat/>
    <w:rsid w:val="004E6E3F"/>
    <w:pPr>
      <w:widowControl w:val="0"/>
      <w:spacing w:after="0" w:line="240" w:lineRule="auto"/>
      <w:ind w:left="170" w:right="170"/>
    </w:pPr>
    <w:rPr>
      <w:rFonts w:ascii="Arial" w:eastAsia="Times New Roman" w:hAnsi="Arial" w:cs="Times New Roman"/>
      <w:sz w:val="20"/>
      <w:szCs w:val="20"/>
      <w:lang w:eastAsia="zh-CN"/>
    </w:rPr>
  </w:style>
  <w:style w:type="paragraph" w:customStyle="1" w:styleId="38">
    <w:name w:val="Стиль Заголовок 3 + Черный"/>
    <w:basedOn w:val="Heading3"/>
    <w:next w:val="Heading6"/>
    <w:qFormat/>
    <w:rsid w:val="004E6E3F"/>
    <w:pPr>
      <w:spacing w:before="240"/>
      <w:ind w:left="1276" w:hanging="1276"/>
      <w:jc w:val="left"/>
      <w:outlineLvl w:val="9"/>
    </w:pPr>
    <w:rPr>
      <w:rFonts w:cs="Arial"/>
      <w:b/>
      <w:bCs/>
      <w:i/>
      <w:iCs/>
      <w:color w:val="000000"/>
      <w:sz w:val="26"/>
      <w:szCs w:val="26"/>
      <w:lang w:eastAsia="zh-CN"/>
    </w:rPr>
  </w:style>
  <w:style w:type="paragraph" w:customStyle="1" w:styleId="312">
    <w:name w:val="Стиль Заголовок 3 + 12 пт"/>
    <w:basedOn w:val="Heading3"/>
    <w:qFormat/>
    <w:rsid w:val="004E6E3F"/>
    <w:pPr>
      <w:spacing w:before="240"/>
      <w:ind w:left="1276" w:hanging="1276"/>
      <w:jc w:val="left"/>
      <w:outlineLvl w:val="9"/>
    </w:pPr>
    <w:rPr>
      <w:rFonts w:cs="Arial"/>
      <w:b/>
      <w:bCs/>
      <w:i/>
      <w:color w:val="0000FF"/>
      <w:szCs w:val="26"/>
      <w:lang w:eastAsia="zh-CN"/>
    </w:rPr>
  </w:style>
  <w:style w:type="paragraph" w:customStyle="1" w:styleId="western">
    <w:name w:val="western"/>
    <w:basedOn w:val="a"/>
    <w:qFormat/>
    <w:rsid w:val="004E6E3F"/>
    <w:pPr>
      <w:shd w:val="clear" w:color="auto" w:fill="FFFFFF"/>
      <w:spacing w:before="280" w:after="280" w:line="240" w:lineRule="auto"/>
      <w:ind w:left="249" w:hanging="249"/>
      <w:jc w:val="both"/>
    </w:pPr>
    <w:rPr>
      <w:rFonts w:ascii="Tahoma" w:eastAsia="Times New Roman" w:hAnsi="Tahoma" w:cs="Tahoma"/>
      <w:sz w:val="18"/>
      <w:szCs w:val="18"/>
      <w:lang w:eastAsia="zh-CN"/>
    </w:rPr>
  </w:style>
  <w:style w:type="paragraph" w:customStyle="1" w:styleId="1f5">
    <w:name w:val="Обычный1"/>
    <w:qFormat/>
    <w:rsid w:val="004E6E3F"/>
    <w:pPr>
      <w:widowControl w:val="0"/>
      <w:snapToGrid w:val="0"/>
    </w:pPr>
    <w:rPr>
      <w:rFonts w:ascii="Times New Roman" w:eastAsia="Times New Roman" w:hAnsi="Times New Roman" w:cs="Times New Roman"/>
      <w:sz w:val="20"/>
      <w:szCs w:val="20"/>
      <w:lang w:eastAsia="zh-CN"/>
    </w:rPr>
  </w:style>
  <w:style w:type="paragraph" w:styleId="affc">
    <w:name w:val="Subtitle"/>
    <w:basedOn w:val="a"/>
    <w:next w:val="affd"/>
    <w:uiPriority w:val="11"/>
    <w:qFormat/>
    <w:rsid w:val="004E6E3F"/>
    <w:pPr>
      <w:widowControl w:val="0"/>
      <w:spacing w:after="60" w:line="240" w:lineRule="auto"/>
      <w:ind w:firstLine="720"/>
      <w:jc w:val="center"/>
      <w:outlineLvl w:val="1"/>
    </w:pPr>
    <w:rPr>
      <w:rFonts w:ascii="Arial" w:eastAsia="Times New Roman" w:hAnsi="Arial" w:cs="Arial"/>
      <w:sz w:val="24"/>
      <w:szCs w:val="24"/>
      <w:lang w:eastAsia="zh-CN"/>
    </w:rPr>
  </w:style>
  <w:style w:type="paragraph" w:customStyle="1" w:styleId="1f6">
    <w:name w:val="Текст примечания1"/>
    <w:basedOn w:val="a"/>
    <w:qFormat/>
    <w:rsid w:val="004E6E3F"/>
    <w:pPr>
      <w:spacing w:after="0" w:line="240" w:lineRule="auto"/>
    </w:pPr>
    <w:rPr>
      <w:rFonts w:ascii="Times New Roman" w:eastAsia="Times New Roman" w:hAnsi="Times New Roman" w:cs="Times New Roman"/>
      <w:sz w:val="20"/>
      <w:szCs w:val="20"/>
      <w:lang w:eastAsia="zh-CN"/>
    </w:rPr>
  </w:style>
  <w:style w:type="paragraph" w:styleId="afffff3">
    <w:name w:val="annotation text"/>
    <w:basedOn w:val="a"/>
    <w:uiPriority w:val="99"/>
    <w:unhideWhenUsed/>
    <w:qFormat/>
    <w:rsid w:val="004E6E3F"/>
    <w:pPr>
      <w:spacing w:after="0" w:line="240" w:lineRule="auto"/>
    </w:pPr>
    <w:rPr>
      <w:rFonts w:ascii="Times New Roman" w:eastAsia="Times New Roman" w:hAnsi="Times New Roman" w:cs="Times New Roman"/>
      <w:sz w:val="20"/>
      <w:szCs w:val="20"/>
    </w:rPr>
  </w:style>
  <w:style w:type="paragraph" w:styleId="afffff4">
    <w:name w:val="annotation subject"/>
    <w:basedOn w:val="1f6"/>
    <w:next w:val="1f6"/>
    <w:uiPriority w:val="99"/>
    <w:qFormat/>
    <w:rsid w:val="004E6E3F"/>
    <w:rPr>
      <w:b/>
      <w:bCs/>
    </w:rPr>
  </w:style>
  <w:style w:type="paragraph" w:styleId="28">
    <w:name w:val="Quote"/>
    <w:basedOn w:val="a"/>
    <w:next w:val="a"/>
    <w:link w:val="27"/>
    <w:qFormat/>
    <w:rsid w:val="004E6E3F"/>
    <w:pPr>
      <w:ind w:firstLine="709"/>
      <w:jc w:val="both"/>
    </w:pPr>
    <w:rPr>
      <w:rFonts w:ascii="Calibri" w:eastAsia="Calibri" w:hAnsi="Calibri" w:cs="Times New Roman"/>
      <w:i/>
      <w:iCs/>
      <w:color w:val="000000"/>
      <w:lang w:eastAsia="zh-CN"/>
    </w:rPr>
  </w:style>
  <w:style w:type="paragraph" w:styleId="afffff5">
    <w:name w:val="Intense Quote"/>
    <w:basedOn w:val="a"/>
    <w:next w:val="a"/>
    <w:qFormat/>
    <w:rsid w:val="004E6E3F"/>
    <w:pPr>
      <w:pBdr>
        <w:bottom w:val="single" w:sz="4" w:space="4" w:color="4F81BD"/>
      </w:pBdr>
      <w:spacing w:before="200" w:after="280"/>
      <w:ind w:left="936" w:right="936" w:firstLine="709"/>
      <w:jc w:val="both"/>
    </w:pPr>
    <w:rPr>
      <w:rFonts w:ascii="Calibri" w:eastAsia="Calibri" w:hAnsi="Calibri" w:cs="Times New Roman"/>
      <w:b/>
      <w:bCs/>
      <w:i/>
      <w:iCs/>
      <w:color w:val="4F81BD"/>
      <w:lang w:eastAsia="zh-CN"/>
    </w:rPr>
  </w:style>
  <w:style w:type="paragraph" w:customStyle="1" w:styleId="afffff6">
    <w:name w:val="Главы"/>
    <w:basedOn w:val="Heading1"/>
    <w:qFormat/>
    <w:rsid w:val="004E6E3F"/>
    <w:pPr>
      <w:keepLines/>
      <w:spacing w:before="480"/>
      <w:ind w:left="0"/>
      <w:outlineLvl w:val="9"/>
    </w:pPr>
    <w:rPr>
      <w:color w:val="000000"/>
      <w:sz w:val="24"/>
      <w:lang w:eastAsia="zh-CN"/>
    </w:rPr>
  </w:style>
  <w:style w:type="paragraph" w:customStyle="1" w:styleId="WW-Heading">
    <w:name w:val="WW-Heading"/>
    <w:qFormat/>
    <w:rsid w:val="004E6E3F"/>
    <w:rPr>
      <w:rFonts w:ascii="Arial" w:eastAsia="Times New Roman" w:hAnsi="Arial" w:cs="Arial"/>
      <w:b/>
      <w:bCs/>
      <w:lang w:eastAsia="zh-CN"/>
    </w:rPr>
  </w:style>
  <w:style w:type="paragraph" w:customStyle="1" w:styleId="311">
    <w:name w:val="Основной текст с отступом 31"/>
    <w:basedOn w:val="a"/>
    <w:qFormat/>
    <w:rsid w:val="004E6E3F"/>
    <w:pPr>
      <w:spacing w:after="0" w:line="240" w:lineRule="auto"/>
      <w:ind w:firstLine="709"/>
      <w:jc w:val="both"/>
    </w:pPr>
    <w:rPr>
      <w:rFonts w:ascii="TimesET" w:eastAsia="TimesET" w:hAnsi="TimesET" w:cs="Times New Roman"/>
      <w:sz w:val="24"/>
      <w:szCs w:val="20"/>
      <w:lang w:eastAsia="zh-CN"/>
    </w:rPr>
  </w:style>
  <w:style w:type="paragraph" w:customStyle="1" w:styleId="1f7">
    <w:name w:val="Основной текст1"/>
    <w:basedOn w:val="a"/>
    <w:qFormat/>
    <w:rsid w:val="004E6E3F"/>
    <w:pPr>
      <w:widowControl w:val="0"/>
      <w:spacing w:after="0" w:line="240" w:lineRule="auto"/>
      <w:ind w:firstLine="709"/>
      <w:jc w:val="both"/>
    </w:pPr>
    <w:rPr>
      <w:rFonts w:ascii="Times New Roman" w:eastAsia="Times New Roman" w:hAnsi="Times New Roman" w:cs="Times New Roman"/>
      <w:sz w:val="24"/>
      <w:szCs w:val="20"/>
      <w:lang w:eastAsia="zh-CN"/>
    </w:rPr>
  </w:style>
  <w:style w:type="paragraph" w:customStyle="1" w:styleId="BodyText21">
    <w:name w:val="Body Text 21"/>
    <w:basedOn w:val="a"/>
    <w:qFormat/>
    <w:rsid w:val="004E6E3F"/>
    <w:pPr>
      <w:widowControl w:val="0"/>
      <w:spacing w:after="0" w:line="240" w:lineRule="auto"/>
      <w:ind w:firstLine="709"/>
      <w:jc w:val="both"/>
    </w:pPr>
    <w:rPr>
      <w:rFonts w:ascii="Times New Roman" w:eastAsia="Times New Roman" w:hAnsi="Times New Roman" w:cs="Times New Roman"/>
      <w:color w:val="000000"/>
      <w:sz w:val="24"/>
      <w:szCs w:val="20"/>
      <w:lang w:eastAsia="zh-CN"/>
    </w:rPr>
  </w:style>
  <w:style w:type="paragraph" w:customStyle="1" w:styleId="39">
    <w:name w:val="çàãîëîâîê 3"/>
    <w:basedOn w:val="afffc"/>
    <w:next w:val="afffc"/>
    <w:qFormat/>
    <w:rsid w:val="004E6E3F"/>
    <w:pPr>
      <w:keepNext/>
      <w:spacing w:before="80" w:after="120" w:line="276" w:lineRule="auto"/>
      <w:ind w:right="-149"/>
      <w:jc w:val="center"/>
    </w:pPr>
    <w:rPr>
      <w:b/>
      <w:caps/>
      <w:spacing w:val="0"/>
      <w:kern w:val="0"/>
      <w:szCs w:val="20"/>
      <w:lang w:val="ru-RU"/>
    </w:rPr>
  </w:style>
  <w:style w:type="paragraph" w:customStyle="1" w:styleId="afffff7">
    <w:name w:val="Пункты"/>
    <w:basedOn w:val="a"/>
    <w:qFormat/>
    <w:rsid w:val="004E6E3F"/>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lang w:eastAsia="zh-CN"/>
    </w:rPr>
  </w:style>
  <w:style w:type="paragraph" w:customStyle="1" w:styleId="afffff8">
    <w:name w:val="Подпункты Знак"/>
    <w:basedOn w:val="a"/>
    <w:qFormat/>
    <w:rsid w:val="004E6E3F"/>
    <w:pPr>
      <w:widowControl w:val="0"/>
      <w:spacing w:after="0" w:line="240" w:lineRule="auto"/>
      <w:ind w:firstLine="720"/>
      <w:jc w:val="both"/>
    </w:pPr>
    <w:rPr>
      <w:rFonts w:ascii="Times New Roman" w:eastAsia="Lucida Sans Unicode" w:hAnsi="Times New Roman" w:cs="Times New Roman"/>
      <w:kern w:val="2"/>
      <w:sz w:val="28"/>
      <w:szCs w:val="28"/>
      <w:lang w:eastAsia="zh-CN"/>
    </w:rPr>
  </w:style>
  <w:style w:type="paragraph" w:customStyle="1" w:styleId="TOC4">
    <w:name w:val="TOC 4"/>
    <w:basedOn w:val="a"/>
    <w:next w:val="a"/>
    <w:rsid w:val="004E6E3F"/>
    <w:pPr>
      <w:widowControl w:val="0"/>
      <w:spacing w:after="0" w:line="240" w:lineRule="auto"/>
      <w:ind w:left="1134" w:hanging="992"/>
    </w:pPr>
    <w:rPr>
      <w:rFonts w:ascii="Times New Roman" w:eastAsia="Lucida Sans Unicode" w:hAnsi="Times New Roman" w:cs="Times New Roman"/>
      <w:sz w:val="20"/>
      <w:szCs w:val="20"/>
      <w:lang w:eastAsia="zh-CN"/>
    </w:rPr>
  </w:style>
  <w:style w:type="paragraph" w:customStyle="1" w:styleId="TOC6">
    <w:name w:val="TOC 6"/>
    <w:basedOn w:val="a"/>
    <w:next w:val="a"/>
    <w:rsid w:val="004E6E3F"/>
    <w:pPr>
      <w:widowControl w:val="0"/>
      <w:spacing w:after="0" w:line="240" w:lineRule="auto"/>
      <w:ind w:left="1200" w:firstLine="709"/>
    </w:pPr>
    <w:rPr>
      <w:rFonts w:ascii="Times New Roman" w:eastAsia="Lucida Sans Unicode" w:hAnsi="Times New Roman" w:cs="Times New Roman"/>
      <w:sz w:val="20"/>
      <w:szCs w:val="20"/>
      <w:lang w:eastAsia="zh-CN"/>
    </w:rPr>
  </w:style>
  <w:style w:type="paragraph" w:customStyle="1" w:styleId="TOC7">
    <w:name w:val="TOC 7"/>
    <w:basedOn w:val="a"/>
    <w:next w:val="a"/>
    <w:rsid w:val="004E6E3F"/>
    <w:pPr>
      <w:widowControl w:val="0"/>
      <w:spacing w:after="0" w:line="240" w:lineRule="auto"/>
      <w:ind w:left="1440" w:firstLine="709"/>
    </w:pPr>
    <w:rPr>
      <w:rFonts w:ascii="Times New Roman" w:eastAsia="Lucida Sans Unicode" w:hAnsi="Times New Roman" w:cs="Times New Roman"/>
      <w:sz w:val="20"/>
      <w:szCs w:val="20"/>
      <w:lang w:eastAsia="zh-CN"/>
    </w:rPr>
  </w:style>
  <w:style w:type="paragraph" w:customStyle="1" w:styleId="TOC8">
    <w:name w:val="TOC 8"/>
    <w:basedOn w:val="a"/>
    <w:next w:val="a"/>
    <w:rsid w:val="004E6E3F"/>
    <w:pPr>
      <w:widowControl w:val="0"/>
      <w:spacing w:after="0" w:line="240" w:lineRule="auto"/>
      <w:ind w:left="1680" w:firstLine="709"/>
    </w:pPr>
    <w:rPr>
      <w:rFonts w:ascii="Times New Roman" w:eastAsia="Lucida Sans Unicode" w:hAnsi="Times New Roman" w:cs="Times New Roman"/>
      <w:sz w:val="20"/>
      <w:szCs w:val="20"/>
      <w:lang w:eastAsia="zh-CN"/>
    </w:rPr>
  </w:style>
  <w:style w:type="paragraph" w:customStyle="1" w:styleId="TOC9">
    <w:name w:val="TOC 9"/>
    <w:basedOn w:val="a"/>
    <w:next w:val="a"/>
    <w:rsid w:val="004E6E3F"/>
    <w:pPr>
      <w:widowControl w:val="0"/>
      <w:spacing w:after="0" w:line="240" w:lineRule="auto"/>
      <w:ind w:left="1920" w:firstLine="709"/>
    </w:pPr>
    <w:rPr>
      <w:rFonts w:ascii="Times New Roman" w:eastAsia="Lucida Sans Unicode" w:hAnsi="Times New Roman" w:cs="Times New Roman"/>
      <w:sz w:val="20"/>
      <w:szCs w:val="20"/>
      <w:lang w:eastAsia="zh-CN"/>
    </w:rPr>
  </w:style>
  <w:style w:type="paragraph" w:customStyle="1" w:styleId="afffff9">
    <w:name w:val="название зоны"/>
    <w:basedOn w:val="a"/>
    <w:qFormat/>
    <w:rsid w:val="004E6E3F"/>
    <w:pPr>
      <w:widowControl w:val="0"/>
      <w:spacing w:after="0" w:line="240" w:lineRule="auto"/>
      <w:ind w:firstLine="709"/>
      <w:jc w:val="right"/>
    </w:pPr>
    <w:rPr>
      <w:rFonts w:ascii="Times New Roman" w:eastAsia="Lucida Sans Unicode" w:hAnsi="Times New Roman" w:cs="Times New Roman"/>
      <w:i/>
      <w:sz w:val="24"/>
      <w:szCs w:val="24"/>
      <w:lang w:eastAsia="zh-CN"/>
    </w:rPr>
  </w:style>
  <w:style w:type="paragraph" w:customStyle="1" w:styleId="afffffa">
    <w:name w:val="Название зоны"/>
    <w:basedOn w:val="afffff9"/>
    <w:qFormat/>
    <w:rsid w:val="004E6E3F"/>
    <w:pPr>
      <w:ind w:left="2694" w:firstLine="0"/>
      <w:jc w:val="both"/>
    </w:pPr>
    <w:rPr>
      <w:rFonts w:ascii="Candara" w:hAnsi="Candara" w:cs="Candara"/>
      <w:b/>
    </w:rPr>
  </w:style>
  <w:style w:type="paragraph" w:customStyle="1" w:styleId="afffffb">
    <w:name w:val="Описание зоны"/>
    <w:basedOn w:val="a"/>
    <w:qFormat/>
    <w:rsid w:val="004E6E3F"/>
    <w:pPr>
      <w:widowControl w:val="0"/>
      <w:spacing w:after="0" w:line="240" w:lineRule="auto"/>
      <w:ind w:left="2694"/>
      <w:jc w:val="both"/>
    </w:pPr>
    <w:rPr>
      <w:rFonts w:ascii="Candara" w:eastAsia="Lucida Sans Unicode" w:hAnsi="Candara" w:cs="Candara"/>
      <w:sz w:val="24"/>
      <w:szCs w:val="24"/>
      <w:lang w:eastAsia="zh-CN" w:bidi="hi-IN"/>
    </w:rPr>
  </w:style>
  <w:style w:type="paragraph" w:customStyle="1" w:styleId="afffffc">
    <w:name w:val="Осн виды"/>
    <w:basedOn w:val="a"/>
    <w:qFormat/>
    <w:rsid w:val="004E6E3F"/>
    <w:pPr>
      <w:widowControl w:val="0"/>
      <w:spacing w:after="0" w:line="240" w:lineRule="auto"/>
      <w:jc w:val="center"/>
    </w:pPr>
    <w:rPr>
      <w:rFonts w:ascii="Times New Roman" w:eastAsia="Lucida Sans Unicode" w:hAnsi="Times New Roman" w:cs="Times New Roman"/>
      <w:i/>
      <w:sz w:val="24"/>
      <w:szCs w:val="24"/>
      <w:lang w:eastAsia="zh-CN" w:bidi="hi-IN"/>
    </w:rPr>
  </w:style>
  <w:style w:type="paragraph" w:customStyle="1" w:styleId="afffffd">
    <w:name w:val="список разреш испол"/>
    <w:basedOn w:val="afff2"/>
    <w:qFormat/>
    <w:rsid w:val="004E6E3F"/>
    <w:pPr>
      <w:widowControl w:val="0"/>
      <w:ind w:left="1080" w:hanging="360"/>
      <w:contextualSpacing/>
    </w:pPr>
    <w:rPr>
      <w:rFonts w:eastAsia="Lucida Sans Unicode"/>
      <w:szCs w:val="24"/>
      <w:lang w:eastAsia="zh-CN" w:bidi="hi-IN"/>
    </w:rPr>
  </w:style>
  <w:style w:type="paragraph" w:customStyle="1" w:styleId="230">
    <w:name w:val="Основной текст 23"/>
    <w:basedOn w:val="a"/>
    <w:qFormat/>
    <w:rsid w:val="004E6E3F"/>
    <w:pPr>
      <w:spacing w:after="0" w:line="360" w:lineRule="auto"/>
      <w:ind w:left="426" w:hanging="426"/>
      <w:jc w:val="both"/>
    </w:pPr>
    <w:rPr>
      <w:rFonts w:ascii="Times New Roman" w:eastAsia="Times New Roman" w:hAnsi="Times New Roman" w:cs="Times New Roman"/>
      <w:b/>
      <w:color w:val="000000"/>
      <w:sz w:val="28"/>
      <w:szCs w:val="20"/>
      <w:lang w:eastAsia="zh-CN"/>
    </w:rPr>
  </w:style>
  <w:style w:type="paragraph" w:customStyle="1" w:styleId="1f8">
    <w:name w:val="Название объекта1"/>
    <w:basedOn w:val="a"/>
    <w:next w:val="a"/>
    <w:qFormat/>
    <w:rsid w:val="004E6E3F"/>
    <w:pPr>
      <w:spacing w:after="240" w:line="240" w:lineRule="auto"/>
      <w:ind w:left="2694" w:hanging="1276"/>
      <w:jc w:val="both"/>
      <w:outlineLvl w:val="5"/>
    </w:pPr>
    <w:rPr>
      <w:rFonts w:ascii="Arial" w:eastAsia="Times New Roman" w:hAnsi="Arial" w:cs="Arial"/>
      <w:lang w:eastAsia="zh-CN"/>
    </w:rPr>
  </w:style>
  <w:style w:type="paragraph" w:customStyle="1" w:styleId="00">
    <w:name w:val="Основной текст 0"/>
    <w:basedOn w:val="a"/>
    <w:qFormat/>
    <w:rsid w:val="004E6E3F"/>
    <w:pPr>
      <w:spacing w:after="0" w:line="240" w:lineRule="auto"/>
      <w:ind w:firstLine="539"/>
      <w:jc w:val="both"/>
    </w:pPr>
    <w:rPr>
      <w:rFonts w:ascii="Times New Roman" w:eastAsia="Times New Roman" w:hAnsi="Times New Roman" w:cs="Times New Roman"/>
      <w:color w:val="000000"/>
      <w:kern w:val="2"/>
      <w:sz w:val="24"/>
      <w:szCs w:val="24"/>
      <w:lang w:eastAsia="zh-CN"/>
    </w:rPr>
  </w:style>
  <w:style w:type="paragraph" w:customStyle="1" w:styleId="s52">
    <w:name w:val="s_5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fe">
    <w:name w:val="Подчеркивание Знак"/>
    <w:basedOn w:val="a"/>
    <w:qFormat/>
    <w:rsid w:val="004E6E3F"/>
    <w:pPr>
      <w:spacing w:after="0" w:line="360" w:lineRule="auto"/>
      <w:ind w:left="540" w:firstLine="720"/>
      <w:jc w:val="both"/>
    </w:pPr>
    <w:rPr>
      <w:rFonts w:ascii="Times New Roman" w:eastAsia="Times New Roman" w:hAnsi="Times New Roman" w:cs="Times New Roman"/>
      <w:iCs/>
      <w:sz w:val="24"/>
      <w:szCs w:val="24"/>
      <w:u w:val="single"/>
      <w:lang w:eastAsia="zh-CN"/>
    </w:rPr>
  </w:style>
  <w:style w:type="paragraph" w:customStyle="1" w:styleId="214">
    <w:name w:val="Основной текст 21"/>
    <w:basedOn w:val="a"/>
    <w:qFormat/>
    <w:rsid w:val="004E6E3F"/>
    <w:pPr>
      <w:spacing w:after="0" w:line="240" w:lineRule="auto"/>
      <w:ind w:firstLine="709"/>
      <w:jc w:val="center"/>
    </w:pPr>
    <w:rPr>
      <w:rFonts w:ascii="TimesET" w:eastAsia="TimesET" w:hAnsi="TimesET" w:cs="Times New Roman"/>
      <w:b/>
      <w:sz w:val="24"/>
      <w:szCs w:val="20"/>
      <w:lang w:eastAsia="zh-CN"/>
    </w:rPr>
  </w:style>
  <w:style w:type="paragraph" w:customStyle="1" w:styleId="1f9">
    <w:name w:val="Основной текст с отступом1"/>
    <w:basedOn w:val="a"/>
    <w:qFormat/>
    <w:rsid w:val="004E6E3F"/>
    <w:pPr>
      <w:keepLines/>
      <w:widowControl w:val="0"/>
      <w:spacing w:after="0" w:line="320" w:lineRule="atLeast"/>
      <w:ind w:firstLine="709"/>
      <w:jc w:val="both"/>
    </w:pPr>
    <w:rPr>
      <w:rFonts w:ascii="Times New Roman" w:eastAsia="Times New Roman" w:hAnsi="Times New Roman" w:cs="Times New Roman"/>
      <w:sz w:val="28"/>
      <w:szCs w:val="28"/>
      <w:lang w:eastAsia="zh-CN"/>
    </w:rPr>
  </w:style>
  <w:style w:type="paragraph" w:customStyle="1" w:styleId="TableParagraph">
    <w:name w:val="Table Paragraph"/>
    <w:basedOn w:val="a"/>
    <w:uiPriority w:val="1"/>
    <w:qFormat/>
    <w:rsid w:val="004E6E3F"/>
    <w:pPr>
      <w:widowControl w:val="0"/>
      <w:spacing w:after="0" w:line="240" w:lineRule="auto"/>
    </w:pPr>
    <w:rPr>
      <w:rFonts w:ascii="Calibri" w:eastAsia="Calibri" w:hAnsi="Calibri" w:cs="Times New Roman"/>
      <w:lang w:val="en-US" w:eastAsia="zh-CN"/>
    </w:rPr>
  </w:style>
  <w:style w:type="paragraph" w:customStyle="1" w:styleId="FORMATTEXT">
    <w:name w:val=".FORMATTEXT"/>
    <w:qFormat/>
    <w:rsid w:val="004E6E3F"/>
    <w:pPr>
      <w:widowControl w:val="0"/>
    </w:pPr>
    <w:rPr>
      <w:rFonts w:ascii="Times New Roman" w:eastAsia="Times New Roman" w:hAnsi="Times New Roman" w:cs="Times New Roman"/>
      <w:sz w:val="24"/>
      <w:szCs w:val="24"/>
      <w:lang w:eastAsia="zh-CN"/>
    </w:rPr>
  </w:style>
  <w:style w:type="paragraph" w:customStyle="1" w:styleId="formattext0">
    <w:name w:val="formattext"/>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xl65">
    <w:name w:val="xl65"/>
    <w:basedOn w:val="a"/>
    <w:qFormat/>
    <w:rsid w:val="004E6E3F"/>
    <w:pPr>
      <w:pBdr>
        <w:bottom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6">
    <w:name w:val="xl66"/>
    <w:basedOn w:val="a"/>
    <w:qFormat/>
    <w:rsid w:val="004E6E3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7">
    <w:name w:val="xl67"/>
    <w:basedOn w:val="a"/>
    <w:qFormat/>
    <w:rsid w:val="004E6E3F"/>
    <w:pPr>
      <w:pBdr>
        <w:top w:val="single" w:sz="4" w:space="0" w:color="000000"/>
        <w:left w:val="single" w:sz="4" w:space="0" w:color="000000"/>
        <w:bottom w:val="single" w:sz="8"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68">
    <w:name w:val="xl68"/>
    <w:basedOn w:val="a"/>
    <w:qFormat/>
    <w:rsid w:val="004E6E3F"/>
    <w:pPr>
      <w:pBdr>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color w:val="000000"/>
      <w:sz w:val="16"/>
      <w:szCs w:val="16"/>
      <w:lang w:eastAsia="zh-CN"/>
    </w:rPr>
  </w:style>
  <w:style w:type="paragraph" w:customStyle="1" w:styleId="xl69">
    <w:name w:val="xl69"/>
    <w:basedOn w:val="a"/>
    <w:qFormat/>
    <w:rsid w:val="004E6E3F"/>
    <w:pPr>
      <w:pBdr>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0">
    <w:name w:val="xl70"/>
    <w:basedOn w:val="a"/>
    <w:qFormat/>
    <w:rsid w:val="004E6E3F"/>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1">
    <w:name w:val="xl71"/>
    <w:basedOn w:val="a"/>
    <w:qFormat/>
    <w:rsid w:val="004E6E3F"/>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2">
    <w:name w:val="xl72"/>
    <w:basedOn w:val="a"/>
    <w:qFormat/>
    <w:rsid w:val="004E6E3F"/>
    <w:pPr>
      <w:pBdr>
        <w:left w:val="single" w:sz="4" w:space="0" w:color="000000"/>
        <w:bottom w:val="single" w:sz="4" w:space="0" w:color="000000"/>
        <w:right w:val="single" w:sz="8"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3">
    <w:name w:val="xl73"/>
    <w:basedOn w:val="a"/>
    <w:qFormat/>
    <w:rsid w:val="004E6E3F"/>
    <w:pPr>
      <w:pBdr>
        <w:top w:val="single" w:sz="4" w:space="0" w:color="000000"/>
        <w:left w:val="single" w:sz="4" w:space="0" w:color="000000"/>
        <w:right w:val="single" w:sz="4" w:space="0" w:color="000000"/>
      </w:pBdr>
      <w:spacing w:before="280" w:after="280" w:line="240" w:lineRule="auto"/>
      <w:textAlignment w:val="top"/>
    </w:pPr>
    <w:rPr>
      <w:rFonts w:ascii="Times New Roman" w:eastAsia="Times New Roman" w:hAnsi="Times New Roman" w:cs="Times New Roman"/>
      <w:color w:val="000000"/>
      <w:sz w:val="16"/>
      <w:szCs w:val="16"/>
      <w:lang w:eastAsia="zh-CN"/>
    </w:rPr>
  </w:style>
  <w:style w:type="paragraph" w:customStyle="1" w:styleId="xl74">
    <w:name w:val="xl74"/>
    <w:basedOn w:val="a"/>
    <w:qFormat/>
    <w:rsid w:val="004E6E3F"/>
    <w:pPr>
      <w:pBdr>
        <w:top w:val="single" w:sz="4" w:space="0" w:color="000000"/>
        <w:left w:val="single" w:sz="8"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5">
    <w:name w:val="xl75"/>
    <w:basedOn w:val="a"/>
    <w:qFormat/>
    <w:rsid w:val="004E6E3F"/>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6">
    <w:name w:val="xl76"/>
    <w:basedOn w:val="a"/>
    <w:qFormat/>
    <w:rsid w:val="004E6E3F"/>
    <w:pPr>
      <w:pBdr>
        <w:top w:val="single" w:sz="4" w:space="0" w:color="000000"/>
        <w:left w:val="single" w:sz="4" w:space="0" w:color="000000"/>
        <w:right w:val="single" w:sz="4"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7">
    <w:name w:val="xl77"/>
    <w:basedOn w:val="a"/>
    <w:qFormat/>
    <w:rsid w:val="004E6E3F"/>
    <w:pPr>
      <w:pBdr>
        <w:top w:val="single" w:sz="4" w:space="0" w:color="000000"/>
        <w:left w:val="single" w:sz="4" w:space="0" w:color="000000"/>
        <w:right w:val="single" w:sz="8" w:space="0" w:color="000000"/>
      </w:pBdr>
      <w:spacing w:before="280" w:after="280" w:line="240" w:lineRule="auto"/>
      <w:jc w:val="right"/>
    </w:pPr>
    <w:rPr>
      <w:rFonts w:ascii="Times New Roman" w:eastAsia="Times New Roman" w:hAnsi="Times New Roman" w:cs="Times New Roman"/>
      <w:color w:val="000000"/>
      <w:sz w:val="16"/>
      <w:szCs w:val="16"/>
      <w:lang w:eastAsia="zh-CN"/>
    </w:rPr>
  </w:style>
  <w:style w:type="paragraph" w:customStyle="1" w:styleId="xl78">
    <w:name w:val="xl78"/>
    <w:basedOn w:val="a"/>
    <w:qFormat/>
    <w:rsid w:val="004E6E3F"/>
    <w:pPr>
      <w:pBdr>
        <w:left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79">
    <w:name w:val="xl79"/>
    <w:basedOn w:val="a"/>
    <w:qFormat/>
    <w:rsid w:val="004E6E3F"/>
    <w:pPr>
      <w:spacing w:before="280" w:after="280" w:line="240" w:lineRule="auto"/>
      <w:jc w:val="center"/>
      <w:textAlignment w:val="center"/>
    </w:pPr>
    <w:rPr>
      <w:rFonts w:ascii="Times New Roman" w:eastAsia="Times New Roman" w:hAnsi="Times New Roman" w:cs="Times New Roman"/>
      <w:color w:val="000000"/>
      <w:sz w:val="16"/>
      <w:szCs w:val="16"/>
      <w:lang w:eastAsia="zh-CN"/>
    </w:rPr>
  </w:style>
  <w:style w:type="paragraph" w:customStyle="1" w:styleId="xl80">
    <w:name w:val="xl80"/>
    <w:basedOn w:val="a"/>
    <w:qFormat/>
    <w:rsid w:val="004E6E3F"/>
    <w:pPr>
      <w:pBdr>
        <w:left w:val="single" w:sz="4" w:space="0" w:color="000000"/>
        <w:bottom w:val="single" w:sz="4" w:space="0" w:color="000000"/>
        <w:right w:val="single" w:sz="8" w:space="0" w:color="000000"/>
      </w:pBdr>
      <w:spacing w:before="280" w:after="280" w:line="240" w:lineRule="auto"/>
      <w:jc w:val="center"/>
    </w:pPr>
    <w:rPr>
      <w:rFonts w:ascii="Times New Roman" w:eastAsia="Times New Roman" w:hAnsi="Times New Roman" w:cs="Times New Roman"/>
      <w:color w:val="000000"/>
      <w:sz w:val="16"/>
      <w:szCs w:val="16"/>
      <w:lang w:eastAsia="zh-CN"/>
    </w:rPr>
  </w:style>
  <w:style w:type="paragraph" w:customStyle="1" w:styleId="xl81">
    <w:name w:val="xl81"/>
    <w:basedOn w:val="a"/>
    <w:qFormat/>
    <w:rsid w:val="004E6E3F"/>
    <w:pPr>
      <w:spacing w:before="280" w:after="280" w:line="240" w:lineRule="auto"/>
      <w:jc w:val="center"/>
      <w:textAlignment w:val="center"/>
    </w:pPr>
    <w:rPr>
      <w:rFonts w:ascii="Times New Roman" w:eastAsia="Times New Roman" w:hAnsi="Times New Roman" w:cs="Times New Roman"/>
      <w:b/>
      <w:bCs/>
      <w:color w:val="000000"/>
      <w:lang w:eastAsia="zh-CN"/>
    </w:rPr>
  </w:style>
  <w:style w:type="paragraph" w:styleId="HTML0">
    <w:name w:val="HTML Preformatted"/>
    <w:basedOn w:val="a"/>
    <w:link w:val="HTML1"/>
    <w:qFormat/>
    <w:rsid w:val="004E6E3F"/>
    <w:pPr>
      <w:spacing w:after="0" w:line="240" w:lineRule="auto"/>
    </w:pPr>
    <w:rPr>
      <w:rFonts w:ascii="Courier New" w:eastAsia="Times New Roman" w:hAnsi="Courier New" w:cs="Courier New"/>
      <w:sz w:val="20"/>
      <w:szCs w:val="20"/>
      <w:lang w:eastAsia="zh-CN"/>
    </w:rPr>
  </w:style>
  <w:style w:type="paragraph" w:customStyle="1" w:styleId="paragraphscxw79226332bcx2">
    <w:name w:val="paragraph scxw79226332 bcx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a">
    <w:name w:val="Абзац списка1"/>
    <w:basedOn w:val="a"/>
    <w:link w:val="131"/>
    <w:qFormat/>
    <w:rsid w:val="004E6E3F"/>
    <w:pPr>
      <w:spacing w:after="0" w:line="240" w:lineRule="auto"/>
      <w:ind w:left="720"/>
    </w:pPr>
    <w:rPr>
      <w:rFonts w:ascii="Times New Roman" w:eastAsia="Times New Roman" w:hAnsi="Times New Roman" w:cs="Times New Roman"/>
      <w:sz w:val="24"/>
      <w:szCs w:val="24"/>
      <w:lang w:eastAsia="zh-CN"/>
    </w:rPr>
  </w:style>
  <w:style w:type="paragraph" w:customStyle="1" w:styleId="p4">
    <w:name w:val="p4"/>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5">
    <w:name w:val="p5"/>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8">
    <w:name w:val="p8"/>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affffff">
    <w:name w:val="Базовый"/>
    <w:qFormat/>
    <w:rsid w:val="004E6E3F"/>
    <w:pPr>
      <w:tabs>
        <w:tab w:val="left" w:pos="709"/>
      </w:tabs>
      <w:spacing w:after="200" w:line="276" w:lineRule="atLeast"/>
    </w:pPr>
    <w:rPr>
      <w:rFonts w:ascii="Calibri" w:eastAsia="SimSun" w:hAnsi="Calibri" w:cs="Times New Roman"/>
      <w:color w:val="00000A"/>
      <w:lang w:eastAsia="zh-CN"/>
    </w:rPr>
  </w:style>
  <w:style w:type="paragraph" w:customStyle="1" w:styleId="p9">
    <w:name w:val="p9"/>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p2">
    <w:name w:val="p2"/>
    <w:basedOn w:val="a"/>
    <w:qFormat/>
    <w:rsid w:val="004E6E3F"/>
    <w:pPr>
      <w:spacing w:before="280" w:after="280" w:line="240" w:lineRule="auto"/>
    </w:pPr>
    <w:rPr>
      <w:rFonts w:ascii="Times New Roman" w:eastAsia="Times New Roman" w:hAnsi="Times New Roman" w:cs="Times New Roman"/>
      <w:sz w:val="24"/>
      <w:szCs w:val="24"/>
      <w:lang w:eastAsia="zh-CN"/>
    </w:rPr>
  </w:style>
  <w:style w:type="paragraph" w:customStyle="1" w:styleId="1fb">
    <w:name w:val="Без интервала1"/>
    <w:qFormat/>
    <w:rsid w:val="004E6E3F"/>
    <w:rPr>
      <w:rFonts w:eastAsia="Times New Roman" w:cs="Times New Roman"/>
      <w:lang w:eastAsia="zh-CN"/>
    </w:rPr>
  </w:style>
  <w:style w:type="paragraph" w:customStyle="1" w:styleId="affffff0">
    <w:name w:val="Знак Знак Знак"/>
    <w:basedOn w:val="a"/>
    <w:next w:val="a"/>
    <w:qFormat/>
    <w:rsid w:val="004E6E3F"/>
    <w:pPr>
      <w:spacing w:after="160" w:line="240" w:lineRule="exact"/>
    </w:pPr>
    <w:rPr>
      <w:rFonts w:ascii="Arial" w:eastAsia="Times New Roman" w:hAnsi="Arial" w:cs="Arial"/>
      <w:sz w:val="20"/>
      <w:szCs w:val="20"/>
      <w:lang w:val="en-US" w:eastAsia="zh-CN"/>
    </w:rPr>
  </w:style>
  <w:style w:type="paragraph" w:customStyle="1" w:styleId="Style6">
    <w:name w:val="Style6"/>
    <w:basedOn w:val="a"/>
    <w:qFormat/>
    <w:rsid w:val="004E6E3F"/>
    <w:pPr>
      <w:widowControl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4E6E3F"/>
    <w:pPr>
      <w:widowControl w:val="0"/>
      <w:suppressLineNumbers/>
      <w:spacing w:after="0" w:line="240" w:lineRule="auto"/>
    </w:pPr>
    <w:rPr>
      <w:rFonts w:ascii="Times New Roman" w:eastAsia="SimSun" w:hAnsi="Times New Roman" w:cs="Mangal"/>
      <w:kern w:val="2"/>
      <w:sz w:val="24"/>
      <w:szCs w:val="24"/>
      <w:lang w:val="en-GB" w:eastAsia="zh-CN" w:bidi="hi-IN"/>
    </w:rPr>
  </w:style>
  <w:style w:type="paragraph" w:customStyle="1" w:styleId="2f">
    <w:name w:val="Абзац списка2"/>
    <w:basedOn w:val="a"/>
    <w:qFormat/>
    <w:rsid w:val="004E6E3F"/>
    <w:pPr>
      <w:spacing w:after="0" w:line="240" w:lineRule="auto"/>
      <w:ind w:left="720"/>
    </w:pPr>
    <w:rPr>
      <w:rFonts w:ascii="Times New Roman" w:eastAsia="Calibri" w:hAnsi="Times New Roman" w:cs="Times New Roman"/>
      <w:sz w:val="24"/>
      <w:szCs w:val="24"/>
      <w:lang w:eastAsia="zh-CN"/>
    </w:rPr>
  </w:style>
  <w:style w:type="paragraph" w:customStyle="1" w:styleId="affffff1">
    <w:name w:val="Знак Знак Знак Знак Знак Знак Знак Знак"/>
    <w:basedOn w:val="a"/>
    <w:qFormat/>
    <w:rsid w:val="004E6E3F"/>
    <w:pPr>
      <w:widowControl w:val="0"/>
      <w:spacing w:after="160" w:line="240" w:lineRule="exact"/>
      <w:jc w:val="right"/>
    </w:pPr>
    <w:rPr>
      <w:rFonts w:ascii="Times New Roman" w:eastAsia="Times New Roman" w:hAnsi="Times New Roman" w:cs="Times New Roman"/>
      <w:sz w:val="20"/>
      <w:szCs w:val="20"/>
      <w:lang w:val="en-GB" w:eastAsia="zh-CN"/>
    </w:rPr>
  </w:style>
  <w:style w:type="paragraph" w:customStyle="1" w:styleId="8">
    <w:name w:val="Знак Знак8 Знак Знак"/>
    <w:basedOn w:val="a"/>
    <w:autoRedefine/>
    <w:qFormat/>
    <w:rsid w:val="004E6E3F"/>
    <w:pPr>
      <w:tabs>
        <w:tab w:val="left" w:pos="2160"/>
      </w:tabs>
      <w:spacing w:before="120" w:after="0" w:line="240" w:lineRule="exact"/>
      <w:jc w:val="both"/>
    </w:pPr>
    <w:rPr>
      <w:rFonts w:ascii="Times New Roman" w:eastAsia="Times New Roman" w:hAnsi="Times New Roman" w:cs="Times New Roman"/>
      <w:sz w:val="24"/>
      <w:szCs w:val="24"/>
      <w:lang w:val="en-US"/>
    </w:rPr>
  </w:style>
  <w:style w:type="paragraph" w:customStyle="1" w:styleId="TableHeading">
    <w:name w:val="Table Heading"/>
    <w:basedOn w:val="TableContents"/>
    <w:qFormat/>
    <w:rsid w:val="004E6E3F"/>
    <w:pPr>
      <w:jc w:val="center"/>
    </w:pPr>
    <w:rPr>
      <w:b/>
      <w:bCs/>
    </w:rPr>
  </w:style>
  <w:style w:type="paragraph" w:customStyle="1" w:styleId="2f0">
    <w:name w:val="Без интервала2"/>
    <w:qFormat/>
    <w:rsid w:val="004E6E3F"/>
    <w:rPr>
      <w:rFonts w:eastAsia="Calibri" w:cs="Times New Roman"/>
    </w:rPr>
  </w:style>
  <w:style w:type="paragraph" w:customStyle="1" w:styleId="bt">
    <w:name w:val="bt"/>
    <w:basedOn w:val="a"/>
    <w:qFormat/>
    <w:rsid w:val="004E6E3F"/>
    <w:pPr>
      <w:spacing w:beforeAutospacing="1" w:afterAutospacing="1" w:line="240" w:lineRule="auto"/>
    </w:pPr>
    <w:rPr>
      <w:rFonts w:ascii="Times New Roman" w:eastAsia="Calibri" w:hAnsi="Times New Roman" w:cs="Times New Roman"/>
      <w:sz w:val="24"/>
      <w:szCs w:val="24"/>
    </w:rPr>
  </w:style>
  <w:style w:type="paragraph" w:customStyle="1" w:styleId="215">
    <w:name w:val="Основной текст (2)1"/>
    <w:basedOn w:val="a"/>
    <w:qFormat/>
    <w:rsid w:val="004E6E3F"/>
    <w:pPr>
      <w:widowControl w:val="0"/>
      <w:shd w:val="clear" w:color="auto" w:fill="FFFFFF"/>
      <w:spacing w:after="0" w:line="312" w:lineRule="exact"/>
    </w:pPr>
    <w:rPr>
      <w:sz w:val="27"/>
      <w:szCs w:val="27"/>
    </w:rPr>
  </w:style>
  <w:style w:type="paragraph" w:customStyle="1" w:styleId="121">
    <w:name w:val="Основной текст (12)"/>
    <w:basedOn w:val="a"/>
    <w:link w:val="1f1"/>
    <w:qFormat/>
    <w:rsid w:val="004E6E3F"/>
    <w:pPr>
      <w:widowControl w:val="0"/>
      <w:shd w:val="clear" w:color="auto" w:fill="FFFFFF"/>
      <w:spacing w:before="120" w:after="540" w:line="240" w:lineRule="atLeast"/>
      <w:jc w:val="right"/>
    </w:pPr>
  </w:style>
  <w:style w:type="paragraph" w:customStyle="1" w:styleId="131">
    <w:name w:val="Основной текст (13)"/>
    <w:basedOn w:val="a"/>
    <w:link w:val="1fa"/>
    <w:qFormat/>
    <w:rsid w:val="004E6E3F"/>
    <w:pPr>
      <w:widowControl w:val="0"/>
      <w:shd w:val="clear" w:color="auto" w:fill="FFFFFF"/>
      <w:spacing w:after="0" w:line="223" w:lineRule="exact"/>
      <w:jc w:val="both"/>
    </w:pPr>
    <w:rPr>
      <w:sz w:val="18"/>
      <w:szCs w:val="18"/>
    </w:rPr>
  </w:style>
  <w:style w:type="paragraph" w:customStyle="1" w:styleId="141">
    <w:name w:val="Основной текст (14)"/>
    <w:basedOn w:val="a"/>
    <w:qFormat/>
    <w:rsid w:val="004E6E3F"/>
    <w:pPr>
      <w:widowControl w:val="0"/>
      <w:shd w:val="clear" w:color="auto" w:fill="FFFFFF"/>
      <w:spacing w:after="0" w:line="223" w:lineRule="exact"/>
      <w:jc w:val="both"/>
    </w:pPr>
    <w:rPr>
      <w:b/>
      <w:bCs/>
      <w:sz w:val="17"/>
      <w:szCs w:val="17"/>
    </w:rPr>
  </w:style>
  <w:style w:type="paragraph" w:customStyle="1" w:styleId="151">
    <w:name w:val="Основной текст (15)"/>
    <w:basedOn w:val="a"/>
    <w:qFormat/>
    <w:rsid w:val="004E6E3F"/>
    <w:pPr>
      <w:widowControl w:val="0"/>
      <w:shd w:val="clear" w:color="auto" w:fill="FFFFFF"/>
      <w:spacing w:after="120" w:line="223" w:lineRule="exact"/>
      <w:jc w:val="both"/>
    </w:pPr>
    <w:rPr>
      <w:b/>
      <w:bCs/>
      <w:sz w:val="17"/>
      <w:szCs w:val="17"/>
    </w:rPr>
  </w:style>
  <w:style w:type="paragraph" w:customStyle="1" w:styleId="162">
    <w:name w:val="Основной текст (16)"/>
    <w:basedOn w:val="a"/>
    <w:qFormat/>
    <w:rsid w:val="004E6E3F"/>
    <w:pPr>
      <w:widowControl w:val="0"/>
      <w:shd w:val="clear" w:color="auto" w:fill="FFFFFF"/>
      <w:spacing w:before="540" w:after="0" w:line="269" w:lineRule="exact"/>
      <w:jc w:val="both"/>
    </w:pPr>
    <w:rPr>
      <w:b/>
      <w:bCs/>
      <w:sz w:val="21"/>
      <w:szCs w:val="21"/>
    </w:rPr>
  </w:style>
  <w:style w:type="paragraph" w:customStyle="1" w:styleId="3a">
    <w:name w:val="Абзац списка3"/>
    <w:basedOn w:val="a"/>
    <w:qFormat/>
    <w:rsid w:val="004E6E3F"/>
    <w:pPr>
      <w:spacing w:after="0" w:line="240" w:lineRule="auto"/>
      <w:ind w:left="720"/>
    </w:pPr>
    <w:rPr>
      <w:rFonts w:ascii="Times New Roman" w:eastAsia="Times New Roman" w:hAnsi="Times New Roman" w:cs="Times New Roman"/>
      <w:sz w:val="24"/>
      <w:szCs w:val="24"/>
    </w:rPr>
  </w:style>
  <w:style w:type="paragraph" w:customStyle="1" w:styleId="EndnoteText">
    <w:name w:val="Endnote Text"/>
    <w:basedOn w:val="a"/>
    <w:uiPriority w:val="99"/>
    <w:semiHidden/>
    <w:unhideWhenUsed/>
    <w:rsid w:val="004E6E3F"/>
    <w:pPr>
      <w:spacing w:after="0" w:line="240" w:lineRule="auto"/>
    </w:pPr>
    <w:rPr>
      <w:rFonts w:ascii="Calibri" w:eastAsia="Times New Roman" w:hAnsi="Calibri" w:cs="Times New Roman"/>
      <w:sz w:val="20"/>
      <w:szCs w:val="20"/>
    </w:rPr>
  </w:style>
  <w:style w:type="paragraph" w:styleId="26">
    <w:name w:val="Body Text Indent 2"/>
    <w:basedOn w:val="a"/>
    <w:link w:val="220"/>
    <w:semiHidden/>
    <w:unhideWhenUsed/>
    <w:qFormat/>
    <w:rsid w:val="004E6E3F"/>
    <w:pPr>
      <w:spacing w:after="120" w:line="480" w:lineRule="auto"/>
      <w:ind w:left="283"/>
    </w:pPr>
    <w:rPr>
      <w:b/>
      <w:bCs/>
      <w:sz w:val="24"/>
      <w:szCs w:val="24"/>
    </w:rPr>
  </w:style>
  <w:style w:type="paragraph" w:customStyle="1" w:styleId="Style11">
    <w:name w:val="Style11"/>
    <w:basedOn w:val="a"/>
    <w:uiPriority w:val="99"/>
    <w:qFormat/>
    <w:rsid w:val="004E6E3F"/>
    <w:pPr>
      <w:widowControl w:val="0"/>
      <w:spacing w:after="0" w:line="318" w:lineRule="exact"/>
      <w:ind w:firstLine="533"/>
      <w:jc w:val="both"/>
    </w:pPr>
    <w:rPr>
      <w:rFonts w:ascii="Times New Roman" w:eastAsia="Times New Roman" w:hAnsi="Times New Roman" w:cs="Times New Roman"/>
      <w:sz w:val="24"/>
      <w:szCs w:val="24"/>
    </w:rPr>
  </w:style>
  <w:style w:type="paragraph" w:customStyle="1" w:styleId="3b">
    <w:name w:val="Заголовок №3"/>
    <w:basedOn w:val="a"/>
    <w:qFormat/>
    <w:rsid w:val="004E6E3F"/>
    <w:pPr>
      <w:widowControl w:val="0"/>
      <w:spacing w:line="240" w:lineRule="auto"/>
      <w:outlineLvl w:val="2"/>
    </w:pPr>
    <w:rPr>
      <w:b/>
      <w:bCs/>
      <w:i/>
      <w:iCs/>
    </w:rPr>
  </w:style>
  <w:style w:type="paragraph" w:customStyle="1" w:styleId="123">
    <w:name w:val="_Список_123"/>
    <w:qFormat/>
    <w:rsid w:val="004E6E3F"/>
    <w:pPr>
      <w:tabs>
        <w:tab w:val="left" w:pos="851"/>
        <w:tab w:val="left" w:pos="1644"/>
        <w:tab w:val="left" w:pos="1928"/>
        <w:tab w:val="left" w:pos="2325"/>
      </w:tabs>
      <w:spacing w:after="60"/>
      <w:jc w:val="both"/>
    </w:pPr>
    <w:rPr>
      <w:rFonts w:ascii="Times New Roman" w:eastAsia="Times New Roman" w:hAnsi="Times New Roman" w:cs="Times New Roman"/>
      <w:sz w:val="24"/>
      <w:szCs w:val="20"/>
    </w:rPr>
  </w:style>
  <w:style w:type="numbering" w:customStyle="1" w:styleId="1fc">
    <w:name w:val="Нет списка1"/>
    <w:semiHidden/>
    <w:qFormat/>
    <w:rsid w:val="004E6E3F"/>
  </w:style>
  <w:style w:type="table" w:styleId="affffff2">
    <w:name w:val="Table Grid"/>
    <w:basedOn w:val="a1"/>
    <w:uiPriority w:val="39"/>
    <w:rsid w:val="004E6E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Сетка таблицы1"/>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uiPriority w:val="39"/>
    <w:rsid w:val="004E6E3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10260</Words>
  <Characters>58486</Characters>
  <Application>Microsoft Office Word</Application>
  <DocSecurity>0</DocSecurity>
  <Lines>487</Lines>
  <Paragraphs>137</Paragraphs>
  <ScaleCrop>false</ScaleCrop>
  <Company/>
  <LinksUpToDate>false</LinksUpToDate>
  <CharactersWithSpaces>68609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2023-10-27T12:18:00Z</dcterms:created>
  <dcterms:modified xsi:type="dcterms:W3CDTF">2023-10-27T12:18:00Z</dcterms:modified>
  <dc:language>ru-RU</dc:language>
</cp:coreProperties>
</file>