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1C" w:rsidRPr="003E2C91" w:rsidRDefault="0047191C" w:rsidP="004719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86760" cy="742950"/>
            <wp:effectExtent l="19050" t="0" r="8540" b="0"/>
            <wp:docPr id="6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06" cy="744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91C" w:rsidRPr="003E2C91" w:rsidRDefault="0047191C" w:rsidP="0047191C">
      <w:pPr>
        <w:pStyle w:val="2"/>
        <w:rPr>
          <w:szCs w:val="28"/>
        </w:rPr>
      </w:pPr>
      <w:r w:rsidRPr="003E2C91">
        <w:rPr>
          <w:szCs w:val="28"/>
        </w:rPr>
        <w:t>АДМИНИСТРАЦИЯ НАДЕЖДИНСКОГО СЕЛЬСОВЕТА САРАКТАШСКОГО РАЙОНА ОРЕНБУРГСКОЙ ОБЛАСТИ</w:t>
      </w:r>
    </w:p>
    <w:p w:rsidR="0047191C" w:rsidRPr="003E2C91" w:rsidRDefault="0047191C" w:rsidP="0047191C">
      <w:pPr>
        <w:rPr>
          <w:rFonts w:ascii="Times New Roman" w:hAnsi="Times New Roman"/>
          <w:sz w:val="28"/>
          <w:szCs w:val="28"/>
        </w:rPr>
      </w:pPr>
    </w:p>
    <w:p w:rsidR="0047191C" w:rsidRDefault="0047191C" w:rsidP="0047191C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E2C9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E2C9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7191C" w:rsidRPr="008F6C1F" w:rsidRDefault="0047191C" w:rsidP="0047191C">
      <w:pPr>
        <w:jc w:val="center"/>
        <w:rPr>
          <w:rFonts w:ascii="Times New Roman" w:hAnsi="Times New Roman"/>
          <w:b/>
          <w:sz w:val="16"/>
          <w:szCs w:val="16"/>
        </w:rPr>
      </w:pPr>
    </w:p>
    <w:p w:rsidR="0047191C" w:rsidRDefault="00B81DB5" w:rsidP="0047191C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>№ 100-</w:t>
      </w:r>
      <w:r w:rsidR="0047191C" w:rsidRPr="0047191C">
        <w:rPr>
          <w:rFonts w:ascii="Arial" w:hAnsi="Arial" w:cs="Arial"/>
        </w:rPr>
        <w:t>п от 27.12.2023</w:t>
      </w:r>
      <w:r w:rsidR="004719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7191C" w:rsidRPr="003E2C9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7191C" w:rsidRPr="003E2C91">
        <w:rPr>
          <w:rFonts w:ascii="Times New Roman" w:hAnsi="Times New Roman" w:cs="Times New Roman"/>
          <w:sz w:val="28"/>
          <w:szCs w:val="28"/>
        </w:rPr>
        <w:t>Надеждинка</w:t>
      </w:r>
      <w:proofErr w:type="spellEnd"/>
      <w:r w:rsidR="0047191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7191C" w:rsidRDefault="0047191C" w:rsidP="0047191C">
      <w:pPr>
        <w:pStyle w:val="ConsPlusNormal"/>
        <w:jc w:val="both"/>
      </w:pPr>
    </w:p>
    <w:p w:rsidR="0047191C" w:rsidRDefault="0047191C" w:rsidP="0047191C">
      <w:pPr>
        <w:pStyle w:val="ConsPlusNormal"/>
        <w:jc w:val="both"/>
      </w:pPr>
    </w:p>
    <w:p w:rsidR="0047191C" w:rsidRPr="000841BE" w:rsidRDefault="0047191C" w:rsidP="0047191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841BE">
        <w:rPr>
          <w:rFonts w:ascii="Times New Roman" w:hAnsi="Times New Roman"/>
          <w:color w:val="000000"/>
          <w:sz w:val="28"/>
          <w:szCs w:val="28"/>
        </w:rPr>
        <w:t xml:space="preserve">Об утверждении перечней главных администраторов доходов и источников финансирования дефицита бюджета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1BE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0841BE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0841BE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на 2024 год</w:t>
      </w:r>
    </w:p>
    <w:p w:rsidR="0047191C" w:rsidRPr="000841BE" w:rsidRDefault="0047191C" w:rsidP="004719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41B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0841BE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0841BE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0841BE">
        <w:rPr>
          <w:rFonts w:ascii="Times New Roman" w:hAnsi="Times New Roman"/>
          <w:sz w:val="28"/>
          <w:szCs w:val="28"/>
        </w:rPr>
        <w:t>160.1, пунктом 4 статьи 160.2 Бюджетного кодекса Российской Федерации</w:t>
      </w:r>
    </w:p>
    <w:p w:rsidR="0047191C" w:rsidRPr="000841BE" w:rsidRDefault="0047191C" w:rsidP="004719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41BE">
        <w:rPr>
          <w:rFonts w:ascii="Times New Roman" w:hAnsi="Times New Roman"/>
          <w:color w:val="000000"/>
          <w:sz w:val="28"/>
          <w:szCs w:val="28"/>
        </w:rPr>
        <w:t xml:space="preserve">1. Утвердить перечень главных администраторов доходов бюджета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</w:t>
      </w:r>
      <w:r w:rsidRPr="000841BE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Pr="000841BE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0841BE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0841BE">
        <w:rPr>
          <w:rFonts w:ascii="Times New Roman" w:hAnsi="Times New Roman"/>
          <w:color w:val="000000"/>
          <w:sz w:val="28"/>
          <w:szCs w:val="28"/>
        </w:rPr>
        <w:t xml:space="preserve"> района согласно Приложению №1 к настоящему постановлению. </w:t>
      </w:r>
    </w:p>
    <w:p w:rsidR="0047191C" w:rsidRPr="000841BE" w:rsidRDefault="0047191C" w:rsidP="004719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41BE">
        <w:rPr>
          <w:rFonts w:ascii="Times New Roman" w:hAnsi="Times New Roman"/>
          <w:color w:val="000000"/>
          <w:sz w:val="28"/>
          <w:szCs w:val="28"/>
        </w:rPr>
        <w:t xml:space="preserve">2.Утвердить перечень главных </w:t>
      </w:r>
      <w:proofErr w:type="gramStart"/>
      <w:r w:rsidRPr="000841BE">
        <w:rPr>
          <w:rFonts w:ascii="Times New Roman" w:hAnsi="Times New Roman"/>
          <w:color w:val="000000"/>
          <w:sz w:val="28"/>
          <w:szCs w:val="28"/>
        </w:rPr>
        <w:t>администраторов источников финансирования дефицита бюджета муниципального образования</w:t>
      </w:r>
      <w:proofErr w:type="gramEnd"/>
      <w:r w:rsidRPr="000841B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 w:rsidRPr="000841BE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0841BE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0841BE">
        <w:rPr>
          <w:rFonts w:ascii="Times New Roman" w:hAnsi="Times New Roman"/>
          <w:color w:val="000000"/>
          <w:sz w:val="28"/>
          <w:szCs w:val="28"/>
        </w:rPr>
        <w:t xml:space="preserve"> района согласно Приложению № 2 к настоящему постановлению. </w:t>
      </w:r>
    </w:p>
    <w:p w:rsidR="00B81DB5" w:rsidRDefault="00B81DB5" w:rsidP="00B81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81DB5" w:rsidRDefault="00B81DB5" w:rsidP="00B81D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Постановление вступает в силу со дня его подписания и применяется к правоотношениям, возникающим при составлении и исполнении  бюджета,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начиная с  бюджета на 2024 год и на плановый период 2025 и 2026 годов и подлежит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47191C" w:rsidRDefault="0047191C" w:rsidP="0047191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41BE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>
        <w:rPr>
          <w:rFonts w:ascii="Times New Roman" w:eastAsia="Calibri" w:hAnsi="Times New Roman"/>
          <w:sz w:val="28"/>
          <w:szCs w:val="28"/>
          <w:lang w:eastAsia="en-US"/>
        </w:rPr>
        <w:t>администрации МО</w:t>
      </w:r>
    </w:p>
    <w:p w:rsidR="0047191C" w:rsidRPr="000841BE" w:rsidRDefault="0047191C" w:rsidP="0047191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Надеждинский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</w:t>
      </w:r>
      <w:r w:rsidRPr="000841B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О.А.Тимко</w:t>
      </w:r>
      <w:proofErr w:type="spellEnd"/>
    </w:p>
    <w:p w:rsidR="0047191C" w:rsidRPr="000841BE" w:rsidRDefault="0047191C" w:rsidP="0047191C">
      <w:pPr>
        <w:tabs>
          <w:tab w:val="left" w:pos="1110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7191C" w:rsidRDefault="0047191C" w:rsidP="0047191C">
      <w:pPr>
        <w:tabs>
          <w:tab w:val="left" w:pos="11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841BE">
        <w:rPr>
          <w:rFonts w:ascii="Times New Roman" w:hAnsi="Times New Roman"/>
          <w:sz w:val="28"/>
          <w:szCs w:val="28"/>
        </w:rPr>
        <w:t xml:space="preserve">Разослано: прокурору района, финансовый отдел администрации </w:t>
      </w:r>
      <w:proofErr w:type="spellStart"/>
      <w:r w:rsidRPr="000841BE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0841BE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айона, официальный сайт, </w:t>
      </w:r>
      <w:r w:rsidR="000A399D">
        <w:rPr>
          <w:rFonts w:ascii="Times New Roman" w:hAnsi="Times New Roman"/>
          <w:sz w:val="28"/>
          <w:szCs w:val="28"/>
        </w:rPr>
        <w:t>информационный бюллетень «</w:t>
      </w:r>
      <w:proofErr w:type="spellStart"/>
      <w:r w:rsidR="000A399D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0A399D">
        <w:rPr>
          <w:rFonts w:ascii="Times New Roman" w:hAnsi="Times New Roman"/>
          <w:sz w:val="28"/>
          <w:szCs w:val="28"/>
        </w:rPr>
        <w:t xml:space="preserve"> сельсовет», </w:t>
      </w:r>
      <w:r>
        <w:rPr>
          <w:rFonts w:ascii="Times New Roman" w:hAnsi="Times New Roman"/>
          <w:sz w:val="28"/>
          <w:szCs w:val="28"/>
        </w:rPr>
        <w:t>в дело</w:t>
      </w:r>
    </w:p>
    <w:p w:rsidR="0047191C" w:rsidRDefault="0047191C" w:rsidP="0047191C">
      <w:pPr>
        <w:tabs>
          <w:tab w:val="left" w:pos="1110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A399D" w:rsidRDefault="000A399D" w:rsidP="0047191C">
      <w:pPr>
        <w:tabs>
          <w:tab w:val="left" w:pos="1110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A399D" w:rsidRPr="000841BE" w:rsidRDefault="000A399D" w:rsidP="0047191C">
      <w:pPr>
        <w:tabs>
          <w:tab w:val="left" w:pos="1110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7191C" w:rsidRPr="000841BE" w:rsidRDefault="0047191C" w:rsidP="0047191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7191C" w:rsidRPr="000841BE" w:rsidRDefault="0047191C" w:rsidP="0047191C">
      <w:pPr>
        <w:spacing w:after="0"/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r w:rsidRPr="000841BE">
        <w:rPr>
          <w:rFonts w:ascii="Times New Roman" w:hAnsi="Times New Roman"/>
          <w:sz w:val="28"/>
          <w:szCs w:val="28"/>
        </w:rPr>
        <w:t>Приложение №1</w:t>
      </w:r>
    </w:p>
    <w:p w:rsidR="0047191C" w:rsidRPr="000841BE" w:rsidRDefault="0047191C" w:rsidP="0047191C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0841BE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  </w:t>
      </w:r>
    </w:p>
    <w:p w:rsidR="0047191C" w:rsidRPr="000841BE" w:rsidRDefault="0047191C" w:rsidP="0047191C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 w:rsidRPr="000841BE">
        <w:rPr>
          <w:rFonts w:ascii="Times New Roman" w:hAnsi="Times New Roman"/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</w:t>
      </w:r>
      <w:r w:rsidR="000A399D">
        <w:rPr>
          <w:rFonts w:ascii="Times New Roman" w:hAnsi="Times New Roman"/>
          <w:sz w:val="28"/>
          <w:szCs w:val="28"/>
        </w:rPr>
        <w:t>от 27.12.2023</w:t>
      </w:r>
      <w:r w:rsidRPr="000841BE">
        <w:rPr>
          <w:rFonts w:ascii="Times New Roman" w:hAnsi="Times New Roman"/>
          <w:sz w:val="28"/>
          <w:szCs w:val="28"/>
        </w:rPr>
        <w:t xml:space="preserve"> № </w:t>
      </w:r>
      <w:r w:rsidR="000A399D">
        <w:rPr>
          <w:rFonts w:ascii="Times New Roman" w:hAnsi="Times New Roman"/>
          <w:sz w:val="28"/>
          <w:szCs w:val="28"/>
        </w:rPr>
        <w:t>100</w:t>
      </w:r>
      <w:r w:rsidRPr="000841BE">
        <w:rPr>
          <w:rFonts w:ascii="Times New Roman" w:hAnsi="Times New Roman"/>
          <w:sz w:val="28"/>
          <w:szCs w:val="28"/>
        </w:rPr>
        <w:t>-п</w:t>
      </w:r>
      <w:r w:rsidRPr="000841B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7191C" w:rsidRPr="000841BE" w:rsidRDefault="0047191C" w:rsidP="0047191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841BE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0A399D" w:rsidRDefault="0047191C" w:rsidP="0047191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41BE">
        <w:rPr>
          <w:rFonts w:ascii="Times New Roman" w:hAnsi="Times New Roman"/>
          <w:b/>
          <w:sz w:val="28"/>
          <w:szCs w:val="28"/>
        </w:rPr>
        <w:t xml:space="preserve">Перечень главных администраторов доходов бюджета муниципального образования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Надеждинский</w:t>
      </w:r>
      <w:proofErr w:type="spellEnd"/>
      <w:r w:rsidRPr="000841BE">
        <w:rPr>
          <w:rFonts w:ascii="Times New Roman" w:hAnsi="Times New Roman"/>
          <w:b/>
          <w:color w:val="000000"/>
          <w:sz w:val="28"/>
          <w:szCs w:val="28"/>
        </w:rPr>
        <w:t xml:space="preserve"> сельсовет </w:t>
      </w:r>
      <w:proofErr w:type="spellStart"/>
      <w:r w:rsidRPr="000841BE">
        <w:rPr>
          <w:rFonts w:ascii="Times New Roman" w:hAnsi="Times New Roman"/>
          <w:b/>
          <w:color w:val="000000"/>
          <w:sz w:val="28"/>
          <w:szCs w:val="28"/>
        </w:rPr>
        <w:t>Саракташского</w:t>
      </w:r>
      <w:proofErr w:type="spellEnd"/>
      <w:r w:rsidRPr="000841BE"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  <w:r w:rsidR="000A39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191C" w:rsidRPr="000841BE" w:rsidRDefault="000A399D" w:rsidP="004719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2024 год</w:t>
      </w:r>
    </w:p>
    <w:p w:rsidR="0047191C" w:rsidRPr="000841BE" w:rsidRDefault="0047191C" w:rsidP="0047191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"/>
        <w:gridCol w:w="18"/>
        <w:gridCol w:w="2904"/>
        <w:gridCol w:w="18"/>
        <w:gridCol w:w="5827"/>
      </w:tblGrid>
      <w:tr w:rsidR="0047191C" w:rsidRPr="000841BE" w:rsidTr="00B81DB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1BE">
              <w:rPr>
                <w:rFonts w:ascii="Times New Roman" w:hAnsi="Times New Roman"/>
                <w:b/>
                <w:sz w:val="28"/>
                <w:szCs w:val="28"/>
              </w:rPr>
              <w:t>КВСР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1BE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1B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47191C" w:rsidRPr="000841BE" w:rsidTr="000853A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1BE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Надеждинский</w:t>
            </w:r>
            <w:proofErr w:type="spellEnd"/>
            <w:r w:rsidRPr="000841BE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47191C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</w:t>
            </w:r>
            <w:r w:rsidR="00B81D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47191C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</w:t>
            </w:r>
            <w:r w:rsidR="00B81D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D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7191C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</w:t>
            </w:r>
            <w:r w:rsidR="00B81D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7191C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</w:t>
            </w:r>
            <w:r w:rsidR="00B81D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7191C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</w:t>
            </w:r>
            <w:r w:rsidR="00B81D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47191C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</w:t>
            </w:r>
            <w:r w:rsidR="00B81D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имущества сельских поселений </w:t>
            </w:r>
          </w:p>
        </w:tc>
      </w:tr>
      <w:tr w:rsidR="0047191C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81D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1 14 02052 10 0000 410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47191C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</w:t>
            </w:r>
            <w:r w:rsidR="00B81D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1 14 02052 10 0000 440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1 14 02053 10 0000 440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1 14 04050 10 0000 420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1 16 18050 10 0000 140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DE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бюджета поселений</w:t>
            </w:r>
            <w:proofErr w:type="gramEnd"/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1 16 02020 02 0000 140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1 16 23051 10 0000 140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309DE">
              <w:rPr>
                <w:rFonts w:ascii="Times New Roman" w:hAnsi="Times New Roman"/>
                <w:sz w:val="24"/>
                <w:szCs w:val="24"/>
              </w:rPr>
              <w:t>выгодоприобретателями</w:t>
            </w:r>
            <w:proofErr w:type="spellEnd"/>
            <w:r w:rsidRPr="007309DE">
              <w:rPr>
                <w:rFonts w:ascii="Times New Roman" w:hAnsi="Times New Roman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1 16 90050 10 0000 140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1 17 15030 10 0010 150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309DE">
              <w:rPr>
                <w:rFonts w:ascii="Times New Roman" w:hAnsi="Times New Roman"/>
                <w:sz w:val="24"/>
                <w:szCs w:val="24"/>
              </w:rPr>
              <w:t>средства, поступающие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 водопровода)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1 17 15030 10 0002 150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(игровой, спортивно-игровой) площадки)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2 02 20216 10 0000 150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2 02 35930 10 0000 150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2 02 27576 10 0000 150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7309D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309DE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 xml:space="preserve">2 02 49999 10 0000 150 </w:t>
            </w:r>
          </w:p>
          <w:p w:rsidR="00B81DB5" w:rsidRPr="007309DE" w:rsidRDefault="00B81DB5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 поселений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2 04 05099 10 0000 150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 xml:space="preserve">2 07 05030 10 0000 180     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B81DB5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Default="00B81DB5">
            <w:r w:rsidRPr="00B816C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B5" w:rsidRPr="007309DE" w:rsidRDefault="00B81DB5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</w:t>
            </w:r>
            <w:r w:rsidRPr="007309DE">
              <w:rPr>
                <w:rFonts w:ascii="Times New Roman" w:hAnsi="Times New Roman"/>
                <w:sz w:val="24"/>
                <w:szCs w:val="24"/>
              </w:rPr>
              <w:lastRenderedPageBreak/>
              <w:t>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7191C" w:rsidRPr="007309DE" w:rsidTr="000853A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pStyle w:val="Default"/>
              <w:jc w:val="center"/>
            </w:pPr>
            <w:r w:rsidRPr="007309DE">
              <w:rPr>
                <w:b/>
                <w:bCs/>
              </w:rPr>
              <w:lastRenderedPageBreak/>
              <w:t>Федеральная налоговая служба</w:t>
            </w:r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182 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1 01 02 010 01 1000 110 </w:t>
            </w:r>
          </w:p>
        </w:tc>
        <w:tc>
          <w:tcPr>
            <w:tcW w:w="5827" w:type="dxa"/>
          </w:tcPr>
          <w:p w:rsidR="0047191C" w:rsidRPr="007309DE" w:rsidRDefault="0047191C" w:rsidP="000853A1">
            <w:pPr>
              <w:pStyle w:val="Default"/>
            </w:pPr>
            <w:proofErr w:type="gramStart"/>
            <w:r w:rsidRPr="007309DE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182 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1 01 02 010 01 2100 110 </w:t>
            </w:r>
          </w:p>
        </w:tc>
        <w:tc>
          <w:tcPr>
            <w:tcW w:w="5827" w:type="dxa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 </w:t>
            </w:r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182 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1 01 02 010 01 3000 110 </w:t>
            </w:r>
          </w:p>
        </w:tc>
        <w:tc>
          <w:tcPr>
            <w:tcW w:w="5827" w:type="dxa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182 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1 01 02 020 01 1000 110 </w:t>
            </w:r>
          </w:p>
        </w:tc>
        <w:tc>
          <w:tcPr>
            <w:tcW w:w="5827" w:type="dxa"/>
          </w:tcPr>
          <w:p w:rsidR="0047191C" w:rsidRPr="007309DE" w:rsidRDefault="0047191C" w:rsidP="000853A1">
            <w:pPr>
              <w:pStyle w:val="Default"/>
            </w:pPr>
            <w:proofErr w:type="gramStart"/>
            <w:r w:rsidRPr="007309DE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182 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1 01 02 020 01 2100 110 </w:t>
            </w:r>
          </w:p>
        </w:tc>
        <w:tc>
          <w:tcPr>
            <w:tcW w:w="5827" w:type="dxa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 </w:t>
            </w:r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lastRenderedPageBreak/>
              <w:t xml:space="preserve">182 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1 01 02 030 01 1000 110 </w:t>
            </w:r>
          </w:p>
        </w:tc>
        <w:tc>
          <w:tcPr>
            <w:tcW w:w="5827" w:type="dxa"/>
          </w:tcPr>
          <w:p w:rsidR="0047191C" w:rsidRPr="007309DE" w:rsidRDefault="0047191C" w:rsidP="000853A1">
            <w:pPr>
              <w:pStyle w:val="Default"/>
            </w:pPr>
            <w:proofErr w:type="gramStart"/>
            <w:r w:rsidRPr="007309DE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182 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1 01 02 030 01 2100 110 </w:t>
            </w:r>
          </w:p>
        </w:tc>
        <w:tc>
          <w:tcPr>
            <w:tcW w:w="5827" w:type="dxa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</w:t>
            </w:r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182 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1 01 02 030 01 3000 110 </w:t>
            </w:r>
          </w:p>
        </w:tc>
        <w:tc>
          <w:tcPr>
            <w:tcW w:w="5827" w:type="dxa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182 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1 05 01 011 01 1000 110 </w:t>
            </w:r>
          </w:p>
        </w:tc>
        <w:tc>
          <w:tcPr>
            <w:tcW w:w="5827" w:type="dxa"/>
          </w:tcPr>
          <w:p w:rsidR="0047191C" w:rsidRPr="007309DE" w:rsidRDefault="0047191C" w:rsidP="000853A1">
            <w:pPr>
              <w:pStyle w:val="Default"/>
            </w:pPr>
            <w:proofErr w:type="gramStart"/>
            <w:r w:rsidRPr="007309DE"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182 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1 05 01 011 01 2100 110 </w:t>
            </w:r>
          </w:p>
        </w:tc>
        <w:tc>
          <w:tcPr>
            <w:tcW w:w="5827" w:type="dxa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Налог, взимаемый с налогоплательщиков, выбравших в качестве объекта налогообложения доходы (пени по соответствующему платежу) </w:t>
            </w:r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182 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1 05 01 021 01 1000 110 </w:t>
            </w:r>
          </w:p>
        </w:tc>
        <w:tc>
          <w:tcPr>
            <w:tcW w:w="5827" w:type="dxa"/>
          </w:tcPr>
          <w:p w:rsidR="0047191C" w:rsidRPr="007309DE" w:rsidRDefault="0047191C" w:rsidP="000853A1">
            <w:pPr>
              <w:pStyle w:val="Default"/>
            </w:pPr>
            <w:proofErr w:type="gramStart"/>
            <w:r w:rsidRPr="007309DE"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182 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1 05 01 021 01 2100 110 </w:t>
            </w:r>
          </w:p>
        </w:tc>
        <w:tc>
          <w:tcPr>
            <w:tcW w:w="5827" w:type="dxa"/>
          </w:tcPr>
          <w:p w:rsidR="0047191C" w:rsidRPr="007309DE" w:rsidRDefault="0047191C" w:rsidP="000853A1">
            <w:pPr>
              <w:pStyle w:val="Default"/>
            </w:pPr>
            <w:proofErr w:type="gramStart"/>
            <w:r w:rsidRPr="007309DE"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 </w:t>
            </w:r>
            <w:proofErr w:type="gramEnd"/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182 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1 05 02 010 02 0000 110 </w:t>
            </w:r>
          </w:p>
        </w:tc>
        <w:tc>
          <w:tcPr>
            <w:tcW w:w="5827" w:type="dxa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Единый налог на вмененный доход для отдельных видов деятельности </w:t>
            </w:r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182 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1 05 02 010 02 1000 110 </w:t>
            </w:r>
          </w:p>
        </w:tc>
        <w:tc>
          <w:tcPr>
            <w:tcW w:w="5827" w:type="dxa"/>
          </w:tcPr>
          <w:p w:rsidR="0047191C" w:rsidRPr="007309DE" w:rsidRDefault="0047191C" w:rsidP="000853A1">
            <w:pPr>
              <w:pStyle w:val="Default"/>
            </w:pPr>
            <w:proofErr w:type="gramStart"/>
            <w:r w:rsidRPr="007309DE">
              <w:t xml:space="preserve"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182 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1 05 02 010 02 2100 110 </w:t>
            </w:r>
          </w:p>
        </w:tc>
        <w:tc>
          <w:tcPr>
            <w:tcW w:w="5827" w:type="dxa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Единый налог на вмененный доход для отдельных видов деятельности (пени по соответствующему платежу) </w:t>
            </w:r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182 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1 05 02 010 02 3000 110 </w:t>
            </w:r>
          </w:p>
        </w:tc>
        <w:tc>
          <w:tcPr>
            <w:tcW w:w="5827" w:type="dxa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182 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1 05 03 010 01 0000 110 </w:t>
            </w:r>
          </w:p>
        </w:tc>
        <w:tc>
          <w:tcPr>
            <w:tcW w:w="5827" w:type="dxa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Единый сельскохозяйственный налог </w:t>
            </w:r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lastRenderedPageBreak/>
              <w:t xml:space="preserve">182 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1 05 03 010 01 1000 110 </w:t>
            </w:r>
          </w:p>
        </w:tc>
        <w:tc>
          <w:tcPr>
            <w:tcW w:w="5827" w:type="dxa"/>
          </w:tcPr>
          <w:p w:rsidR="0047191C" w:rsidRPr="007309DE" w:rsidRDefault="0047191C" w:rsidP="000853A1">
            <w:pPr>
              <w:pStyle w:val="Default"/>
            </w:pPr>
            <w:proofErr w:type="gramStart"/>
            <w:r w:rsidRPr="007309DE"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182 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1 05 03 010 01 2100 110 </w:t>
            </w:r>
          </w:p>
        </w:tc>
        <w:tc>
          <w:tcPr>
            <w:tcW w:w="5827" w:type="dxa"/>
          </w:tcPr>
          <w:p w:rsidR="0047191C" w:rsidRPr="007309DE" w:rsidRDefault="0047191C" w:rsidP="000853A1">
            <w:pPr>
              <w:pStyle w:val="Default"/>
            </w:pPr>
            <w:r w:rsidRPr="007309DE">
              <w:t xml:space="preserve">Единый сельскохозяйственный налог (пени по соответствующему платежу) </w:t>
            </w:r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>182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>1 06 01 030 10 1000 110</w:t>
            </w:r>
          </w:p>
        </w:tc>
        <w:tc>
          <w:tcPr>
            <w:tcW w:w="5827" w:type="dxa"/>
            <w:vAlign w:val="center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применяемых к объектам налогообложения, расположенных в границах поселений</w:t>
            </w:r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>182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>1 06 01 030 10 2100 110</w:t>
            </w:r>
          </w:p>
        </w:tc>
        <w:tc>
          <w:tcPr>
            <w:tcW w:w="5827" w:type="dxa"/>
            <w:vAlign w:val="center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>182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>1 06 06 033 10 1000 110</w:t>
            </w:r>
          </w:p>
        </w:tc>
        <w:tc>
          <w:tcPr>
            <w:tcW w:w="5827" w:type="dxa"/>
            <w:vAlign w:val="center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309DE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>182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>1 06 06 033 10 2100 110</w:t>
            </w:r>
          </w:p>
        </w:tc>
        <w:tc>
          <w:tcPr>
            <w:tcW w:w="5827" w:type="dxa"/>
            <w:vAlign w:val="center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>182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>1 06 06 043 10 1000 110</w:t>
            </w:r>
          </w:p>
        </w:tc>
        <w:tc>
          <w:tcPr>
            <w:tcW w:w="5827" w:type="dxa"/>
            <w:vAlign w:val="center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309DE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>182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>1 06 06 043 10 2100 110</w:t>
            </w:r>
          </w:p>
        </w:tc>
        <w:tc>
          <w:tcPr>
            <w:tcW w:w="5827" w:type="dxa"/>
            <w:vAlign w:val="center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</w:tr>
      <w:tr w:rsidR="0047191C" w:rsidRPr="007309DE" w:rsidTr="000853A1">
        <w:tc>
          <w:tcPr>
            <w:tcW w:w="9747" w:type="dxa"/>
            <w:gridSpan w:val="5"/>
          </w:tcPr>
          <w:p w:rsidR="0047191C" w:rsidRPr="007309DE" w:rsidRDefault="0047191C" w:rsidP="000853A1">
            <w:pPr>
              <w:pStyle w:val="Default"/>
              <w:jc w:val="center"/>
              <w:rPr>
                <w:b/>
              </w:rPr>
            </w:pPr>
            <w:r w:rsidRPr="007309DE">
              <w:rPr>
                <w:b/>
              </w:rPr>
              <w:t>Федеральное казначейство</w:t>
            </w:r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>100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>1 03 02 231 01 0000 110</w:t>
            </w:r>
          </w:p>
        </w:tc>
        <w:tc>
          <w:tcPr>
            <w:tcW w:w="5827" w:type="dxa"/>
            <w:vAlign w:val="center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>100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>1 03 02 241 01 0000 110</w:t>
            </w:r>
          </w:p>
        </w:tc>
        <w:tc>
          <w:tcPr>
            <w:tcW w:w="5827" w:type="dxa"/>
            <w:vAlign w:val="center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309DE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7309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7309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7191C" w:rsidRPr="007309DE" w:rsidTr="00B81DB5">
        <w:tc>
          <w:tcPr>
            <w:tcW w:w="998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lastRenderedPageBreak/>
              <w:t>100</w:t>
            </w:r>
          </w:p>
        </w:tc>
        <w:tc>
          <w:tcPr>
            <w:tcW w:w="2922" w:type="dxa"/>
            <w:gridSpan w:val="2"/>
          </w:tcPr>
          <w:p w:rsidR="0047191C" w:rsidRPr="007309DE" w:rsidRDefault="0047191C" w:rsidP="000853A1">
            <w:pPr>
              <w:pStyle w:val="Default"/>
            </w:pPr>
            <w:r w:rsidRPr="007309DE">
              <w:t>1 03 02 251 01 0000 110</w:t>
            </w:r>
          </w:p>
        </w:tc>
        <w:tc>
          <w:tcPr>
            <w:tcW w:w="5827" w:type="dxa"/>
            <w:vAlign w:val="center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7191C" w:rsidRPr="007309DE" w:rsidTr="00B81DB5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C" w:rsidRPr="007309DE" w:rsidRDefault="0047191C" w:rsidP="000853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1 03 02 261 01 0000 110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1C" w:rsidRPr="007309DE" w:rsidRDefault="0047191C" w:rsidP="00085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DE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47191C" w:rsidRPr="007309DE" w:rsidRDefault="0047191C" w:rsidP="0047191C">
      <w:pPr>
        <w:spacing w:after="0"/>
        <w:rPr>
          <w:rFonts w:ascii="Times New Roman" w:hAnsi="Times New Roman"/>
          <w:sz w:val="24"/>
          <w:szCs w:val="24"/>
        </w:rPr>
      </w:pPr>
    </w:p>
    <w:p w:rsidR="0047191C" w:rsidRPr="000841BE" w:rsidRDefault="0047191C" w:rsidP="0047191C">
      <w:pPr>
        <w:spacing w:after="0"/>
        <w:ind w:firstLine="6096"/>
        <w:jc w:val="right"/>
        <w:rPr>
          <w:rFonts w:ascii="Times New Roman" w:hAnsi="Times New Roman"/>
          <w:sz w:val="28"/>
          <w:szCs w:val="28"/>
        </w:rPr>
      </w:pPr>
    </w:p>
    <w:p w:rsidR="0047191C" w:rsidRPr="000841BE" w:rsidRDefault="0047191C" w:rsidP="0047191C">
      <w:pPr>
        <w:spacing w:after="0"/>
        <w:ind w:firstLine="6096"/>
        <w:jc w:val="right"/>
        <w:rPr>
          <w:rFonts w:ascii="Times New Roman" w:hAnsi="Times New Roman"/>
          <w:sz w:val="28"/>
          <w:szCs w:val="28"/>
        </w:rPr>
      </w:pPr>
    </w:p>
    <w:p w:rsidR="0047191C" w:rsidRPr="000841BE" w:rsidRDefault="0047191C" w:rsidP="0047191C">
      <w:pPr>
        <w:spacing w:after="0"/>
        <w:ind w:firstLine="6096"/>
        <w:jc w:val="right"/>
        <w:rPr>
          <w:rFonts w:ascii="Times New Roman" w:hAnsi="Times New Roman"/>
          <w:sz w:val="28"/>
          <w:szCs w:val="28"/>
        </w:rPr>
      </w:pPr>
    </w:p>
    <w:p w:rsidR="0047191C" w:rsidRDefault="0047191C" w:rsidP="0047191C">
      <w:pPr>
        <w:spacing w:after="0"/>
        <w:ind w:firstLine="6096"/>
        <w:jc w:val="right"/>
        <w:rPr>
          <w:rFonts w:ascii="Times New Roman" w:hAnsi="Times New Roman"/>
          <w:sz w:val="28"/>
          <w:szCs w:val="28"/>
        </w:rPr>
      </w:pPr>
    </w:p>
    <w:p w:rsidR="0047191C" w:rsidRDefault="0047191C" w:rsidP="0047191C">
      <w:pPr>
        <w:spacing w:after="0"/>
        <w:ind w:firstLine="6096"/>
        <w:jc w:val="right"/>
        <w:rPr>
          <w:rFonts w:ascii="Times New Roman" w:hAnsi="Times New Roman"/>
          <w:sz w:val="28"/>
          <w:szCs w:val="28"/>
        </w:rPr>
      </w:pPr>
    </w:p>
    <w:p w:rsidR="0047191C" w:rsidRDefault="0047191C" w:rsidP="0047191C">
      <w:pPr>
        <w:spacing w:after="0"/>
        <w:ind w:firstLine="6096"/>
        <w:jc w:val="right"/>
        <w:rPr>
          <w:rFonts w:ascii="Times New Roman" w:hAnsi="Times New Roman"/>
          <w:sz w:val="28"/>
          <w:szCs w:val="28"/>
        </w:rPr>
      </w:pPr>
    </w:p>
    <w:p w:rsidR="000A399D" w:rsidRDefault="000A399D" w:rsidP="0047191C">
      <w:pPr>
        <w:spacing w:after="0"/>
        <w:ind w:firstLine="6096"/>
        <w:jc w:val="right"/>
        <w:rPr>
          <w:rFonts w:ascii="Times New Roman" w:hAnsi="Times New Roman"/>
          <w:sz w:val="28"/>
          <w:szCs w:val="28"/>
        </w:rPr>
      </w:pPr>
    </w:p>
    <w:p w:rsidR="000A399D" w:rsidRDefault="000A399D" w:rsidP="0047191C">
      <w:pPr>
        <w:spacing w:after="0"/>
        <w:ind w:firstLine="6096"/>
        <w:jc w:val="right"/>
        <w:rPr>
          <w:rFonts w:ascii="Times New Roman" w:hAnsi="Times New Roman"/>
          <w:sz w:val="28"/>
          <w:szCs w:val="28"/>
        </w:rPr>
      </w:pPr>
    </w:p>
    <w:p w:rsidR="000A399D" w:rsidRDefault="000A399D" w:rsidP="0047191C">
      <w:pPr>
        <w:spacing w:after="0"/>
        <w:ind w:firstLine="6096"/>
        <w:jc w:val="right"/>
        <w:rPr>
          <w:rFonts w:ascii="Times New Roman" w:hAnsi="Times New Roman"/>
          <w:sz w:val="28"/>
          <w:szCs w:val="28"/>
        </w:rPr>
      </w:pPr>
    </w:p>
    <w:p w:rsidR="000A399D" w:rsidRDefault="000A399D" w:rsidP="0047191C">
      <w:pPr>
        <w:spacing w:after="0"/>
        <w:ind w:firstLine="6096"/>
        <w:jc w:val="right"/>
        <w:rPr>
          <w:rFonts w:ascii="Times New Roman" w:hAnsi="Times New Roman"/>
          <w:sz w:val="28"/>
          <w:szCs w:val="28"/>
        </w:rPr>
      </w:pPr>
    </w:p>
    <w:p w:rsidR="000A399D" w:rsidRDefault="000A399D" w:rsidP="0047191C">
      <w:pPr>
        <w:spacing w:after="0"/>
        <w:ind w:firstLine="6096"/>
        <w:jc w:val="right"/>
        <w:rPr>
          <w:rFonts w:ascii="Times New Roman" w:hAnsi="Times New Roman"/>
          <w:sz w:val="28"/>
          <w:szCs w:val="28"/>
        </w:rPr>
      </w:pPr>
    </w:p>
    <w:p w:rsidR="000A399D" w:rsidRDefault="000A399D" w:rsidP="0047191C">
      <w:pPr>
        <w:spacing w:after="0"/>
        <w:ind w:firstLine="6096"/>
        <w:jc w:val="right"/>
        <w:rPr>
          <w:rFonts w:ascii="Times New Roman" w:hAnsi="Times New Roman"/>
          <w:sz w:val="28"/>
          <w:szCs w:val="28"/>
        </w:rPr>
      </w:pPr>
    </w:p>
    <w:p w:rsidR="000A399D" w:rsidRDefault="000A399D" w:rsidP="0047191C">
      <w:pPr>
        <w:spacing w:after="0"/>
        <w:ind w:firstLine="6096"/>
        <w:jc w:val="right"/>
        <w:rPr>
          <w:rFonts w:ascii="Times New Roman" w:hAnsi="Times New Roman"/>
          <w:sz w:val="28"/>
          <w:szCs w:val="28"/>
        </w:rPr>
      </w:pPr>
    </w:p>
    <w:p w:rsidR="000A399D" w:rsidRDefault="000A399D" w:rsidP="0047191C">
      <w:pPr>
        <w:spacing w:after="0"/>
        <w:ind w:firstLine="6096"/>
        <w:jc w:val="right"/>
        <w:rPr>
          <w:rFonts w:ascii="Times New Roman" w:hAnsi="Times New Roman"/>
          <w:sz w:val="28"/>
          <w:szCs w:val="28"/>
        </w:rPr>
      </w:pPr>
    </w:p>
    <w:p w:rsidR="000A399D" w:rsidRDefault="000A399D" w:rsidP="0047191C">
      <w:pPr>
        <w:spacing w:after="0"/>
        <w:ind w:firstLine="6096"/>
        <w:jc w:val="right"/>
        <w:rPr>
          <w:rFonts w:ascii="Times New Roman" w:hAnsi="Times New Roman"/>
          <w:sz w:val="28"/>
          <w:szCs w:val="28"/>
        </w:rPr>
      </w:pPr>
    </w:p>
    <w:p w:rsidR="000A399D" w:rsidRDefault="000A399D" w:rsidP="0047191C">
      <w:pPr>
        <w:spacing w:after="0"/>
        <w:ind w:firstLine="6096"/>
        <w:jc w:val="right"/>
        <w:rPr>
          <w:rFonts w:ascii="Times New Roman" w:hAnsi="Times New Roman"/>
          <w:sz w:val="28"/>
          <w:szCs w:val="28"/>
        </w:rPr>
      </w:pPr>
    </w:p>
    <w:p w:rsidR="000A399D" w:rsidRDefault="000A399D" w:rsidP="0047191C">
      <w:pPr>
        <w:spacing w:after="0"/>
        <w:ind w:firstLine="6096"/>
        <w:jc w:val="right"/>
        <w:rPr>
          <w:rFonts w:ascii="Times New Roman" w:hAnsi="Times New Roman"/>
          <w:sz w:val="28"/>
          <w:szCs w:val="28"/>
        </w:rPr>
      </w:pPr>
    </w:p>
    <w:p w:rsidR="0047191C" w:rsidRPr="000841BE" w:rsidRDefault="0047191C" w:rsidP="0047191C">
      <w:pPr>
        <w:spacing w:after="0"/>
        <w:rPr>
          <w:rFonts w:ascii="Times New Roman" w:hAnsi="Times New Roman"/>
          <w:sz w:val="28"/>
          <w:szCs w:val="28"/>
        </w:rPr>
      </w:pPr>
    </w:p>
    <w:p w:rsidR="0047191C" w:rsidRPr="000841BE" w:rsidRDefault="0047191C" w:rsidP="0047191C">
      <w:pPr>
        <w:spacing w:after="0"/>
        <w:ind w:firstLine="6096"/>
        <w:jc w:val="right"/>
        <w:rPr>
          <w:rFonts w:ascii="Times New Roman" w:hAnsi="Times New Roman"/>
          <w:sz w:val="28"/>
          <w:szCs w:val="28"/>
        </w:rPr>
      </w:pPr>
    </w:p>
    <w:p w:rsidR="0047191C" w:rsidRPr="000841BE" w:rsidRDefault="0047191C" w:rsidP="0047191C">
      <w:pPr>
        <w:spacing w:after="0"/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P40"/>
      <w:bookmarkEnd w:id="0"/>
      <w:r w:rsidRPr="000841BE">
        <w:rPr>
          <w:rFonts w:ascii="Times New Roman" w:hAnsi="Times New Roman"/>
          <w:sz w:val="28"/>
          <w:szCs w:val="28"/>
        </w:rPr>
        <w:t>Приложение №2</w:t>
      </w:r>
    </w:p>
    <w:p w:rsidR="0047191C" w:rsidRPr="000841BE" w:rsidRDefault="0047191C" w:rsidP="0047191C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0841BE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  </w:t>
      </w:r>
    </w:p>
    <w:p w:rsidR="0047191C" w:rsidRPr="000841BE" w:rsidRDefault="0047191C" w:rsidP="0047191C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 w:rsidRPr="000841BE">
        <w:rPr>
          <w:rFonts w:ascii="Times New Roman" w:hAnsi="Times New Roman"/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</w:t>
      </w:r>
      <w:r w:rsidR="000A399D">
        <w:rPr>
          <w:rFonts w:ascii="Times New Roman" w:hAnsi="Times New Roman"/>
          <w:sz w:val="28"/>
          <w:szCs w:val="28"/>
        </w:rPr>
        <w:t xml:space="preserve">от 27.12.2023 </w:t>
      </w:r>
      <w:r w:rsidRPr="000841BE">
        <w:rPr>
          <w:rFonts w:ascii="Times New Roman" w:hAnsi="Times New Roman"/>
          <w:sz w:val="28"/>
          <w:szCs w:val="28"/>
        </w:rPr>
        <w:t xml:space="preserve">№ </w:t>
      </w:r>
      <w:r w:rsidR="000A399D">
        <w:rPr>
          <w:rFonts w:ascii="Times New Roman" w:hAnsi="Times New Roman"/>
          <w:sz w:val="28"/>
          <w:szCs w:val="28"/>
        </w:rPr>
        <w:t>100</w:t>
      </w:r>
      <w:r w:rsidRPr="000841BE">
        <w:rPr>
          <w:rFonts w:ascii="Times New Roman" w:hAnsi="Times New Roman"/>
          <w:sz w:val="28"/>
          <w:szCs w:val="28"/>
        </w:rPr>
        <w:t>-п</w:t>
      </w:r>
    </w:p>
    <w:p w:rsidR="0047191C" w:rsidRPr="000841BE" w:rsidRDefault="0047191C" w:rsidP="0047191C">
      <w:pPr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7191C" w:rsidRPr="000841BE" w:rsidRDefault="0047191C" w:rsidP="0047191C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1" w:name="P5765"/>
      <w:bookmarkEnd w:id="1"/>
      <w:r w:rsidRPr="000841BE">
        <w:rPr>
          <w:rFonts w:ascii="Times New Roman" w:hAnsi="Times New Roman"/>
          <w:sz w:val="28"/>
          <w:szCs w:val="28"/>
        </w:rPr>
        <w:t xml:space="preserve">Перечень главных </w:t>
      </w:r>
      <w:proofErr w:type="gramStart"/>
      <w:r w:rsidRPr="000841BE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="00BE2077">
        <w:rPr>
          <w:rFonts w:ascii="Times New Roman" w:hAnsi="Times New Roman"/>
          <w:sz w:val="28"/>
          <w:szCs w:val="28"/>
        </w:rPr>
        <w:t xml:space="preserve"> на 2024 год</w:t>
      </w:r>
    </w:p>
    <w:p w:rsidR="0047191C" w:rsidRPr="000841BE" w:rsidRDefault="0047191C" w:rsidP="0047191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"/>
        <w:gridCol w:w="3592"/>
        <w:gridCol w:w="5053"/>
      </w:tblGrid>
      <w:tr w:rsidR="0047191C" w:rsidRPr="000841BE" w:rsidTr="000853A1">
        <w:trPr>
          <w:trHeight w:val="5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1BE">
              <w:rPr>
                <w:rFonts w:ascii="Times New Roman" w:hAnsi="Times New Roman"/>
                <w:b/>
                <w:sz w:val="28"/>
                <w:szCs w:val="28"/>
              </w:rPr>
              <w:t>Код главы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1BE">
              <w:rPr>
                <w:rFonts w:ascii="Times New Roman" w:hAnsi="Times New Roman"/>
                <w:b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1B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47191C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 w:rsidR="00B81DB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47191C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 w:rsidR="00B81DB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 xml:space="preserve">01 00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</w:tr>
      <w:tr w:rsidR="0047191C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 w:rsidR="00B81DB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</w:tr>
      <w:tr w:rsidR="0047191C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 w:rsidR="00B81DB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</w:tr>
      <w:tr w:rsidR="0047191C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 w:rsidR="00B81DB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</w:tr>
      <w:tr w:rsidR="0047191C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 w:rsidR="00B81DB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</w:t>
            </w:r>
          </w:p>
        </w:tc>
      </w:tr>
      <w:tr w:rsidR="0047191C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 w:rsidR="00B81DB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 xml:space="preserve">Увеличение прочих остатков денежных средств местных бюджетов </w:t>
            </w:r>
          </w:p>
        </w:tc>
      </w:tr>
      <w:tr w:rsidR="0047191C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 w:rsidR="00B81DB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</w:tr>
      <w:tr w:rsidR="0047191C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 w:rsidR="00B81DB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</w:tr>
      <w:tr w:rsidR="0047191C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 w:rsidR="00B81DB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</w:t>
            </w:r>
          </w:p>
        </w:tc>
      </w:tr>
      <w:tr w:rsidR="0047191C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 w:rsidR="00B81DB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1C" w:rsidRPr="000841BE" w:rsidRDefault="0047191C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местных бюджетов</w:t>
            </w:r>
          </w:p>
        </w:tc>
      </w:tr>
    </w:tbl>
    <w:p w:rsidR="0047191C" w:rsidRPr="000841BE" w:rsidRDefault="0047191C" w:rsidP="0047191C">
      <w:pPr>
        <w:spacing w:after="0"/>
        <w:rPr>
          <w:rFonts w:ascii="Times New Roman" w:hAnsi="Times New Roman"/>
          <w:sz w:val="28"/>
          <w:szCs w:val="28"/>
        </w:rPr>
      </w:pPr>
    </w:p>
    <w:p w:rsidR="0047191C" w:rsidRPr="000841BE" w:rsidRDefault="0047191C" w:rsidP="0047191C">
      <w:pPr>
        <w:pStyle w:val="a6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:rsidR="0047191C" w:rsidRPr="000841BE" w:rsidRDefault="0047191C" w:rsidP="0047191C">
      <w:pPr>
        <w:spacing w:after="0"/>
        <w:rPr>
          <w:rFonts w:ascii="Times New Roman" w:hAnsi="Times New Roman"/>
          <w:sz w:val="28"/>
          <w:szCs w:val="28"/>
        </w:rPr>
      </w:pPr>
    </w:p>
    <w:p w:rsidR="0047191C" w:rsidRDefault="0047191C" w:rsidP="0047191C">
      <w:pPr>
        <w:spacing w:after="0"/>
        <w:rPr>
          <w:rFonts w:ascii="Times New Roman" w:hAnsi="Times New Roman"/>
          <w:sz w:val="28"/>
          <w:szCs w:val="28"/>
        </w:rPr>
      </w:pPr>
    </w:p>
    <w:p w:rsidR="0047191C" w:rsidRDefault="0047191C" w:rsidP="0047191C">
      <w:pPr>
        <w:spacing w:after="0"/>
        <w:rPr>
          <w:rFonts w:ascii="Times New Roman" w:hAnsi="Times New Roman"/>
          <w:sz w:val="28"/>
          <w:szCs w:val="28"/>
        </w:rPr>
      </w:pPr>
    </w:p>
    <w:p w:rsidR="0047191C" w:rsidRDefault="0047191C" w:rsidP="0047191C">
      <w:pPr>
        <w:spacing w:after="0"/>
        <w:rPr>
          <w:rFonts w:ascii="Times New Roman" w:hAnsi="Times New Roman"/>
          <w:sz w:val="28"/>
          <w:szCs w:val="28"/>
        </w:rPr>
      </w:pPr>
    </w:p>
    <w:p w:rsidR="003E6771" w:rsidRDefault="003E6771"/>
    <w:sectPr w:rsidR="003E6771" w:rsidSect="00EF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91C"/>
    <w:rsid w:val="000A399D"/>
    <w:rsid w:val="003E6771"/>
    <w:rsid w:val="0047191C"/>
    <w:rsid w:val="00B81DB5"/>
    <w:rsid w:val="00BE2077"/>
    <w:rsid w:val="00EF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F1"/>
  </w:style>
  <w:style w:type="paragraph" w:styleId="2">
    <w:name w:val="heading 2"/>
    <w:basedOn w:val="a"/>
    <w:next w:val="a"/>
    <w:link w:val="20"/>
    <w:qFormat/>
    <w:rsid w:val="0047191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191C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1"/>
    <w:uiPriority w:val="99"/>
    <w:rsid w:val="004719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7191C"/>
  </w:style>
  <w:style w:type="character" w:customStyle="1" w:styleId="1">
    <w:name w:val="Верхний колонтитул Знак1"/>
    <w:basedOn w:val="a0"/>
    <w:link w:val="a3"/>
    <w:uiPriority w:val="99"/>
    <w:locked/>
    <w:rsid w:val="0047191C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471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7191C"/>
    <w:rPr>
      <w:rFonts w:ascii="Calibri" w:eastAsia="Times New Roman" w:hAnsi="Calibri" w:cs="Calibri"/>
      <w:szCs w:val="20"/>
    </w:rPr>
  </w:style>
  <w:style w:type="character" w:customStyle="1" w:styleId="a5">
    <w:name w:val="Обычный (веб) Знак"/>
    <w:link w:val="a6"/>
    <w:locked/>
    <w:rsid w:val="0047191C"/>
    <w:rPr>
      <w:sz w:val="24"/>
      <w:szCs w:val="24"/>
    </w:rPr>
  </w:style>
  <w:style w:type="paragraph" w:styleId="a6">
    <w:name w:val="Normal (Web)"/>
    <w:basedOn w:val="a"/>
    <w:link w:val="a5"/>
    <w:unhideWhenUsed/>
    <w:qFormat/>
    <w:rsid w:val="0047191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471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1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77058E57050E8D7EA7E8A79212661B1A81C640F7AD19691504E04B91310231C136208ADCAF760492209996F5ECEAFFDBE351738DBCr410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2551</Words>
  <Characters>14543</Characters>
  <Application>Microsoft Office Word</Application>
  <DocSecurity>0</DocSecurity>
  <Lines>121</Lines>
  <Paragraphs>34</Paragraphs>
  <ScaleCrop>false</ScaleCrop>
  <Company/>
  <LinksUpToDate>false</LinksUpToDate>
  <CharactersWithSpaces>17060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2025-04-09T05:26:00Z</dcterms:created>
  <dcterms:modified xsi:type="dcterms:W3CDTF">2025-04-09T06:01:00Z</dcterms:modified>
</cp:coreProperties>
</file>