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F5B" w:rsidRDefault="00CB24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361950" cy="62865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1F5B" w:rsidRDefault="00CB240C">
      <w:pPr>
        <w:pStyle w:val="Heading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НАДЕЖДИНСКОГО СЕЛЬСОВЕТА</w:t>
      </w:r>
    </w:p>
    <w:p w:rsidR="00BF1F5B" w:rsidRDefault="00CB240C">
      <w:pPr>
        <w:pStyle w:val="Heading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САРАКТАШСКОГО РАЙОНА ОРЕНБУРГСКОЙ ОБЛАСТИ</w:t>
      </w:r>
    </w:p>
    <w:p w:rsidR="00BF1F5B" w:rsidRDefault="00BF1F5B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BF1F5B" w:rsidRDefault="00CB24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BF1F5B" w:rsidRDefault="00BF1F5B">
      <w:pPr>
        <w:pBdr>
          <w:bottom w:val="single" w:sz="18" w:space="1" w:color="000000"/>
        </w:pBdr>
        <w:spacing w:after="0"/>
        <w:ind w:right="-284"/>
        <w:rPr>
          <w:rFonts w:ascii="Times New Roman" w:hAnsi="Times New Roman"/>
          <w:sz w:val="28"/>
          <w:szCs w:val="28"/>
        </w:rPr>
      </w:pPr>
    </w:p>
    <w:p w:rsidR="00BF1F5B" w:rsidRDefault="00CB240C">
      <w:pPr>
        <w:pStyle w:val="2"/>
        <w:shd w:val="clear" w:color="auto" w:fill="auto"/>
        <w:spacing w:before="0" w:after="604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1009650</wp:posOffset>
            </wp:positionH>
            <wp:positionV relativeFrom="page">
              <wp:posOffset>2066925</wp:posOffset>
            </wp:positionV>
            <wp:extent cx="2924175" cy="361950"/>
            <wp:effectExtent l="19050" t="0" r="9525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1F5B" w:rsidRDefault="00CB240C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Об изменении вида разрешенного использования земельного участка</w:t>
      </w:r>
    </w:p>
    <w:p w:rsidR="00BF1F5B" w:rsidRDefault="00BF1F5B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9571" w:type="dxa"/>
        <w:tblInd w:w="108" w:type="dxa"/>
        <w:tblLayout w:type="fixed"/>
        <w:tblLook w:val="04A0"/>
      </w:tblPr>
      <w:tblGrid>
        <w:gridCol w:w="9571"/>
      </w:tblGrid>
      <w:tr w:rsidR="00BF1F5B">
        <w:trPr>
          <w:trHeight w:val="3012"/>
        </w:trPr>
        <w:tc>
          <w:tcPr>
            <w:tcW w:w="9571" w:type="dxa"/>
          </w:tcPr>
          <w:p w:rsidR="00BF1F5B" w:rsidRDefault="00CB240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Руководствуясь Федеральным  законом от 06.10.2003 № 131- ФЗ «Об общих принципах местного самоуправления в Российской Федерации», </w:t>
            </w:r>
            <w:r>
              <w:rPr>
                <w:rFonts w:ascii="Times New Roman" w:hAnsi="Times New Roman"/>
                <w:sz w:val="28"/>
                <w:szCs w:val="28"/>
              </w:rPr>
              <w:t>статьей 38, 39, 40 Градостроительного кодекса Российской Федерации, статьей 4 Федерального закона Российской Федерации «О введе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нии действие Градостроительного кодекса Российской Федерации» от 29.12.2004 №191-ФЗ, Приказом Федеральной службы государственной регистрации, кадастра и картографии от 10.11.2020 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/0412 «Об утверждении классификатора видов разрешенного использования земе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льных участков»,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 соответствии с Уставом муниципального образования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Надеждинский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Саракташского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района Оренбургской области,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соответствии с Правилами землепользования и застройки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Надеждинский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утвержденных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/>
                <w:sz w:val="28"/>
                <w:szCs w:val="28"/>
              </w:rPr>
              <w:t>становлением администрации от 15.12.2023 № 85-п:</w:t>
            </w:r>
            <w:bookmarkStart w:id="0" w:name="_GoBack"/>
            <w:bookmarkEnd w:id="0"/>
          </w:p>
        </w:tc>
      </w:tr>
    </w:tbl>
    <w:p w:rsidR="00BF1F5B" w:rsidRDefault="00CB240C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1. Уточнить характеристики земельного участка с кадастровым номером </w:t>
      </w:r>
      <w:r>
        <w:rPr>
          <w:rFonts w:ascii="Times New Roman" w:hAnsi="Times New Roman" w:cs="Times New Roman"/>
          <w:sz w:val="28"/>
          <w:szCs w:val="28"/>
        </w:rPr>
        <w:t>56:26:0000000:201</w:t>
      </w:r>
      <w:r>
        <w:rPr>
          <w:rFonts w:ascii="Times New Roman" w:eastAsia="Arial" w:hAnsi="Times New Roman"/>
          <w:sz w:val="28"/>
          <w:szCs w:val="28"/>
          <w:lang w:eastAsia="ar-SA"/>
        </w:rPr>
        <w:t xml:space="preserve">, расположенного по адресу: Российская Федерация, Оренбургская область, </w:t>
      </w:r>
      <w:proofErr w:type="spellStart"/>
      <w:r>
        <w:rPr>
          <w:rFonts w:ascii="Times New Roman" w:eastAsia="Arial" w:hAnsi="Times New Roman"/>
          <w:sz w:val="28"/>
          <w:szCs w:val="28"/>
          <w:lang w:eastAsia="ar-SA"/>
        </w:rPr>
        <w:t>Саракташский</w:t>
      </w:r>
      <w:proofErr w:type="spellEnd"/>
      <w:r>
        <w:rPr>
          <w:rFonts w:ascii="Times New Roman" w:eastAsia="Arial" w:hAnsi="Times New Roman"/>
          <w:sz w:val="28"/>
          <w:szCs w:val="28"/>
          <w:lang w:eastAsia="ar-SA"/>
        </w:rPr>
        <w:t xml:space="preserve"> район, МО </w:t>
      </w:r>
      <w:proofErr w:type="spellStart"/>
      <w:r>
        <w:rPr>
          <w:rFonts w:ascii="Times New Roman" w:eastAsia="Arial" w:hAnsi="Times New Roman"/>
          <w:sz w:val="28"/>
          <w:szCs w:val="28"/>
          <w:lang w:eastAsia="ar-SA"/>
        </w:rPr>
        <w:t>Надеждинский</w:t>
      </w:r>
      <w:proofErr w:type="spellEnd"/>
      <w:r>
        <w:rPr>
          <w:rFonts w:ascii="Times New Roman" w:eastAsia="Arial" w:hAnsi="Times New Roman"/>
          <w:sz w:val="28"/>
          <w:szCs w:val="28"/>
          <w:lang w:eastAsia="ar-SA"/>
        </w:rPr>
        <w:t xml:space="preserve"> сельсовет, земельный участок расположен в северо-западной части кадастрового квартала </w:t>
      </w:r>
      <w:r>
        <w:rPr>
          <w:rFonts w:ascii="Times New Roman" w:hAnsi="Times New Roman" w:cs="Times New Roman"/>
          <w:sz w:val="28"/>
          <w:szCs w:val="28"/>
        </w:rPr>
        <w:t>56:26:0</w:t>
      </w:r>
      <w:r>
        <w:rPr>
          <w:rFonts w:ascii="Times New Roman" w:eastAsia="Arial" w:hAnsi="Times New Roman"/>
          <w:sz w:val="28"/>
          <w:szCs w:val="28"/>
          <w:lang w:eastAsia="ar-SA"/>
        </w:rPr>
        <w:t>:</w:t>
      </w:r>
    </w:p>
    <w:p w:rsidR="00BF1F5B" w:rsidRDefault="00CB240C">
      <w:pPr>
        <w:pStyle w:val="2"/>
        <w:shd w:val="clear" w:color="auto" w:fill="auto"/>
        <w:suppressAutoHyphens w:val="0"/>
        <w:spacing w:before="0" w:after="0" w:line="322" w:lineRule="exact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- вид разрешенного использования: </w:t>
      </w:r>
      <w:r>
        <w:rPr>
          <w:rFonts w:ascii="Times New Roman" w:hAnsi="Times New Roman" w:cs="Times New Roman"/>
          <w:sz w:val="28"/>
          <w:szCs w:val="28"/>
        </w:rPr>
        <w:t xml:space="preserve">скотоводство </w:t>
      </w:r>
      <w:r>
        <w:rPr>
          <w:rFonts w:ascii="Times New Roman" w:hAnsi="Times New Roman" w:cs="Times New Roman"/>
          <w:sz w:val="28"/>
          <w:szCs w:val="28"/>
        </w:rPr>
        <w:t>(сенокошение и выпас сельскохозяйственных животных). Код вида разрешенного использования земельного участка – 1.8.</w:t>
      </w:r>
    </w:p>
    <w:p w:rsidR="00BF1F5B" w:rsidRDefault="00CB240C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- категория земель: земли сельскохозяйственного назначения.</w:t>
      </w:r>
    </w:p>
    <w:p w:rsidR="00BF1F5B" w:rsidRDefault="00BF1F5B">
      <w:pPr>
        <w:pStyle w:val="2"/>
        <w:shd w:val="clear" w:color="auto" w:fill="auto"/>
        <w:spacing w:before="0" w:after="0" w:line="322" w:lineRule="exact"/>
        <w:ind w:right="20"/>
        <w:rPr>
          <w:rFonts w:ascii="Times New Roman" w:hAnsi="Times New Roman" w:cs="Times New Roman"/>
          <w:sz w:val="16"/>
          <w:szCs w:val="16"/>
        </w:rPr>
      </w:pPr>
    </w:p>
    <w:p w:rsidR="00BF1F5B" w:rsidRDefault="00CB240C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        </w:t>
      </w:r>
    </w:p>
    <w:p w:rsidR="00BF1F5B" w:rsidRDefault="00CB240C">
      <w:pPr>
        <w:pStyle w:val="2"/>
        <w:shd w:val="clear" w:color="auto" w:fill="auto"/>
        <w:spacing w:before="0" w:after="0" w:line="322" w:lineRule="exact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Настоящие постановление вступает в силу со дня его подписания.</w:t>
      </w:r>
    </w:p>
    <w:p w:rsidR="00BF1F5B" w:rsidRDefault="00BF1F5B">
      <w:pPr>
        <w:pStyle w:val="2"/>
        <w:shd w:val="clear" w:color="auto" w:fill="auto"/>
        <w:spacing w:before="0" w:after="0" w:line="322" w:lineRule="exact"/>
        <w:ind w:left="142"/>
        <w:rPr>
          <w:rFonts w:ascii="Times New Roman" w:hAnsi="Times New Roman" w:cs="Times New Roman"/>
          <w:sz w:val="16"/>
          <w:szCs w:val="16"/>
        </w:rPr>
      </w:pPr>
    </w:p>
    <w:p w:rsidR="00BF1F5B" w:rsidRDefault="00BF1F5B">
      <w:pPr>
        <w:pStyle w:val="2"/>
        <w:shd w:val="clear" w:color="auto" w:fill="auto"/>
        <w:spacing w:before="0" w:after="0" w:line="322" w:lineRule="exact"/>
        <w:ind w:left="142"/>
        <w:rPr>
          <w:rFonts w:ascii="Times New Roman" w:hAnsi="Times New Roman" w:cs="Times New Roman"/>
          <w:sz w:val="28"/>
          <w:szCs w:val="28"/>
        </w:rPr>
      </w:pPr>
    </w:p>
    <w:p w:rsidR="00BF1F5B" w:rsidRDefault="00CB240C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0" distR="0" simplePos="0" relativeHeight="4" behindDoc="0" locked="0" layoutInCell="0" allowOverlap="1">
            <wp:simplePos x="0" y="0"/>
            <wp:positionH relativeFrom="page">
              <wp:posOffset>3295650</wp:posOffset>
            </wp:positionH>
            <wp:positionV relativeFrom="page">
              <wp:posOffset>8686800</wp:posOffset>
            </wp:positionV>
            <wp:extent cx="2533650" cy="942975"/>
            <wp:effectExtent l="1905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Cs/>
          <w:sz w:val="28"/>
          <w:szCs w:val="28"/>
        </w:rPr>
        <w:t xml:space="preserve">Глава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О.А.Тимко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F1F5B" w:rsidRDefault="00BF1F5B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F1F5B" w:rsidRDefault="00BF1F5B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F1F5B" w:rsidRDefault="00BF1F5B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F1F5B" w:rsidRDefault="00BF1F5B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F1F5B" w:rsidRDefault="00CB240C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Разослано:  </w:t>
      </w:r>
      <w:r>
        <w:rPr>
          <w:rFonts w:ascii="Times New Roman" w:hAnsi="Times New Roman"/>
          <w:sz w:val="28"/>
          <w:szCs w:val="28"/>
        </w:rPr>
        <w:t>администрации р-на, прокурору р-на, на сайт, в дело</w:t>
      </w:r>
    </w:p>
    <w:sectPr w:rsidR="00BF1F5B" w:rsidSect="00BF1F5B">
      <w:pgSz w:w="11906" w:h="16838"/>
      <w:pgMar w:top="28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BF1F5B"/>
    <w:rsid w:val="00BF1F5B"/>
    <w:rsid w:val="00CB2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2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unhideWhenUsed/>
    <w:qFormat/>
    <w:rsid w:val="003359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Основной текст_"/>
    <w:basedOn w:val="a0"/>
    <w:link w:val="2"/>
    <w:qFormat/>
    <w:rsid w:val="003359EE"/>
    <w:rPr>
      <w:spacing w:val="3"/>
      <w:sz w:val="25"/>
      <w:szCs w:val="25"/>
      <w:shd w:val="clear" w:color="auto" w:fill="FFFFFF"/>
    </w:rPr>
  </w:style>
  <w:style w:type="character" w:customStyle="1" w:styleId="1">
    <w:name w:val="Основной текст1"/>
    <w:basedOn w:val="a3"/>
    <w:qFormat/>
    <w:rsid w:val="003359EE"/>
    <w:rPr>
      <w:color w:val="000000"/>
      <w:w w:val="100"/>
      <w:lang w:val="ru-RU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3359EE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6"/>
    <w:qFormat/>
    <w:rsid w:val="00A37D71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rsid w:val="00A37D71"/>
    <w:pPr>
      <w:spacing w:after="140"/>
    </w:pPr>
  </w:style>
  <w:style w:type="paragraph" w:styleId="a7">
    <w:name w:val="List"/>
    <w:basedOn w:val="a6"/>
    <w:rsid w:val="00A37D71"/>
  </w:style>
  <w:style w:type="paragraph" w:customStyle="1" w:styleId="Caption">
    <w:name w:val="Caption"/>
    <w:basedOn w:val="a"/>
    <w:qFormat/>
    <w:rsid w:val="00A37D7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A37D71"/>
    <w:pPr>
      <w:suppressLineNumbers/>
    </w:pPr>
  </w:style>
  <w:style w:type="paragraph" w:customStyle="1" w:styleId="2">
    <w:name w:val="Основной текст2"/>
    <w:basedOn w:val="a"/>
    <w:link w:val="a3"/>
    <w:qFormat/>
    <w:rsid w:val="003359EE"/>
    <w:pPr>
      <w:widowControl w:val="0"/>
      <w:shd w:val="clear" w:color="auto" w:fill="FFFFFF"/>
      <w:spacing w:before="720" w:after="600" w:line="326" w:lineRule="exact"/>
      <w:jc w:val="both"/>
    </w:pPr>
    <w:rPr>
      <w:spacing w:val="3"/>
      <w:sz w:val="25"/>
      <w:szCs w:val="25"/>
    </w:rPr>
  </w:style>
  <w:style w:type="paragraph" w:styleId="a5">
    <w:name w:val="Balloon Text"/>
    <w:basedOn w:val="a"/>
    <w:link w:val="a4"/>
    <w:uiPriority w:val="99"/>
    <w:semiHidden/>
    <w:unhideWhenUsed/>
    <w:qFormat/>
    <w:rsid w:val="003359EE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2024-03-21T04:15:00Z</cp:lastPrinted>
  <dcterms:created xsi:type="dcterms:W3CDTF">2024-03-21T04:16:00Z</dcterms:created>
  <dcterms:modified xsi:type="dcterms:W3CDTF">2024-03-21T04:16:00Z</dcterms:modified>
  <dc:language>ru-RU</dc:language>
</cp:coreProperties>
</file>