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6A" w:rsidRDefault="00FE0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6A" w:rsidRDefault="00FE066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477D6A" w:rsidRDefault="00FE066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477D6A" w:rsidRDefault="00477D6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77D6A" w:rsidRDefault="00FE06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77D6A" w:rsidRDefault="00477D6A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77D6A" w:rsidRDefault="00FE066A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212121"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1085850</wp:posOffset>
            </wp:positionH>
            <wp:positionV relativeFrom="page">
              <wp:posOffset>2552700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D6A" w:rsidRDefault="00FE066A">
      <w:p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О закладке и ведении электронных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книг учета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личных подсобных хозяйств,  граждан на территории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района Оренбургской области  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на 2024- 2028 годы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книг»,  и в целях учета личных подсобных хозяйст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 территории 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</w:p>
    <w:p w:rsidR="00477D6A" w:rsidRDefault="00477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77D6A" w:rsidRDefault="00FE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77D6A" w:rsidRDefault="00FE066A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Организовать на территории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 Оренбургской области закладку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электронных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в количестве 5 книг со следующей нумерацией: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книга  учета № 1,2,3 - с.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Надеждинка</w:t>
      </w:r>
      <w:proofErr w:type="spellEnd"/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книга  учета №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4,5 – с. Яковлевка, х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уркестан.</w:t>
      </w:r>
    </w:p>
    <w:p w:rsidR="00477D6A" w:rsidRDefault="00477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77D6A" w:rsidRDefault="00477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 Ежегодно, по состоянию на 1 июля путем сплошного обхода личных подсобных хозяйств и опроса членов личных подсобных хозяйств в период с 1 по 15 июля осуществлять сбор сведений, указанных в книгах.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Записи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электронные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4. При ведении электронных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 необходимо об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 Ответственным за ведение электронных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 в установленном порядке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 их сохранность назначить   специалиста 1 категории сельсовета Яковлеву Юлию Леонтьевну.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6. Настоящее постановление вступает в силу со дня подписания  и  подлежит   опубликованию на официальном сайте администрации сельсовета.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77D6A" w:rsidRDefault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исполнение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 настоящего постановления оставляю за собой.</w:t>
      </w:r>
    </w:p>
    <w:p w:rsidR="00477D6A" w:rsidRDefault="00477D6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77D6A" w:rsidRDefault="00477D6A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77D6A" w:rsidRDefault="00FE066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О.А.Тимко</w:t>
      </w:r>
      <w:proofErr w:type="spellEnd"/>
    </w:p>
    <w:p w:rsidR="00477D6A" w:rsidRDefault="00FE066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1615440</wp:posOffset>
            </wp:positionH>
            <wp:positionV relativeFrom="line">
              <wp:posOffset>99695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D6A" w:rsidRDefault="00477D6A">
      <w:pPr>
        <w:widowControl w:val="0"/>
        <w:spacing w:after="120"/>
        <w:ind w:left="1416" w:firstLine="708"/>
        <w:rPr>
          <w:rFonts w:ascii="Tahoma" w:eastAsia="Calibri" w:hAnsi="Tahoma" w:cs="Tahoma"/>
          <w:kern w:val="2"/>
          <w:sz w:val="16"/>
          <w:szCs w:val="16"/>
          <w:lang w:eastAsia="en-US"/>
        </w:rPr>
      </w:pPr>
    </w:p>
    <w:p w:rsidR="00477D6A" w:rsidRDefault="00477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E066A" w:rsidRDefault="00FE066A">
      <w:pPr>
        <w:rPr>
          <w:rFonts w:ascii="Times New Roman" w:hAnsi="Times New Roman" w:cs="Times New Roman"/>
          <w:sz w:val="28"/>
          <w:szCs w:val="28"/>
        </w:rPr>
      </w:pPr>
    </w:p>
    <w:p w:rsidR="00FE066A" w:rsidRDefault="00FE066A">
      <w:pPr>
        <w:rPr>
          <w:rFonts w:ascii="Times New Roman" w:hAnsi="Times New Roman" w:cs="Times New Roman"/>
          <w:sz w:val="28"/>
          <w:szCs w:val="28"/>
        </w:rPr>
      </w:pPr>
    </w:p>
    <w:p w:rsidR="00FE066A" w:rsidRDefault="00FE066A">
      <w:pPr>
        <w:rPr>
          <w:rFonts w:ascii="Times New Roman" w:hAnsi="Times New Roman" w:cs="Times New Roman"/>
          <w:sz w:val="28"/>
          <w:szCs w:val="28"/>
        </w:rPr>
      </w:pPr>
    </w:p>
    <w:p w:rsidR="00FE066A" w:rsidRDefault="00FE066A">
      <w:pPr>
        <w:rPr>
          <w:rFonts w:ascii="Times New Roman" w:hAnsi="Times New Roman" w:cs="Times New Roman"/>
          <w:sz w:val="28"/>
          <w:szCs w:val="28"/>
        </w:rPr>
      </w:pPr>
    </w:p>
    <w:p w:rsidR="00477D6A" w:rsidRDefault="00FE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Яковлево</w:t>
      </w:r>
      <w:r>
        <w:rPr>
          <w:rFonts w:ascii="Times New Roman" w:hAnsi="Times New Roman" w:cs="Times New Roman"/>
          <w:sz w:val="28"/>
          <w:szCs w:val="28"/>
        </w:rPr>
        <w:t>й Ю.Л., администрации района, прокуратуре района, на сайт, в дело</w:t>
      </w:r>
    </w:p>
    <w:p w:rsidR="00477D6A" w:rsidRDefault="00477D6A"/>
    <w:p w:rsidR="00477D6A" w:rsidRDefault="00477D6A"/>
    <w:p w:rsidR="00477D6A" w:rsidRDefault="00477D6A"/>
    <w:p w:rsidR="00477D6A" w:rsidRDefault="00477D6A"/>
    <w:p w:rsidR="00477D6A" w:rsidRDefault="00477D6A"/>
    <w:sectPr w:rsidR="00477D6A" w:rsidSect="00477D6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77D6A"/>
    <w:rsid w:val="00477D6A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117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117913"/>
    <w:rPr>
      <w:spacing w:val="3"/>
      <w:sz w:val="25"/>
      <w:szCs w:val="25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1791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477D6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477D6A"/>
    <w:pPr>
      <w:spacing w:after="140"/>
    </w:pPr>
  </w:style>
  <w:style w:type="paragraph" w:styleId="a7">
    <w:name w:val="List"/>
    <w:basedOn w:val="a6"/>
    <w:rsid w:val="00477D6A"/>
  </w:style>
  <w:style w:type="paragraph" w:customStyle="1" w:styleId="Caption">
    <w:name w:val="Caption"/>
    <w:basedOn w:val="a"/>
    <w:qFormat/>
    <w:rsid w:val="00477D6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77D6A"/>
    <w:pPr>
      <w:suppressLineNumbers/>
    </w:pPr>
  </w:style>
  <w:style w:type="paragraph" w:customStyle="1" w:styleId="2">
    <w:name w:val="Основной текст2"/>
    <w:basedOn w:val="a"/>
    <w:link w:val="a3"/>
    <w:qFormat/>
    <w:rsid w:val="00117913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11791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2024-04-01T09:02:00Z</dcterms:created>
  <dcterms:modified xsi:type="dcterms:W3CDTF">2024-04-01T09:02:00Z</dcterms:modified>
  <dc:language>ru-RU</dc:language>
</cp:coreProperties>
</file>