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74" w:rsidRDefault="008D7517">
      <w:pPr>
        <w:pStyle w:val="Heading2"/>
        <w:ind w:right="-284"/>
        <w:jc w:val="center"/>
        <w:rPr>
          <w:color w:val="00000A"/>
          <w:szCs w:val="28"/>
        </w:rPr>
      </w:pPr>
      <w:r>
        <w:rPr>
          <w:noProof/>
        </w:rPr>
        <w:drawing>
          <wp:inline distT="0" distB="0" distL="0" distR="0">
            <wp:extent cx="320675" cy="5715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74" w:rsidRDefault="008D7517">
      <w:pPr>
        <w:pStyle w:val="Heading2"/>
        <w:ind w:right="-284"/>
        <w:jc w:val="center"/>
        <w:rPr>
          <w:color w:val="00000A"/>
          <w:szCs w:val="28"/>
        </w:rPr>
      </w:pPr>
      <w:r>
        <w:rPr>
          <w:color w:val="00000A"/>
          <w:szCs w:val="28"/>
        </w:rPr>
        <w:t>АДМИНИСТРАЦИЯ НАДЕЖДИНСКОГО СЕЛЬСОВЕТА</w:t>
      </w:r>
    </w:p>
    <w:p w:rsidR="00046974" w:rsidRDefault="008D7517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046974" w:rsidRDefault="008D7517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46974" w:rsidRDefault="008D751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_UnoMark__431_2940738921"/>
      <w:bookmarkEnd w:id="0"/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974" w:rsidRDefault="00046974"/>
    <w:p w:rsidR="00046974" w:rsidRDefault="000469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58" w:type="dxa"/>
        <w:jc w:val="center"/>
        <w:tblLayout w:type="fixed"/>
        <w:tblLook w:val="01E0"/>
      </w:tblPr>
      <w:tblGrid>
        <w:gridCol w:w="8358"/>
      </w:tblGrid>
      <w:tr w:rsidR="00046974">
        <w:trPr>
          <w:jc w:val="center"/>
        </w:trPr>
        <w:tc>
          <w:tcPr>
            <w:tcW w:w="8358" w:type="dxa"/>
          </w:tcPr>
          <w:p w:rsidR="00046974" w:rsidRDefault="008D7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Положение о порядке использования бюджетных ассигнований резервного фонда муниципального образования Надеждинский сельсовет Саракташского района Оренбургской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утвержденное постановлением администрации Надеждинский сельсовет Саракташского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 от 13.02.2024 № 7-п</w:t>
            </w:r>
          </w:p>
        </w:tc>
      </w:tr>
    </w:tbl>
    <w:p w:rsidR="00046974" w:rsidRDefault="0004697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974" w:rsidRDefault="008D75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 законом  от 21.11.2022 N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r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 xml:space="preserve">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Надеждинский сельсовет Саракташского района Оренбургской области: </w:t>
      </w:r>
    </w:p>
    <w:p w:rsidR="00046974" w:rsidRDefault="00046974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46974" w:rsidRDefault="008D75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использования бюджетных ассигнований резервного фонда муниципального образования Надеждинский сельсовет Саракташского района Оренбургской области (далее – Положение), утвержденное постановлением администрации Надеждинский сельсовет Сара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кташского района Оренбургской области от 13.02.2024 № 7-п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 </w:t>
      </w:r>
    </w:p>
    <w:p w:rsidR="00046974" w:rsidRDefault="008D7517">
      <w:pPr>
        <w:widowControl w:val="0"/>
        <w:numPr>
          <w:ilvl w:val="1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4 Положения изменить и изложить в следующей редакции:</w:t>
      </w:r>
    </w:p>
    <w:p w:rsidR="00046974" w:rsidRDefault="008D7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4.Размер резервного фонда устанавливается решением Совета депутатов муниципального образования 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 о местном бюджете отдельной строкой на очередной финансовый год и на плановый период».</w:t>
      </w:r>
    </w:p>
    <w:p w:rsidR="00046974" w:rsidRDefault="008D7517">
      <w:pPr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 в Информационном бюллетене «Надеждин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</w:p>
    <w:p w:rsidR="00046974" w:rsidRDefault="008D7517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Контроль за выполнением данного постановления оставляю за собой. </w:t>
      </w:r>
    </w:p>
    <w:p w:rsidR="00046974" w:rsidRDefault="0004697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046974" w:rsidRDefault="008D751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О.А.Тимко</w:t>
      </w:r>
    </w:p>
    <w:p w:rsidR="00046974" w:rsidRPr="009B31FD" w:rsidRDefault="008D751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974" w:rsidRPr="009B31FD" w:rsidRDefault="00046974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046974" w:rsidRDefault="008D751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  <w:sectPr w:rsidR="000469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7" w:right="850" w:bottom="1134" w:left="1701" w:header="0" w:footer="708" w:gutter="0"/>
          <w:cols w:space="720"/>
          <w:formProt w:val="0"/>
          <w:docGrid w:linePitch="360" w:charSpace="24576"/>
        </w:sectPr>
      </w:pPr>
      <w:r>
        <w:rPr>
          <w:rFonts w:ascii="Times New Roman" w:hAnsi="Times New Roman"/>
          <w:bCs/>
          <w:sz w:val="28"/>
          <w:szCs w:val="28"/>
        </w:rPr>
        <w:t xml:space="preserve">Разослано: прокуратуре района, Информационный бюллетень, сайт </w:t>
      </w:r>
      <w:r>
        <w:rPr>
          <w:rFonts w:ascii="Times New Roman" w:hAnsi="Times New Roman"/>
          <w:bCs/>
          <w:sz w:val="28"/>
          <w:szCs w:val="28"/>
        </w:rPr>
        <w:t>администрации,  в дело</w:t>
      </w:r>
    </w:p>
    <w:p w:rsidR="00046974" w:rsidRDefault="0004697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046974" w:rsidRDefault="000469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46974" w:rsidSect="00046974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65" w:right="850" w:bottom="765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17" w:rsidRDefault="008D7517" w:rsidP="00046974">
      <w:pPr>
        <w:spacing w:after="0" w:line="240" w:lineRule="auto"/>
      </w:pPr>
      <w:r>
        <w:separator/>
      </w:r>
    </w:p>
  </w:endnote>
  <w:endnote w:type="continuationSeparator" w:id="1">
    <w:p w:rsidR="008D7517" w:rsidRDefault="008D7517" w:rsidP="0004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0469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8D75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Яковлева Юлия Леонтьевна</w:t>
    </w:r>
  </w:p>
  <w:p w:rsidR="00046974" w:rsidRDefault="008D75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8(35333)24-5-31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8D75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Яковлева Юлия Леонтьевна</w:t>
    </w:r>
  </w:p>
  <w:p w:rsidR="00046974" w:rsidRDefault="008D75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8(35333)24-5-31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8D75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Яковлева Юлия Леонтьевна</w:t>
    </w:r>
  </w:p>
  <w:p w:rsidR="00046974" w:rsidRDefault="008D75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8(35333)24-5-31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0469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17" w:rsidRDefault="008D7517" w:rsidP="00046974">
      <w:pPr>
        <w:spacing w:after="0" w:line="240" w:lineRule="auto"/>
      </w:pPr>
      <w:r>
        <w:separator/>
      </w:r>
    </w:p>
  </w:footnote>
  <w:footnote w:type="continuationSeparator" w:id="1">
    <w:p w:rsidR="008D7517" w:rsidRDefault="008D7517" w:rsidP="0004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0469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0469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04697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046974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046974" w:rsidRDefault="00046974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8D751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D7517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046974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74" w:rsidRDefault="0004697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5A6"/>
    <w:multiLevelType w:val="multilevel"/>
    <w:tmpl w:val="2B5E390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299D1FEB"/>
    <w:multiLevelType w:val="multilevel"/>
    <w:tmpl w:val="88E41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46974"/>
    <w:rsid w:val="00046974"/>
    <w:rsid w:val="008D7517"/>
    <w:rsid w:val="009B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unhideWhenUsed/>
    <w:qFormat/>
    <w:rsid w:val="005B3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qFormat/>
    <w:rsid w:val="00C15C5A"/>
  </w:style>
  <w:style w:type="character" w:customStyle="1" w:styleId="a5">
    <w:name w:val="Нижний колонтитул Знак"/>
    <w:basedOn w:val="a0"/>
    <w:link w:val="Footer"/>
    <w:uiPriority w:val="99"/>
    <w:qFormat/>
    <w:rsid w:val="00C15C5A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5B35F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8"/>
    <w:qFormat/>
    <w:rsid w:val="000469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046974"/>
    <w:pPr>
      <w:spacing w:after="140"/>
    </w:pPr>
  </w:style>
  <w:style w:type="paragraph" w:styleId="a9">
    <w:name w:val="List"/>
    <w:basedOn w:val="a8"/>
    <w:rsid w:val="00046974"/>
  </w:style>
  <w:style w:type="paragraph" w:customStyle="1" w:styleId="Caption">
    <w:name w:val="Caption"/>
    <w:basedOn w:val="a"/>
    <w:qFormat/>
    <w:rsid w:val="000469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46974"/>
    <w:pPr>
      <w:suppressLineNumbers/>
    </w:pPr>
  </w:style>
  <w:style w:type="paragraph" w:customStyle="1" w:styleId="HeaderandFooter">
    <w:name w:val="Header and Footer"/>
    <w:basedOn w:val="a"/>
    <w:qFormat/>
    <w:rsid w:val="00046974"/>
  </w:style>
  <w:style w:type="paragraph" w:customStyle="1" w:styleId="Header">
    <w:name w:val="Header"/>
    <w:basedOn w:val="a"/>
    <w:link w:val="a3"/>
    <w:uiPriority w:val="99"/>
    <w:semiHidden/>
    <w:unhideWhenUsed/>
    <w:rsid w:val="00F0395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Footer">
    <w:name w:val="Footer"/>
    <w:basedOn w:val="a"/>
    <w:link w:val="a5"/>
    <w:uiPriority w:val="99"/>
    <w:semiHidden/>
    <w:unhideWhenUsed/>
    <w:rsid w:val="00F0395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5B35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0469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User</cp:lastModifiedBy>
  <cp:revision>2</cp:revision>
  <dcterms:created xsi:type="dcterms:W3CDTF">2025-04-04T05:31:00Z</dcterms:created>
  <dcterms:modified xsi:type="dcterms:W3CDTF">2025-04-04T05:31:00Z</dcterms:modified>
  <dc:language>ru-RU</dc:language>
</cp:coreProperties>
</file>