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B5" w:rsidRDefault="000A63C1" w:rsidP="005B2368">
      <w:pPr>
        <w:spacing w:line="240" w:lineRule="exact"/>
        <w:jc w:val="right"/>
        <w:rPr>
          <w:rFonts w:ascii="Times New Roman" w:eastAsia="Times New Roman" w:hAnsi="Times New Roman" w:cs="Times New Roman"/>
          <w:sz w:val="24"/>
          <w:szCs w:val="24"/>
        </w:rPr>
      </w:pPr>
      <w:r w:rsidRPr="00F402DE">
        <w:rPr>
          <w:rFonts w:ascii="Times New Roman" w:eastAsia="Times New Roman" w:hAnsi="Times New Roman" w:cs="Times New Roman"/>
          <w:sz w:val="24"/>
          <w:szCs w:val="24"/>
        </w:rPr>
        <w:object w:dxaOrig="1534"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0.25pt" o:ole="">
            <v:imagedata r:id="rId6" o:title=""/>
          </v:shape>
          <o:OLEObject Type="Embed" ProgID="Word.Document.12" ShapeID="_x0000_i1025" DrawAspect="Icon" ObjectID="_1810981598" r:id="rId7"/>
        </w:object>
      </w:r>
      <w:r w:rsidR="005B2368">
        <w:rPr>
          <w:rFonts w:ascii="Times New Roman" w:eastAsia="Times New Roman" w:hAnsi="Times New Roman" w:cs="Times New Roman"/>
          <w:sz w:val="24"/>
          <w:szCs w:val="24"/>
        </w:rPr>
        <w:t>Приложение 1</w:t>
      </w:r>
    </w:p>
    <w:p w:rsidR="005B2368" w:rsidRDefault="005B2368" w:rsidP="005B2368">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5B2368" w:rsidRDefault="005B2368" w:rsidP="005B2368">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 Надеждинский сельсовет </w:t>
      </w:r>
    </w:p>
    <w:p w:rsidR="005B2368" w:rsidRDefault="00D24F34" w:rsidP="005B2368">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5B2368">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02.06.2025 № 25-п</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9" w:line="180" w:lineRule="exact"/>
        <w:rPr>
          <w:rFonts w:ascii="Times New Roman" w:eastAsia="Times New Roman" w:hAnsi="Times New Roman" w:cs="Times New Roman"/>
          <w:sz w:val="18"/>
          <w:szCs w:val="18"/>
        </w:rPr>
      </w:pPr>
    </w:p>
    <w:p w:rsidR="001B0FB5" w:rsidRDefault="00AE616E">
      <w:pPr>
        <w:widowControl w:val="0"/>
        <w:spacing w:line="257" w:lineRule="auto"/>
        <w:ind w:left="1323" w:right="1629"/>
        <w:rPr>
          <w:rFonts w:ascii="Times New Roman" w:eastAsia="Times New Roman" w:hAnsi="Times New Roman" w:cs="Times New Roman"/>
          <w:color w:val="5B9BD4"/>
          <w:sz w:val="36"/>
          <w:szCs w:val="36"/>
        </w:rPr>
      </w:pPr>
      <w:r>
        <w:rPr>
          <w:rFonts w:ascii="Times New Roman" w:eastAsia="Times New Roman" w:hAnsi="Times New Roman" w:cs="Times New Roman"/>
          <w:color w:val="5B9BD4"/>
          <w:sz w:val="36"/>
          <w:szCs w:val="36"/>
        </w:rPr>
        <w:t>НОРМАТИВЫ ГРАДОСТРОИТЕЛЬНОГО ПРОЕКТИРОВАНИЯ</w:t>
      </w:r>
    </w:p>
    <w:p w:rsidR="001B0FB5" w:rsidRDefault="001B0FB5">
      <w:pPr>
        <w:spacing w:after="6" w:line="160" w:lineRule="exact"/>
        <w:rPr>
          <w:rFonts w:ascii="Times New Roman" w:eastAsia="Times New Roman" w:hAnsi="Times New Roman" w:cs="Times New Roman"/>
          <w:sz w:val="16"/>
          <w:szCs w:val="16"/>
        </w:rPr>
      </w:pPr>
    </w:p>
    <w:p w:rsidR="001B0FB5" w:rsidRDefault="00AE616E">
      <w:pPr>
        <w:widowControl w:val="0"/>
        <w:spacing w:line="260" w:lineRule="auto"/>
        <w:ind w:left="1323" w:right="1962"/>
        <w:rPr>
          <w:rFonts w:ascii="Times New Roman" w:eastAsia="Times New Roman" w:hAnsi="Times New Roman" w:cs="Times New Roman"/>
          <w:color w:val="404040"/>
          <w:sz w:val="36"/>
          <w:szCs w:val="36"/>
        </w:rPr>
      </w:pPr>
      <w:r>
        <w:rPr>
          <w:rFonts w:ascii="Times New Roman" w:eastAsia="Times New Roman" w:hAnsi="Times New Roman" w:cs="Times New Roman"/>
          <w:color w:val="404040"/>
          <w:sz w:val="36"/>
          <w:szCs w:val="36"/>
        </w:rPr>
        <w:t>Муниципального образования Надеждинский сельсовет Саракташского района Оренбургской области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3" w:line="120" w:lineRule="exact"/>
        <w:rPr>
          <w:rFonts w:ascii="Times New Roman" w:eastAsia="Times New Roman" w:hAnsi="Times New Roman" w:cs="Times New Roman"/>
          <w:sz w:val="12"/>
          <w:szCs w:val="12"/>
        </w:rPr>
      </w:pPr>
    </w:p>
    <w:p w:rsidR="001B0FB5" w:rsidRDefault="00AE616E">
      <w:pPr>
        <w:widowControl w:val="0"/>
        <w:spacing w:line="240" w:lineRule="auto"/>
        <w:ind w:left="1270" w:right="-20"/>
        <w:rPr>
          <w:rFonts w:ascii="Times New Roman" w:eastAsia="Times New Roman" w:hAnsi="Times New Roman" w:cs="Times New Roman"/>
          <w:color w:val="5B9BD4"/>
          <w:sz w:val="36"/>
          <w:szCs w:val="36"/>
        </w:rPr>
      </w:pPr>
      <w:r>
        <w:rPr>
          <w:rFonts w:ascii="Times New Roman" w:eastAsia="Times New Roman" w:hAnsi="Times New Roman" w:cs="Times New Roman"/>
          <w:color w:val="5B9BD4"/>
          <w:sz w:val="36"/>
          <w:szCs w:val="36"/>
        </w:rPr>
        <w:t>ЧАСТЬ 1. РАСЧЁТНЫЕ ПОКАЗАТЕЛИ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4" w:line="160" w:lineRule="exact"/>
        <w:rPr>
          <w:rFonts w:ascii="Times New Roman" w:eastAsia="Times New Roman" w:hAnsi="Times New Roman" w:cs="Times New Roman"/>
          <w:sz w:val="16"/>
          <w:szCs w:val="16"/>
        </w:rPr>
      </w:pPr>
    </w:p>
    <w:p w:rsidR="001B0FB5" w:rsidRDefault="00AE616E">
      <w:pPr>
        <w:widowControl w:val="0"/>
        <w:spacing w:line="240" w:lineRule="auto"/>
        <w:ind w:left="1270" w:right="341"/>
        <w:rPr>
          <w:rFonts w:ascii="Times New Roman" w:eastAsia="Times New Roman" w:hAnsi="Times New Roman" w:cs="Times New Roman"/>
          <w:color w:val="5B9BD4"/>
          <w:sz w:val="36"/>
          <w:szCs w:val="36"/>
        </w:rPr>
      </w:pPr>
      <w:r>
        <w:rPr>
          <w:rFonts w:ascii="Times New Roman" w:eastAsia="Times New Roman" w:hAnsi="Times New Roman" w:cs="Times New Roman"/>
          <w:color w:val="5B9BD4"/>
          <w:sz w:val="36"/>
          <w:szCs w:val="36"/>
        </w:rPr>
        <w:t>ЧАСТЬ 2. ПРАВИЛА И ОБЛАСТЬ ПРИМЕНЕНИЯ РАСЧЁТНЫХ ПОКАЗАТЕЛЕЙ</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4" w:line="200" w:lineRule="exact"/>
        <w:rPr>
          <w:rFonts w:ascii="Times New Roman" w:eastAsia="Times New Roman" w:hAnsi="Times New Roman" w:cs="Times New Roman"/>
          <w:sz w:val="20"/>
          <w:szCs w:val="20"/>
        </w:rPr>
      </w:pPr>
    </w:p>
    <w:p w:rsidR="001B0FB5" w:rsidRDefault="005B2368">
      <w:pPr>
        <w:widowControl w:val="0"/>
        <w:spacing w:line="240" w:lineRule="auto"/>
        <w:ind w:left="6937" w:right="582"/>
        <w:jc w:val="right"/>
        <w:rPr>
          <w:color w:val="585858"/>
          <w:sz w:val="28"/>
          <w:szCs w:val="28"/>
        </w:rPr>
        <w:sectPr w:rsidR="001B0FB5">
          <w:footerReference w:type="default" r:id="rId8"/>
          <w:type w:val="continuous"/>
          <w:pgSz w:w="11906" w:h="16838"/>
          <w:pgMar w:top="665" w:right="503" w:bottom="926" w:left="1701" w:header="0" w:footer="0" w:gutter="0"/>
          <w:cols w:space="708"/>
        </w:sectPr>
      </w:pPr>
      <w:r>
        <w:rPr>
          <w:color w:val="585858"/>
          <w:sz w:val="28"/>
          <w:szCs w:val="28"/>
        </w:rPr>
        <w:t xml:space="preserve"> </w:t>
      </w:r>
    </w:p>
    <w:p w:rsidR="001B0FB5" w:rsidRDefault="00AE616E">
      <w:pPr>
        <w:widowControl w:val="0"/>
        <w:spacing w:line="240" w:lineRule="auto"/>
        <w:ind w:left="3786"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AE616E" w:rsidP="005B2368">
      <w:pPr>
        <w:widowControl w:val="0"/>
        <w:tabs>
          <w:tab w:val="left" w:pos="2014"/>
        </w:tabs>
        <w:spacing w:line="264" w:lineRule="auto"/>
        <w:ind w:right="8146"/>
        <w:jc w:val="center"/>
        <w:rPr>
          <w:rFonts w:ascii="Times New Roman" w:eastAsia="Times New Roman" w:hAnsi="Times New Roman" w:cs="Times New Roman"/>
          <w:b/>
          <w:bCs/>
          <w:color w:val="000000"/>
        </w:rPr>
      </w:pPr>
      <w:r>
        <w:rPr>
          <w:rFonts w:ascii="Times New Roman" w:eastAsia="Times New Roman" w:hAnsi="Times New Roman" w:cs="Times New Roman"/>
          <w:color w:val="2D74B5"/>
          <w:sz w:val="32"/>
          <w:szCs w:val="32"/>
        </w:rPr>
        <w:t xml:space="preserve">Оглавление </w:t>
      </w:r>
      <w:r>
        <w:rPr>
          <w:rFonts w:ascii="Times New Roman" w:eastAsia="Times New Roman" w:hAnsi="Times New Roman" w:cs="Times New Roman"/>
          <w:b/>
          <w:bCs/>
          <w:color w:val="000000"/>
        </w:rPr>
        <w:t>ВВЕДЕНИЕ</w:t>
      </w:r>
      <w:r>
        <w:rPr>
          <w:rFonts w:ascii="Times New Roman" w:eastAsia="Times New Roman" w:hAnsi="Times New Roman" w:cs="Times New Roman"/>
          <w:color w:val="000000"/>
        </w:rPr>
        <w:tab/>
      </w:r>
      <w:r>
        <w:rPr>
          <w:rFonts w:ascii="Times New Roman" w:eastAsia="Times New Roman" w:hAnsi="Times New Roman" w:cs="Times New Roman"/>
          <w:b/>
          <w:bCs/>
          <w:color w:val="000000"/>
        </w:rPr>
        <w:t>4</w:t>
      </w:r>
    </w:p>
    <w:p w:rsidR="001B0FB5" w:rsidRDefault="00AE616E">
      <w:pPr>
        <w:widowControl w:val="0"/>
        <w:tabs>
          <w:tab w:val="left" w:pos="567"/>
          <w:tab w:val="left" w:pos="3258"/>
        </w:tabs>
        <w:spacing w:before="93"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Pr>
          <w:rFonts w:ascii="Times New Roman" w:eastAsia="Times New Roman" w:hAnsi="Times New Roman" w:cs="Times New Roman"/>
          <w:color w:val="000000"/>
        </w:rPr>
        <w:tab/>
      </w:r>
      <w:r>
        <w:rPr>
          <w:rFonts w:ascii="Times New Roman" w:eastAsia="Times New Roman" w:hAnsi="Times New Roman" w:cs="Times New Roman"/>
          <w:b/>
          <w:bCs/>
          <w:color w:val="000000"/>
        </w:rPr>
        <w:t>Термины</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и</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определения</w:t>
      </w:r>
      <w:r>
        <w:rPr>
          <w:rFonts w:ascii="Times New Roman" w:eastAsia="Times New Roman" w:hAnsi="Times New Roman" w:cs="Times New Roman"/>
          <w:color w:val="000000"/>
        </w:rPr>
        <w:tab/>
      </w:r>
      <w:r>
        <w:rPr>
          <w:rFonts w:ascii="Times New Roman" w:eastAsia="Times New Roman" w:hAnsi="Times New Roman" w:cs="Times New Roman"/>
          <w:b/>
          <w:bCs/>
          <w:color w:val="000000"/>
        </w:rPr>
        <w:t>6</w:t>
      </w:r>
    </w:p>
    <w:p w:rsidR="001B0FB5" w:rsidRDefault="001B0FB5">
      <w:pPr>
        <w:spacing w:after="1" w:line="120" w:lineRule="exact"/>
        <w:rPr>
          <w:rFonts w:ascii="Times New Roman" w:eastAsia="Times New Roman" w:hAnsi="Times New Roman" w:cs="Times New Roman"/>
          <w:sz w:val="12"/>
          <w:szCs w:val="12"/>
        </w:rPr>
      </w:pPr>
    </w:p>
    <w:p w:rsidR="001B0FB5" w:rsidRDefault="00AE616E">
      <w:pPr>
        <w:widowControl w:val="0"/>
        <w:tabs>
          <w:tab w:val="left" w:pos="567"/>
          <w:tab w:val="left" w:pos="4674"/>
          <w:tab w:val="left" w:pos="9631"/>
        </w:tabs>
        <w:spacing w:line="352" w:lineRule="auto"/>
        <w:ind w:right="444"/>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Pr>
          <w:rFonts w:ascii="Times New Roman" w:eastAsia="Times New Roman" w:hAnsi="Times New Roman" w:cs="Times New Roman"/>
          <w:color w:val="000000"/>
        </w:rPr>
        <w:tab/>
      </w:r>
      <w:r>
        <w:rPr>
          <w:rFonts w:ascii="Times New Roman" w:eastAsia="Times New Roman" w:hAnsi="Times New Roman" w:cs="Times New Roman"/>
          <w:b/>
          <w:bCs/>
          <w:color w:val="000000"/>
        </w:rPr>
        <w:t>Структураитипологияобъектовсоциального,коммунальногоибытовогоназначения</w:t>
      </w:r>
      <w:r>
        <w:rPr>
          <w:rFonts w:ascii="Times New Roman" w:eastAsia="Times New Roman" w:hAnsi="Times New Roman" w:cs="Times New Roman"/>
          <w:color w:val="000000"/>
        </w:rPr>
        <w:tab/>
      </w:r>
      <w:r>
        <w:rPr>
          <w:rFonts w:ascii="Times New Roman" w:eastAsia="Times New Roman" w:hAnsi="Times New Roman" w:cs="Times New Roman"/>
          <w:b/>
          <w:bCs/>
          <w:color w:val="000000"/>
        </w:rPr>
        <w:t>15Часть1.«РАСЧЁТНЫЕПОКАЗАТЕЛИ»</w:t>
      </w:r>
      <w:r>
        <w:rPr>
          <w:rFonts w:ascii="Times New Roman" w:eastAsia="Times New Roman" w:hAnsi="Times New Roman" w:cs="Times New Roman"/>
          <w:color w:val="000000"/>
        </w:rPr>
        <w:tab/>
      </w:r>
      <w:r>
        <w:rPr>
          <w:rFonts w:ascii="Times New Roman" w:eastAsia="Times New Roman" w:hAnsi="Times New Roman" w:cs="Times New Roman"/>
          <w:b/>
          <w:bCs/>
          <w:color w:val="000000"/>
        </w:rPr>
        <w:t>18</w:t>
      </w:r>
    </w:p>
    <w:p w:rsidR="001B0FB5" w:rsidRDefault="00AE616E">
      <w:pPr>
        <w:widowControl w:val="0"/>
        <w:tabs>
          <w:tab w:val="left" w:pos="567"/>
          <w:tab w:val="left" w:pos="8923"/>
        </w:tabs>
        <w:spacing w:before="2"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r>
        <w:rPr>
          <w:rFonts w:ascii="Times New Roman" w:eastAsia="Times New Roman" w:hAnsi="Times New Roman" w:cs="Times New Roman"/>
          <w:color w:val="000000"/>
        </w:rPr>
        <w:tab/>
      </w:r>
      <w:r>
        <w:rPr>
          <w:rFonts w:ascii="Times New Roman" w:eastAsia="Times New Roman" w:hAnsi="Times New Roman" w:cs="Times New Roman"/>
          <w:b/>
          <w:bCs/>
          <w:color w:val="000000"/>
        </w:rPr>
        <w:t>Расчетные</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показатели</w:t>
      </w:r>
      <w:r w:rsidR="005B2368">
        <w:rPr>
          <w:rFonts w:ascii="Times New Roman" w:eastAsia="Times New Roman" w:hAnsi="Times New Roman" w:cs="Times New Roman"/>
          <w:b/>
          <w:bCs/>
          <w:color w:val="000000"/>
        </w:rPr>
        <w:t xml:space="preserve"> </w:t>
      </w:r>
      <w:r w:rsidR="000A63C1">
        <w:rPr>
          <w:rFonts w:ascii="Times New Roman" w:eastAsia="Times New Roman" w:hAnsi="Times New Roman" w:cs="Times New Roman"/>
          <w:b/>
          <w:bCs/>
          <w:color w:val="000000"/>
        </w:rPr>
        <w:t>интенсивности</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с</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пользования</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территорий</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жилых</w:t>
      </w:r>
      <w:r w:rsidR="005B236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зон</w:t>
      </w:r>
      <w:r>
        <w:rPr>
          <w:rFonts w:ascii="Times New Roman" w:eastAsia="Times New Roman" w:hAnsi="Times New Roman" w:cs="Times New Roman"/>
          <w:color w:val="000000"/>
        </w:rPr>
        <w:tab/>
      </w:r>
      <w:r>
        <w:rPr>
          <w:rFonts w:ascii="Times New Roman" w:eastAsia="Times New Roman" w:hAnsi="Times New Roman" w:cs="Times New Roman"/>
          <w:b/>
          <w:bCs/>
          <w:color w:val="000000"/>
        </w:rPr>
        <w:t>18</w:t>
      </w:r>
    </w:p>
    <w:p w:rsidR="001B0FB5" w:rsidRDefault="00AE616E">
      <w:pPr>
        <w:widowControl w:val="0"/>
        <w:spacing w:before="114" w:line="347" w:lineRule="auto"/>
        <w:ind w:left="1083" w:right="10"/>
        <w:jc w:val="right"/>
        <w:rPr>
          <w:color w:val="000000"/>
        </w:rPr>
      </w:pPr>
      <w:r>
        <w:rPr>
          <w:color w:val="000000"/>
        </w:rPr>
        <w:t>3.1       Предварительное определение потребности в территории жилых зон                                  18 3.2       Предельные размеры земельных участков                                                                                      18</w:t>
      </w:r>
    </w:p>
    <w:p w:rsidR="001B0FB5" w:rsidRDefault="00AE616E">
      <w:pPr>
        <w:widowControl w:val="0"/>
        <w:tabs>
          <w:tab w:val="left" w:pos="567"/>
        </w:tabs>
        <w:spacing w:before="8" w:after="21"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Pr>
          <w:rFonts w:ascii="Times New Roman" w:eastAsia="Times New Roman" w:hAnsi="Times New Roman" w:cs="Times New Roman"/>
          <w:color w:val="000000"/>
        </w:rPr>
        <w:tab/>
      </w:r>
      <w:r>
        <w:rPr>
          <w:rFonts w:ascii="Times New Roman" w:eastAsia="Times New Roman" w:hAnsi="Times New Roman" w:cs="Times New Roman"/>
          <w:b/>
          <w:bCs/>
          <w:color w:val="000000"/>
        </w:rPr>
        <w:t>Расчетные</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показатели</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минимально</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допустимого</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уровня</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обеспеченности</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объектами</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местного</w:t>
      </w:r>
    </w:p>
    <w:p w:rsidR="001B0FB5" w:rsidRDefault="001B0FB5">
      <w:pPr>
        <w:sectPr w:rsidR="001B0FB5">
          <w:pgSz w:w="11906" w:h="16838"/>
          <w:pgMar w:top="449" w:right="845" w:bottom="1063" w:left="710" w:header="0" w:footer="0" w:gutter="0"/>
          <w:cols w:space="708"/>
        </w:sectPr>
      </w:pPr>
    </w:p>
    <w:p w:rsidR="001B0FB5" w:rsidRDefault="00AE616E">
      <w:pPr>
        <w:widowControl w:val="0"/>
        <w:spacing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значения.</w:t>
      </w:r>
    </w:p>
    <w:p w:rsidR="001B0FB5" w:rsidRDefault="00AE616E">
      <w:pPr>
        <w:widowControl w:val="0"/>
        <w:spacing w:before="113" w:line="240" w:lineRule="auto"/>
        <w:ind w:left="1133" w:right="-20"/>
        <w:rPr>
          <w:color w:val="000000"/>
        </w:rPr>
      </w:pPr>
      <w:r>
        <w:rPr>
          <w:color w:val="000000"/>
        </w:rPr>
        <w:t>4.1</w:t>
      </w:r>
    </w:p>
    <w:p w:rsidR="001B0FB5" w:rsidRDefault="00AE616E">
      <w:pPr>
        <w:widowControl w:val="0"/>
        <w:spacing w:line="240" w:lineRule="auto"/>
        <w:ind w:left="220" w:right="-20"/>
        <w:rPr>
          <w:rFonts w:ascii="Times New Roman" w:eastAsia="Times New Roman" w:hAnsi="Times New Roman" w:cs="Times New Roman"/>
          <w:b/>
          <w:bCs/>
          <w:color w:val="000000"/>
        </w:rPr>
      </w:pPr>
      <w:r>
        <w:br w:type="column"/>
      </w:r>
      <w:r>
        <w:rPr>
          <w:rFonts w:ascii="Times New Roman" w:eastAsia="Times New Roman" w:hAnsi="Times New Roman" w:cs="Times New Roman"/>
          <w:b/>
          <w:bCs/>
          <w:color w:val="000000"/>
        </w:rPr>
        <w:lastRenderedPageBreak/>
        <w:t>18</w:t>
      </w:r>
    </w:p>
    <w:p w:rsidR="001B0FB5" w:rsidRDefault="00AE616E">
      <w:pPr>
        <w:widowControl w:val="0"/>
        <w:spacing w:before="113" w:line="240" w:lineRule="auto"/>
        <w:ind w:right="-20"/>
        <w:rPr>
          <w:color w:val="000000"/>
        </w:rPr>
      </w:pPr>
      <w:r>
        <w:rPr>
          <w:color w:val="000000"/>
        </w:rPr>
        <w:t>Виды объектов местного значения МО Надеждинский сельсовет в области транспорта,</w:t>
      </w:r>
    </w:p>
    <w:p w:rsidR="001B0FB5" w:rsidRDefault="001B0FB5">
      <w:pPr>
        <w:sectPr w:rsidR="001B0FB5">
          <w:type w:val="continuous"/>
          <w:pgSz w:w="11906" w:h="16838"/>
          <w:pgMar w:top="449" w:right="845" w:bottom="1063" w:left="710" w:header="0" w:footer="0" w:gutter="0"/>
          <w:cols w:num="2" w:space="708" w:equalWidth="0">
            <w:col w:w="1414" w:space="378"/>
            <w:col w:w="8557" w:space="0"/>
          </w:cols>
        </w:sectPr>
      </w:pPr>
    </w:p>
    <w:p w:rsidR="001B0FB5" w:rsidRDefault="00AE616E">
      <w:pPr>
        <w:widowControl w:val="0"/>
        <w:spacing w:before="21" w:after="22" w:line="240" w:lineRule="auto"/>
        <w:ind w:left="1133" w:right="-20"/>
        <w:rPr>
          <w:color w:val="000000"/>
        </w:rPr>
      </w:pPr>
      <w:r>
        <w:rPr>
          <w:color w:val="000000"/>
        </w:rPr>
        <w:lastRenderedPageBreak/>
        <w:t>автомобильных дорог местного значения в границах населенных пунктов МО Надеждинский</w:t>
      </w:r>
    </w:p>
    <w:p w:rsidR="001B0FB5" w:rsidRDefault="001B0FB5">
      <w:pPr>
        <w:sectPr w:rsidR="001B0FB5">
          <w:type w:val="continuous"/>
          <w:pgSz w:w="11906" w:h="16838"/>
          <w:pgMar w:top="449" w:right="845" w:bottom="1063" w:left="710" w:header="0" w:footer="0" w:gutter="0"/>
          <w:cols w:space="708"/>
        </w:sectPr>
      </w:pPr>
    </w:p>
    <w:p w:rsidR="001B0FB5" w:rsidRDefault="00AE616E">
      <w:pPr>
        <w:widowControl w:val="0"/>
        <w:spacing w:line="347" w:lineRule="auto"/>
        <w:ind w:left="1572" w:right="-48" w:hanging="439"/>
        <w:rPr>
          <w:color w:val="000000"/>
        </w:rPr>
      </w:pPr>
      <w:r>
        <w:rPr>
          <w:color w:val="000000"/>
        </w:rPr>
        <w:lastRenderedPageBreak/>
        <w:t>сельсовет: 4.1.1. 4.1.2. 4.1.3.</w:t>
      </w:r>
    </w:p>
    <w:p w:rsidR="001B0FB5" w:rsidRDefault="00AE616E">
      <w:pPr>
        <w:widowControl w:val="0"/>
        <w:spacing w:line="240" w:lineRule="auto"/>
        <w:ind w:left="1572" w:right="-20"/>
        <w:rPr>
          <w:color w:val="000000"/>
        </w:rPr>
      </w:pPr>
      <w:r>
        <w:rPr>
          <w:color w:val="000000"/>
        </w:rPr>
        <w:t>4.1.4.</w:t>
      </w:r>
    </w:p>
    <w:p w:rsidR="001B0FB5" w:rsidRDefault="00AE616E">
      <w:pPr>
        <w:widowControl w:val="0"/>
        <w:tabs>
          <w:tab w:val="left" w:pos="7662"/>
        </w:tabs>
        <w:spacing w:line="347" w:lineRule="auto"/>
        <w:ind w:right="-39" w:firstLine="7662"/>
        <w:rPr>
          <w:color w:val="000000"/>
        </w:rPr>
      </w:pPr>
      <w:r>
        <w:br w:type="column"/>
      </w:r>
      <w:r>
        <w:rPr>
          <w:color w:val="000000"/>
        </w:rPr>
        <w:lastRenderedPageBreak/>
        <w:t>18 остановки общественного транспорта</w:t>
      </w:r>
      <w:r>
        <w:rPr>
          <w:color w:val="000000"/>
        </w:rPr>
        <w:tab/>
        <w:t>18 транспортно-пересадочные узлы</w:t>
      </w:r>
      <w:r>
        <w:rPr>
          <w:color w:val="000000"/>
        </w:rPr>
        <w:tab/>
        <w:t>19 объекты дорожной деятельности</w:t>
      </w:r>
      <w:r>
        <w:rPr>
          <w:color w:val="000000"/>
        </w:rPr>
        <w:tab/>
        <w:t>19</w:t>
      </w:r>
    </w:p>
    <w:p w:rsidR="001B0FB5" w:rsidRDefault="00AE616E">
      <w:pPr>
        <w:widowControl w:val="0"/>
        <w:tabs>
          <w:tab w:val="left" w:pos="7662"/>
        </w:tabs>
        <w:spacing w:line="240" w:lineRule="auto"/>
        <w:ind w:right="-20"/>
        <w:rPr>
          <w:color w:val="000000"/>
        </w:rPr>
      </w:pPr>
      <w:r>
        <w:rPr>
          <w:color w:val="000000"/>
        </w:rPr>
        <w:t>дороги сельских населенных пунктов</w:t>
      </w:r>
      <w:r>
        <w:rPr>
          <w:color w:val="000000"/>
        </w:rPr>
        <w:tab/>
        <w:t>19</w:t>
      </w:r>
    </w:p>
    <w:p w:rsidR="001B0FB5" w:rsidRDefault="001B0FB5">
      <w:pPr>
        <w:sectPr w:rsidR="001B0FB5">
          <w:type w:val="continuous"/>
          <w:pgSz w:w="11906" w:h="16838"/>
          <w:pgMar w:top="449" w:right="845" w:bottom="1063" w:left="710" w:header="0" w:footer="0" w:gutter="0"/>
          <w:cols w:num="2" w:space="708" w:equalWidth="0">
            <w:col w:w="2122" w:space="331"/>
            <w:col w:w="7897" w:space="0"/>
          </w:cols>
        </w:sectPr>
      </w:pPr>
    </w:p>
    <w:p w:rsidR="001B0FB5" w:rsidRDefault="001B0FB5">
      <w:pPr>
        <w:spacing w:after="3" w:line="120" w:lineRule="exact"/>
        <w:rPr>
          <w:sz w:val="12"/>
          <w:szCs w:val="12"/>
        </w:rPr>
      </w:pPr>
    </w:p>
    <w:p w:rsidR="001B0FB5" w:rsidRDefault="00AE616E">
      <w:pPr>
        <w:widowControl w:val="0"/>
        <w:tabs>
          <w:tab w:val="left" w:pos="1793"/>
          <w:tab w:val="left" w:pos="10115"/>
        </w:tabs>
        <w:spacing w:line="257" w:lineRule="auto"/>
        <w:ind w:left="1133" w:right="-39"/>
        <w:rPr>
          <w:color w:val="000000"/>
        </w:rPr>
      </w:pPr>
      <w:r>
        <w:rPr>
          <w:color w:val="000000"/>
        </w:rPr>
        <w:t>4.2</w:t>
      </w:r>
      <w:r>
        <w:rPr>
          <w:color w:val="000000"/>
        </w:rPr>
        <w:tab/>
        <w:t>Виды объектов местного значения МО Надеждинский сельсовет в области предупреждения чрезвычайных ситуаций и ликвидации их последствий:</w:t>
      </w:r>
      <w:r>
        <w:rPr>
          <w:color w:val="000000"/>
        </w:rPr>
        <w:tab/>
        <w:t>20</w:t>
      </w:r>
    </w:p>
    <w:p w:rsidR="001B0FB5" w:rsidRDefault="00AE616E">
      <w:pPr>
        <w:widowControl w:val="0"/>
        <w:tabs>
          <w:tab w:val="left" w:pos="2453"/>
          <w:tab w:val="left" w:pos="10115"/>
        </w:tabs>
        <w:spacing w:before="103" w:line="347" w:lineRule="auto"/>
        <w:ind w:left="1133" w:right="-39" w:firstLine="439"/>
        <w:rPr>
          <w:color w:val="000000"/>
        </w:rPr>
      </w:pPr>
      <w:r>
        <w:rPr>
          <w:color w:val="000000"/>
        </w:rPr>
        <w:t>4.2.1</w:t>
      </w:r>
      <w:r>
        <w:rPr>
          <w:color w:val="000000"/>
        </w:rPr>
        <w:tab/>
        <w:t>объекты инженерной подготовки и защиты территории</w:t>
      </w:r>
      <w:r>
        <w:rPr>
          <w:color w:val="000000"/>
        </w:rPr>
        <w:tab/>
        <w:t>20 4.3 Виды объектов местного значения МО Надеждинский сельсовет в области образования:</w:t>
      </w:r>
      <w:r>
        <w:rPr>
          <w:color w:val="000000"/>
        </w:rPr>
        <w:tab/>
        <w:t>20</w:t>
      </w:r>
    </w:p>
    <w:p w:rsidR="001B0FB5" w:rsidRDefault="00AE616E">
      <w:pPr>
        <w:widowControl w:val="0"/>
        <w:spacing w:before="3" w:line="347" w:lineRule="auto"/>
        <w:ind w:left="1523" w:right="10"/>
        <w:jc w:val="right"/>
        <w:rPr>
          <w:color w:val="000000"/>
        </w:rPr>
      </w:pPr>
      <w:r>
        <w:rPr>
          <w:color w:val="000000"/>
        </w:rPr>
        <w:t>4.3.1        дошкольные образовательные организации                                                                      20 4.3.2        общеобразовательные организации                                                                                     20</w:t>
      </w:r>
    </w:p>
    <w:p w:rsidR="001B0FB5" w:rsidRDefault="00AE616E">
      <w:pPr>
        <w:widowControl w:val="0"/>
        <w:tabs>
          <w:tab w:val="left" w:pos="10115"/>
        </w:tabs>
        <w:spacing w:before="2" w:line="257" w:lineRule="auto"/>
        <w:ind w:left="1133" w:right="-39"/>
        <w:rPr>
          <w:color w:val="000000"/>
        </w:rPr>
      </w:pPr>
      <w:r>
        <w:rPr>
          <w:color w:val="000000"/>
        </w:rPr>
        <w:t>4.4 Виды объектов местного значения МО Надеждинский сельсовет в области физической культуры, массового спорта и отдыха, туризма:</w:t>
      </w:r>
      <w:r>
        <w:rPr>
          <w:color w:val="000000"/>
        </w:rPr>
        <w:tab/>
        <w:t>21</w:t>
      </w:r>
    </w:p>
    <w:p w:rsidR="001B0FB5" w:rsidRDefault="00AE616E">
      <w:pPr>
        <w:widowControl w:val="0"/>
        <w:tabs>
          <w:tab w:val="left" w:pos="2453"/>
          <w:tab w:val="left" w:pos="10115"/>
        </w:tabs>
        <w:spacing w:before="103" w:line="348" w:lineRule="auto"/>
        <w:ind w:left="1572" w:right="-9"/>
        <w:jc w:val="both"/>
        <w:rPr>
          <w:color w:val="000000"/>
        </w:rPr>
      </w:pPr>
      <w:r>
        <w:rPr>
          <w:color w:val="000000"/>
        </w:rPr>
        <w:t>4.4.1</w:t>
      </w:r>
      <w:r>
        <w:rPr>
          <w:color w:val="000000"/>
        </w:rPr>
        <w:tab/>
        <w:t>здания и сооружения для развития физической культуры и массового спорта</w:t>
      </w:r>
      <w:r>
        <w:rPr>
          <w:color w:val="000000"/>
        </w:rPr>
        <w:tab/>
        <w:t>21 4.4.2</w:t>
      </w:r>
      <w:r>
        <w:rPr>
          <w:color w:val="000000"/>
        </w:rPr>
        <w:tab/>
        <w:t>туристические базы, гостиницы, мотели, кемпинги, базы отдыха</w:t>
      </w:r>
      <w:r>
        <w:rPr>
          <w:color w:val="000000"/>
        </w:rPr>
        <w:tab/>
        <w:t>21 4.4.3</w:t>
      </w:r>
      <w:r>
        <w:rPr>
          <w:color w:val="000000"/>
        </w:rPr>
        <w:tab/>
        <w:t>пляжи, купальни, парки развлечений</w:t>
      </w:r>
      <w:r>
        <w:rPr>
          <w:color w:val="000000"/>
        </w:rPr>
        <w:tab/>
        <w:t>21</w:t>
      </w:r>
    </w:p>
    <w:p w:rsidR="001B0FB5" w:rsidRDefault="00AE616E">
      <w:pPr>
        <w:widowControl w:val="0"/>
        <w:tabs>
          <w:tab w:val="left" w:pos="10115"/>
        </w:tabs>
        <w:ind w:left="1133" w:right="-39"/>
        <w:rPr>
          <w:color w:val="000000"/>
        </w:rPr>
      </w:pPr>
      <w:r>
        <w:rPr>
          <w:color w:val="000000"/>
        </w:rPr>
        <w:t>4.5 Виды объектов местного значения МО Надеждинский сельсовет в области жилищного строительства:</w:t>
      </w:r>
      <w:r>
        <w:rPr>
          <w:color w:val="000000"/>
        </w:rPr>
        <w:tab/>
        <w:t>22</w:t>
      </w:r>
    </w:p>
    <w:p w:rsidR="001B0FB5" w:rsidRDefault="00AE616E">
      <w:pPr>
        <w:widowControl w:val="0"/>
        <w:tabs>
          <w:tab w:val="left" w:pos="2453"/>
          <w:tab w:val="left" w:pos="10115"/>
        </w:tabs>
        <w:spacing w:before="98" w:line="240" w:lineRule="auto"/>
        <w:ind w:left="1572" w:right="-20"/>
        <w:rPr>
          <w:color w:val="000000"/>
        </w:rPr>
      </w:pPr>
      <w:r>
        <w:rPr>
          <w:color w:val="000000"/>
        </w:rPr>
        <w:t>4.5.1</w:t>
      </w:r>
      <w:r>
        <w:rPr>
          <w:color w:val="000000"/>
        </w:rPr>
        <w:tab/>
        <w:t>муниципальный жилищный фонд</w:t>
      </w:r>
      <w:r>
        <w:rPr>
          <w:color w:val="000000"/>
        </w:rPr>
        <w:tab/>
        <w:t>22</w:t>
      </w:r>
    </w:p>
    <w:p w:rsidR="001B0FB5" w:rsidRDefault="001B0FB5">
      <w:pPr>
        <w:spacing w:after="3" w:line="120" w:lineRule="exact"/>
        <w:rPr>
          <w:sz w:val="12"/>
          <w:szCs w:val="12"/>
        </w:rPr>
      </w:pPr>
    </w:p>
    <w:p w:rsidR="001B0FB5" w:rsidRDefault="00AE616E">
      <w:pPr>
        <w:widowControl w:val="0"/>
        <w:tabs>
          <w:tab w:val="left" w:pos="2453"/>
          <w:tab w:val="left" w:pos="10115"/>
        </w:tabs>
        <w:spacing w:line="257" w:lineRule="auto"/>
        <w:ind w:left="1572" w:right="-39"/>
        <w:rPr>
          <w:color w:val="000000"/>
        </w:rPr>
      </w:pPr>
      <w:r>
        <w:rPr>
          <w:color w:val="000000"/>
        </w:rPr>
        <w:t>4.5.2</w:t>
      </w:r>
      <w:r>
        <w:rPr>
          <w:color w:val="000000"/>
        </w:rPr>
        <w:tab/>
        <w:t>доступность жилых объектов и объектов социальной инфраструктуры для инвалидов и маломобильных групп населения</w:t>
      </w:r>
      <w:r>
        <w:rPr>
          <w:color w:val="000000"/>
        </w:rPr>
        <w:tab/>
        <w:t>23</w:t>
      </w:r>
    </w:p>
    <w:p w:rsidR="001B0FB5" w:rsidRDefault="00AE616E">
      <w:pPr>
        <w:widowControl w:val="0"/>
        <w:tabs>
          <w:tab w:val="left" w:pos="10115"/>
        </w:tabs>
        <w:spacing w:before="103" w:line="258" w:lineRule="auto"/>
        <w:ind w:left="1133" w:right="-39"/>
        <w:rPr>
          <w:color w:val="000000"/>
        </w:rPr>
      </w:pPr>
      <w:r>
        <w:rPr>
          <w:color w:val="000000"/>
        </w:rPr>
        <w:t>4.6 Виды объектов местного значения МО Надеждинский сельсовет в области развития инженерной инфраструктуры, сбора, вывоза, утилизации и переработки бытовых промышленных отходов и мусора:</w:t>
      </w:r>
      <w:r>
        <w:rPr>
          <w:color w:val="000000"/>
        </w:rPr>
        <w:tab/>
        <w:t>23</w:t>
      </w:r>
    </w:p>
    <w:p w:rsidR="001B0FB5" w:rsidRDefault="00AE616E">
      <w:pPr>
        <w:widowControl w:val="0"/>
        <w:tabs>
          <w:tab w:val="left" w:pos="2453"/>
          <w:tab w:val="left" w:pos="10115"/>
        </w:tabs>
        <w:spacing w:before="102" w:line="347" w:lineRule="auto"/>
        <w:ind w:left="1572" w:right="-9"/>
        <w:jc w:val="both"/>
        <w:rPr>
          <w:color w:val="000000"/>
        </w:rPr>
      </w:pPr>
      <w:r>
        <w:rPr>
          <w:color w:val="000000"/>
        </w:rPr>
        <w:t>4.6.1</w:t>
      </w:r>
      <w:r>
        <w:rPr>
          <w:color w:val="000000"/>
        </w:rPr>
        <w:tab/>
        <w:t>объекты водоснабжения</w:t>
      </w:r>
      <w:r>
        <w:rPr>
          <w:color w:val="000000"/>
        </w:rPr>
        <w:tab/>
        <w:t>24 4.6.2</w:t>
      </w:r>
      <w:r>
        <w:rPr>
          <w:color w:val="000000"/>
        </w:rPr>
        <w:tab/>
        <w:t>объекты водоотведения</w:t>
      </w:r>
      <w:r>
        <w:rPr>
          <w:color w:val="000000"/>
        </w:rPr>
        <w:tab/>
        <w:t>25 4.6.3</w:t>
      </w:r>
      <w:r>
        <w:rPr>
          <w:color w:val="000000"/>
        </w:rPr>
        <w:tab/>
        <w:t>объекты для сбора, вывоза бытовых отходов.</w:t>
      </w:r>
      <w:r>
        <w:rPr>
          <w:color w:val="000000"/>
        </w:rPr>
        <w:tab/>
        <w:t>25</w:t>
      </w:r>
    </w:p>
    <w:p w:rsidR="001B0FB5" w:rsidRDefault="001B0FB5">
      <w:pPr>
        <w:spacing w:after="13" w:line="160" w:lineRule="exact"/>
        <w:rPr>
          <w:sz w:val="16"/>
          <w:szCs w:val="16"/>
        </w:rPr>
      </w:pPr>
    </w:p>
    <w:p w:rsidR="001B0FB5" w:rsidRDefault="00F37B4C">
      <w:pPr>
        <w:widowControl w:val="0"/>
        <w:tabs>
          <w:tab w:val="left" w:pos="10257"/>
        </w:tabs>
        <w:spacing w:line="240" w:lineRule="auto"/>
        <w:ind w:left="1133" w:right="-20"/>
        <w:rPr>
          <w:color w:val="808080"/>
          <w:sz w:val="18"/>
          <w:szCs w:val="18"/>
        </w:rPr>
        <w:sectPr w:rsidR="001B0FB5">
          <w:type w:val="continuous"/>
          <w:pgSz w:w="11906" w:h="16838"/>
          <w:pgMar w:top="449" w:right="845" w:bottom="1063" w:left="710" w:header="0" w:footer="0" w:gutter="0"/>
          <w:cols w:space="708"/>
        </w:sectPr>
      </w:pPr>
      <w:r>
        <w:rPr>
          <w:color w:val="808080"/>
          <w:sz w:val="18"/>
          <w:szCs w:val="18"/>
        </w:rPr>
        <w:t>ООО «ГЕОТРЕНД» 2014</w:t>
      </w:r>
      <w:r>
        <w:rPr>
          <w:color w:val="808080"/>
          <w:sz w:val="18"/>
          <w:szCs w:val="18"/>
        </w:rPr>
        <w:tab/>
      </w:r>
    </w:p>
    <w:p w:rsidR="001B0FB5" w:rsidRDefault="00AE616E">
      <w:pPr>
        <w:widowControl w:val="0"/>
        <w:spacing w:line="240" w:lineRule="auto"/>
        <w:ind w:left="3786"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1" w:line="240" w:lineRule="exact"/>
        <w:rPr>
          <w:sz w:val="24"/>
          <w:szCs w:val="24"/>
        </w:rPr>
      </w:pPr>
    </w:p>
    <w:p w:rsidR="001B0FB5" w:rsidRDefault="00AE616E">
      <w:pPr>
        <w:widowControl w:val="0"/>
        <w:tabs>
          <w:tab w:val="left" w:pos="10115"/>
        </w:tabs>
        <w:ind w:left="1133" w:right="-41"/>
        <w:rPr>
          <w:color w:val="000000"/>
        </w:rPr>
      </w:pPr>
      <w:r>
        <w:rPr>
          <w:color w:val="000000"/>
        </w:rPr>
        <w:t>4.7 Виды объектов местного значения МО Надеждинский сельсовет в области организации ритуальных услуг:</w:t>
      </w:r>
      <w:r>
        <w:rPr>
          <w:color w:val="000000"/>
        </w:rPr>
        <w:tab/>
        <w:t>26</w:t>
      </w:r>
    </w:p>
    <w:p w:rsidR="001B0FB5" w:rsidRDefault="00AE616E">
      <w:pPr>
        <w:widowControl w:val="0"/>
        <w:tabs>
          <w:tab w:val="left" w:pos="2453"/>
          <w:tab w:val="left" w:pos="10115"/>
        </w:tabs>
        <w:spacing w:before="101" w:line="240" w:lineRule="auto"/>
        <w:ind w:left="1572" w:right="-20"/>
        <w:rPr>
          <w:color w:val="000000"/>
        </w:rPr>
      </w:pPr>
      <w:r>
        <w:rPr>
          <w:color w:val="000000"/>
        </w:rPr>
        <w:t>4.7.1</w:t>
      </w:r>
      <w:r>
        <w:rPr>
          <w:color w:val="000000"/>
        </w:rPr>
        <w:tab/>
        <w:t>места погребения</w:t>
      </w:r>
      <w:r>
        <w:rPr>
          <w:color w:val="000000"/>
        </w:rPr>
        <w:tab/>
        <w:t>26</w:t>
      </w:r>
    </w:p>
    <w:p w:rsidR="001B0FB5" w:rsidRDefault="001B0FB5">
      <w:pPr>
        <w:spacing w:line="120" w:lineRule="exact"/>
        <w:rPr>
          <w:sz w:val="12"/>
          <w:szCs w:val="12"/>
        </w:rPr>
      </w:pPr>
    </w:p>
    <w:p w:rsidR="001B0FB5" w:rsidRDefault="00AE616E">
      <w:pPr>
        <w:widowControl w:val="0"/>
        <w:tabs>
          <w:tab w:val="left" w:pos="10115"/>
        </w:tabs>
        <w:ind w:left="1133" w:right="-41"/>
        <w:rPr>
          <w:color w:val="000000"/>
        </w:rPr>
      </w:pPr>
      <w:r>
        <w:rPr>
          <w:color w:val="000000"/>
        </w:rPr>
        <w:t>4.8 Виды объектов местного значения МО Надеждинский сельсовет, в области культуры и искусства:</w:t>
      </w:r>
      <w:r>
        <w:rPr>
          <w:color w:val="000000"/>
        </w:rPr>
        <w:tab/>
        <w:t>26</w:t>
      </w:r>
    </w:p>
    <w:p w:rsidR="001B0FB5" w:rsidRDefault="00AE616E">
      <w:pPr>
        <w:widowControl w:val="0"/>
        <w:tabs>
          <w:tab w:val="left" w:pos="2453"/>
          <w:tab w:val="left" w:pos="10115"/>
        </w:tabs>
        <w:spacing w:before="99" w:line="240" w:lineRule="auto"/>
        <w:ind w:left="1572" w:right="-20"/>
        <w:rPr>
          <w:color w:val="000000"/>
        </w:rPr>
      </w:pPr>
      <w:r>
        <w:rPr>
          <w:color w:val="000000"/>
        </w:rPr>
        <w:t>4.8.1</w:t>
      </w:r>
      <w:r>
        <w:rPr>
          <w:color w:val="000000"/>
        </w:rPr>
        <w:tab/>
        <w:t>Дома культуры, библиотеки</w:t>
      </w:r>
      <w:r>
        <w:rPr>
          <w:color w:val="000000"/>
        </w:rPr>
        <w:tab/>
        <w:t>26</w:t>
      </w:r>
    </w:p>
    <w:p w:rsidR="001B0FB5" w:rsidRDefault="001B0FB5">
      <w:pPr>
        <w:spacing w:after="2" w:line="120" w:lineRule="exact"/>
        <w:rPr>
          <w:sz w:val="12"/>
          <w:szCs w:val="12"/>
        </w:rPr>
      </w:pPr>
    </w:p>
    <w:p w:rsidR="001B0FB5" w:rsidRDefault="00AE616E">
      <w:pPr>
        <w:widowControl w:val="0"/>
        <w:tabs>
          <w:tab w:val="left" w:pos="10115"/>
        </w:tabs>
        <w:spacing w:line="257" w:lineRule="auto"/>
        <w:ind w:left="1133" w:right="-41"/>
        <w:rPr>
          <w:color w:val="000000"/>
        </w:rPr>
      </w:pPr>
      <w:r>
        <w:rPr>
          <w:color w:val="000000"/>
        </w:rPr>
        <w:t>4.9 Виды объектов местного значения МО Надеждинский сельсовет в области благоустройства и озеленения территории, использования, охраны, защиты, воспроизводства городских лесов:</w:t>
      </w:r>
      <w:r>
        <w:rPr>
          <w:color w:val="000000"/>
        </w:rPr>
        <w:tab/>
        <w:t>27</w:t>
      </w:r>
    </w:p>
    <w:p w:rsidR="001B0FB5" w:rsidRDefault="00AE616E">
      <w:pPr>
        <w:widowControl w:val="0"/>
        <w:tabs>
          <w:tab w:val="left" w:pos="2453"/>
          <w:tab w:val="left" w:pos="10115"/>
        </w:tabs>
        <w:spacing w:before="104" w:line="240" w:lineRule="auto"/>
        <w:ind w:left="1572" w:right="-20"/>
        <w:rPr>
          <w:color w:val="000000"/>
        </w:rPr>
      </w:pPr>
      <w:r>
        <w:rPr>
          <w:color w:val="000000"/>
        </w:rPr>
        <w:t>4.9.1</w:t>
      </w:r>
      <w:r>
        <w:rPr>
          <w:color w:val="000000"/>
        </w:rPr>
        <w:tab/>
        <w:t>парки, скверы, бульвары, набережные в границах населенных пунктов</w:t>
      </w:r>
      <w:r>
        <w:rPr>
          <w:color w:val="000000"/>
        </w:rPr>
        <w:tab/>
        <w:t>27</w:t>
      </w:r>
    </w:p>
    <w:p w:rsidR="001B0FB5" w:rsidRDefault="001B0FB5">
      <w:pPr>
        <w:spacing w:line="120" w:lineRule="exact"/>
        <w:rPr>
          <w:sz w:val="12"/>
          <w:szCs w:val="12"/>
        </w:rPr>
      </w:pPr>
    </w:p>
    <w:p w:rsidR="001B0FB5" w:rsidRDefault="00AE616E">
      <w:pPr>
        <w:widowControl w:val="0"/>
        <w:tabs>
          <w:tab w:val="left" w:pos="10115"/>
        </w:tabs>
        <w:ind w:left="1133" w:right="-41"/>
        <w:rPr>
          <w:color w:val="000000"/>
        </w:rPr>
      </w:pPr>
      <w:r>
        <w:rPr>
          <w:color w:val="000000"/>
        </w:rPr>
        <w:t>4.10 Виды объектов местного значения МО Надеждинский сельсовет, в области связи, общественного питания, торговли, бытового и коммунального обслуживания:</w:t>
      </w:r>
      <w:r>
        <w:rPr>
          <w:color w:val="000000"/>
        </w:rPr>
        <w:tab/>
        <w:t>28</w:t>
      </w:r>
    </w:p>
    <w:p w:rsidR="001B0FB5" w:rsidRDefault="00AE616E">
      <w:pPr>
        <w:widowControl w:val="0"/>
        <w:spacing w:before="99" w:line="348" w:lineRule="auto"/>
        <w:ind w:left="1523" w:right="8"/>
        <w:jc w:val="right"/>
        <w:rPr>
          <w:color w:val="000000"/>
        </w:rPr>
      </w:pPr>
      <w:r>
        <w:rPr>
          <w:color w:val="000000"/>
        </w:rPr>
        <w:t>4.10.1 отделения связи                                                                                                                                28 4.10.2      объекты торговли                                                                                                                        28</w:t>
      </w:r>
    </w:p>
    <w:p w:rsidR="001B0FB5" w:rsidRDefault="00AE616E">
      <w:pPr>
        <w:widowControl w:val="0"/>
        <w:tabs>
          <w:tab w:val="left" w:pos="10115"/>
        </w:tabs>
        <w:ind w:left="1133" w:right="-41"/>
        <w:rPr>
          <w:color w:val="000000"/>
        </w:rPr>
      </w:pPr>
      <w:r>
        <w:rPr>
          <w:color w:val="000000"/>
        </w:rPr>
        <w:t>4.11 Виды объектов местного значения МО Надеждинский сельсовет в области деятельности органов местного самоуправления:</w:t>
      </w:r>
      <w:r>
        <w:rPr>
          <w:color w:val="000000"/>
        </w:rPr>
        <w:tab/>
        <w:t>28</w:t>
      </w:r>
    </w:p>
    <w:p w:rsidR="001B0FB5" w:rsidRDefault="00AE616E">
      <w:pPr>
        <w:widowControl w:val="0"/>
        <w:tabs>
          <w:tab w:val="left" w:pos="2453"/>
          <w:tab w:val="left" w:pos="10115"/>
        </w:tabs>
        <w:spacing w:before="99" w:line="257" w:lineRule="auto"/>
        <w:ind w:left="1572" w:right="-41"/>
        <w:rPr>
          <w:color w:val="000000"/>
        </w:rPr>
      </w:pPr>
      <w:r>
        <w:rPr>
          <w:color w:val="000000"/>
        </w:rPr>
        <w:t>4.11.1</w:t>
      </w:r>
      <w:r>
        <w:rPr>
          <w:color w:val="000000"/>
        </w:rPr>
        <w:tab/>
        <w:t>здания, строения и сооружения, необходимые для обеспечения осуществления полномочий органами местного самоуправления МО Надеждинский сельсовет</w:t>
      </w:r>
      <w:r>
        <w:rPr>
          <w:color w:val="000000"/>
        </w:rPr>
        <w:tab/>
        <w:t>28</w:t>
      </w:r>
    </w:p>
    <w:p w:rsidR="001B0FB5" w:rsidRDefault="00AE616E">
      <w:pPr>
        <w:widowControl w:val="0"/>
        <w:spacing w:before="109"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Часть2.«ПРАВИЛА</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И</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ОБЛАСТЬ</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ПРИМЕНЕНИЯ»</w:t>
      </w:r>
      <w:r w:rsidR="000A63C1">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29</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 w:line="160" w:lineRule="exact"/>
        <w:rPr>
          <w:rFonts w:ascii="Times New Roman" w:eastAsia="Times New Roman" w:hAnsi="Times New Roman" w:cs="Times New Roman"/>
          <w:sz w:val="16"/>
          <w:szCs w:val="16"/>
        </w:rPr>
      </w:pPr>
    </w:p>
    <w:p w:rsidR="001B0FB5" w:rsidRDefault="005B2368">
      <w:pPr>
        <w:widowControl w:val="0"/>
        <w:tabs>
          <w:tab w:val="left" w:pos="10257"/>
        </w:tabs>
        <w:spacing w:line="240" w:lineRule="auto"/>
        <w:ind w:left="1133" w:right="-20"/>
        <w:rPr>
          <w:color w:val="808080"/>
          <w:sz w:val="18"/>
          <w:szCs w:val="18"/>
        </w:rPr>
        <w:sectPr w:rsidR="001B0FB5">
          <w:pgSz w:w="11906" w:h="16838"/>
          <w:pgMar w:top="449" w:right="847" w:bottom="1063" w:left="710" w:header="0" w:footer="0" w:gutter="0"/>
          <w:cols w:space="708"/>
        </w:sectPr>
      </w:pPr>
      <w:r>
        <w:rPr>
          <w:color w:val="808080"/>
          <w:sz w:val="18"/>
          <w:szCs w:val="18"/>
        </w:rPr>
        <w:t xml:space="preserve"> </w:t>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7" w:line="240" w:lineRule="exact"/>
        <w:rPr>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ВВЕДЕНИЕ</w:t>
      </w:r>
    </w:p>
    <w:p w:rsidR="001B0FB5" w:rsidRDefault="00AE616E">
      <w:pPr>
        <w:widowControl w:val="0"/>
        <w:spacing w:before="39"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Местные нормативы градостроительного проектирования МО Надеждинский сельсовет Саракташского   района   Оренбургской   области   разработаны   в   соответствии   с   гл.   3.1 Градостроительного кодекса РФ для территории сельского поселения Надеждинский сельсовет. Основаниями  для  разработки  настоящих  нормативов  послужили:  Постановление  главы  МО Надеждинский   сельсовет   «О   подготовке   местных   нормативов   градостроительного проектирования»;   «Положение   о   составе,   порядке   подготовки   и   утверждении   местных нормативов градостроительного проектирования МО Надеждинский сельсовет» утверждённое Решением Совета депутатов МО Надеждинский сельсовет.</w:t>
      </w:r>
    </w:p>
    <w:p w:rsidR="001B0FB5" w:rsidRDefault="00AE616E">
      <w:pPr>
        <w:widowControl w:val="0"/>
        <w:tabs>
          <w:tab w:val="left" w:pos="1789"/>
          <w:tab w:val="left" w:pos="2198"/>
          <w:tab w:val="left" w:pos="2981"/>
          <w:tab w:val="left" w:pos="3432"/>
          <w:tab w:val="left" w:pos="4065"/>
          <w:tab w:val="left" w:pos="4565"/>
          <w:tab w:val="left" w:pos="6118"/>
          <w:tab w:val="left" w:pos="6527"/>
          <w:tab w:val="left" w:pos="6802"/>
          <w:tab w:val="left" w:pos="7230"/>
          <w:tab w:val="left" w:pos="7777"/>
          <w:tab w:val="left" w:pos="8409"/>
          <w:tab w:val="left" w:pos="9074"/>
          <w:tab w:val="left" w:pos="9351"/>
        </w:tabs>
        <w:spacing w:before="2"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Нормативы</w:t>
      </w:r>
      <w:r>
        <w:rPr>
          <w:rFonts w:ascii="Times New Roman" w:eastAsia="Times New Roman" w:hAnsi="Times New Roman" w:cs="Times New Roman"/>
          <w:color w:val="000000"/>
          <w:sz w:val="24"/>
          <w:szCs w:val="24"/>
        </w:rPr>
        <w:tab/>
        <w:t>градостроительного</w:t>
      </w:r>
      <w:r>
        <w:rPr>
          <w:rFonts w:ascii="Times New Roman" w:eastAsia="Times New Roman" w:hAnsi="Times New Roman" w:cs="Times New Roman"/>
          <w:color w:val="000000"/>
          <w:sz w:val="24"/>
          <w:szCs w:val="24"/>
        </w:rPr>
        <w:tab/>
        <w:t>проектирования</w:t>
      </w:r>
      <w:r>
        <w:rPr>
          <w:rFonts w:ascii="Times New Roman" w:eastAsia="Times New Roman" w:hAnsi="Times New Roman" w:cs="Times New Roman"/>
          <w:color w:val="000000"/>
          <w:sz w:val="24"/>
          <w:szCs w:val="24"/>
        </w:rPr>
        <w:tab/>
        <w:t>МО</w:t>
      </w:r>
      <w:r>
        <w:rPr>
          <w:rFonts w:ascii="Times New Roman" w:eastAsia="Times New Roman" w:hAnsi="Times New Roman" w:cs="Times New Roman"/>
          <w:color w:val="000000"/>
          <w:sz w:val="24"/>
          <w:szCs w:val="24"/>
        </w:rPr>
        <w:tab/>
        <w:t>Надеждинский</w:t>
      </w:r>
      <w:r>
        <w:rPr>
          <w:rFonts w:ascii="Times New Roman" w:eastAsia="Times New Roman" w:hAnsi="Times New Roman" w:cs="Times New Roman"/>
          <w:color w:val="000000"/>
          <w:sz w:val="24"/>
          <w:szCs w:val="24"/>
        </w:rPr>
        <w:tab/>
        <w:t>сельсовет устанавливают</w:t>
      </w:r>
      <w:r>
        <w:rPr>
          <w:rFonts w:ascii="Times New Roman" w:eastAsia="Times New Roman" w:hAnsi="Times New Roman" w:cs="Times New Roman"/>
          <w:color w:val="000000"/>
          <w:sz w:val="24"/>
          <w:szCs w:val="24"/>
        </w:rPr>
        <w:tab/>
        <w:t>совокупность</w:t>
      </w:r>
      <w:r>
        <w:rPr>
          <w:rFonts w:ascii="Times New Roman" w:eastAsia="Times New Roman" w:hAnsi="Times New Roman" w:cs="Times New Roman"/>
          <w:color w:val="000000"/>
          <w:sz w:val="24"/>
          <w:szCs w:val="24"/>
        </w:rPr>
        <w:tab/>
        <w:t>расчетных    показателей    минимально</w:t>
      </w:r>
      <w:r>
        <w:rPr>
          <w:rFonts w:ascii="Times New Roman" w:eastAsia="Times New Roman" w:hAnsi="Times New Roman" w:cs="Times New Roman"/>
          <w:color w:val="000000"/>
          <w:sz w:val="24"/>
          <w:szCs w:val="24"/>
        </w:rPr>
        <w:tab/>
        <w:t>допустимого</w:t>
      </w:r>
      <w:r>
        <w:rPr>
          <w:rFonts w:ascii="Times New Roman" w:eastAsia="Times New Roman" w:hAnsi="Times New Roman" w:cs="Times New Roman"/>
          <w:color w:val="000000"/>
          <w:sz w:val="24"/>
          <w:szCs w:val="24"/>
        </w:rPr>
        <w:tab/>
        <w:t>уровня обеспеченности объектами местного значения МО Надеждинский сельсовет, относящимися к областям,   определённым</w:t>
      </w:r>
      <w:r>
        <w:rPr>
          <w:rFonts w:ascii="Times New Roman" w:eastAsia="Times New Roman" w:hAnsi="Times New Roman" w:cs="Times New Roman"/>
          <w:color w:val="000000"/>
          <w:sz w:val="24"/>
          <w:szCs w:val="24"/>
        </w:rPr>
        <w:tab/>
        <w:t>законом</w:t>
      </w:r>
      <w:r>
        <w:rPr>
          <w:rFonts w:ascii="Times New Roman" w:eastAsia="Times New Roman" w:hAnsi="Times New Roman" w:cs="Times New Roman"/>
          <w:color w:val="000000"/>
          <w:sz w:val="24"/>
          <w:szCs w:val="24"/>
        </w:rPr>
        <w:tab/>
        <w:t>«О    градостроительной</w:t>
      </w:r>
      <w:r>
        <w:rPr>
          <w:rFonts w:ascii="Times New Roman" w:eastAsia="Times New Roman" w:hAnsi="Times New Roman" w:cs="Times New Roman"/>
          <w:color w:val="000000"/>
          <w:sz w:val="24"/>
          <w:szCs w:val="24"/>
        </w:rPr>
        <w:tab/>
        <w:t>деятельности</w:t>
      </w:r>
      <w:r>
        <w:rPr>
          <w:rFonts w:ascii="Times New Roman" w:eastAsia="Times New Roman" w:hAnsi="Times New Roman" w:cs="Times New Roman"/>
          <w:color w:val="000000"/>
          <w:sz w:val="24"/>
          <w:szCs w:val="24"/>
        </w:rPr>
        <w:tab/>
        <w:t>на   территории Оренбургской    области    и    расчетных    показателей</w:t>
      </w:r>
      <w:r>
        <w:rPr>
          <w:rFonts w:ascii="Times New Roman" w:eastAsia="Times New Roman" w:hAnsi="Times New Roman" w:cs="Times New Roman"/>
          <w:color w:val="000000"/>
          <w:sz w:val="24"/>
          <w:szCs w:val="24"/>
        </w:rPr>
        <w:tab/>
        <w:t>максимально    допустимого    уровня территориальной доступности таких объектов для населения МО Надеждинский сельсовет.</w:t>
      </w:r>
    </w:p>
    <w:p w:rsidR="001B0FB5" w:rsidRDefault="00AE616E">
      <w:pPr>
        <w:widowControl w:val="0"/>
        <w:tabs>
          <w:tab w:val="left" w:pos="1418"/>
          <w:tab w:val="left" w:pos="3143"/>
          <w:tab w:val="left" w:pos="4983"/>
          <w:tab w:val="left" w:pos="6082"/>
          <w:tab w:val="left" w:pos="8355"/>
          <w:tab w:val="left" w:pos="9679"/>
        </w:tabs>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Нормативы   градостроительного   проектирования   разработаны   в   целях   обеспечения устойчивого   развития   территории   муниципального   образования.   В   частности,   настоящие нормативы</w:t>
      </w:r>
      <w:r>
        <w:rPr>
          <w:rFonts w:ascii="Times New Roman" w:eastAsia="Times New Roman" w:hAnsi="Times New Roman" w:cs="Times New Roman"/>
          <w:color w:val="000000"/>
          <w:sz w:val="24"/>
          <w:szCs w:val="24"/>
        </w:rPr>
        <w:tab/>
        <w:t>обеспечивают</w:t>
      </w:r>
      <w:r>
        <w:rPr>
          <w:rFonts w:ascii="Times New Roman" w:eastAsia="Times New Roman" w:hAnsi="Times New Roman" w:cs="Times New Roman"/>
          <w:color w:val="000000"/>
          <w:sz w:val="24"/>
          <w:szCs w:val="24"/>
        </w:rPr>
        <w:tab/>
        <w:t>благоприятные</w:t>
      </w:r>
      <w:r>
        <w:rPr>
          <w:rFonts w:ascii="Times New Roman" w:eastAsia="Times New Roman" w:hAnsi="Times New Roman" w:cs="Times New Roman"/>
          <w:color w:val="000000"/>
          <w:sz w:val="24"/>
          <w:szCs w:val="24"/>
        </w:rPr>
        <w:tab/>
        <w:t>условия</w:t>
      </w:r>
      <w:r>
        <w:rPr>
          <w:rFonts w:ascii="Times New Roman" w:eastAsia="Times New Roman" w:hAnsi="Times New Roman" w:cs="Times New Roman"/>
          <w:color w:val="000000"/>
          <w:sz w:val="24"/>
          <w:szCs w:val="24"/>
        </w:rPr>
        <w:tab/>
        <w:t>жизнедеятельности</w:t>
      </w:r>
      <w:r>
        <w:rPr>
          <w:rFonts w:ascii="Times New Roman" w:eastAsia="Times New Roman" w:hAnsi="Times New Roman" w:cs="Times New Roman"/>
          <w:color w:val="000000"/>
          <w:sz w:val="24"/>
          <w:szCs w:val="24"/>
        </w:rPr>
        <w:tab/>
        <w:t>населения</w:t>
      </w:r>
      <w:r>
        <w:rPr>
          <w:rFonts w:ascii="Times New Roman" w:eastAsia="Times New Roman" w:hAnsi="Times New Roman" w:cs="Times New Roman"/>
          <w:color w:val="000000"/>
          <w:sz w:val="24"/>
          <w:szCs w:val="24"/>
        </w:rPr>
        <w:tab/>
        <w:t>МО Надеждинский сельсовет.</w:t>
      </w:r>
    </w:p>
    <w:p w:rsidR="001B0FB5" w:rsidRDefault="00AE616E">
      <w:pPr>
        <w:widowControl w:val="0"/>
        <w:spacing w:line="276" w:lineRule="auto"/>
        <w:ind w:left="-32" w:right="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Нормативы  градостроительного  проектирования  разработаны  с  учетом  перспективы развития муниципального образования Надеждинский сельсовет на расчетный срок до 2030 года. Местные нормативы градостроительного проектирования решают следующие основные</w:t>
      </w:r>
    </w:p>
    <w:p w:rsidR="001B0FB5" w:rsidRDefault="00AE616E">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rsidR="001B0FB5" w:rsidRDefault="00AE616E">
      <w:pPr>
        <w:widowControl w:val="0"/>
        <w:spacing w:before="40" w:line="275" w:lineRule="auto"/>
        <w:ind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установление  минимального  набора  показателей,  расчет  которых  необходим  при разработке документов градостроительного проектирования;</w:t>
      </w:r>
    </w:p>
    <w:p w:rsidR="001B0FB5" w:rsidRDefault="00AE616E">
      <w:pPr>
        <w:widowControl w:val="0"/>
        <w:spacing w:line="276" w:lineRule="auto"/>
        <w:ind w:right="-46"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обеспечение оценки качества градостроительной документации в плане соответствия ее решений целям повышения качества жизни населения;</w:t>
      </w:r>
    </w:p>
    <w:p w:rsidR="001B0FB5" w:rsidRDefault="00AE616E">
      <w:pPr>
        <w:widowControl w:val="0"/>
        <w:tabs>
          <w:tab w:val="left" w:pos="1291"/>
          <w:tab w:val="left" w:pos="2953"/>
          <w:tab w:val="left" w:pos="4625"/>
          <w:tab w:val="left" w:pos="5946"/>
          <w:tab w:val="left" w:pos="7669"/>
          <w:tab w:val="left" w:pos="9159"/>
        </w:tabs>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обеспечение</w:t>
      </w:r>
      <w:r>
        <w:rPr>
          <w:rFonts w:ascii="Times New Roman" w:eastAsia="Times New Roman" w:hAnsi="Times New Roman" w:cs="Times New Roman"/>
          <w:color w:val="000000"/>
          <w:sz w:val="24"/>
          <w:szCs w:val="24"/>
        </w:rPr>
        <w:tab/>
        <w:t>постоянного</w:t>
      </w:r>
      <w:r>
        <w:rPr>
          <w:rFonts w:ascii="Times New Roman" w:eastAsia="Times New Roman" w:hAnsi="Times New Roman" w:cs="Times New Roman"/>
          <w:color w:val="000000"/>
          <w:sz w:val="24"/>
          <w:szCs w:val="24"/>
        </w:rPr>
        <w:tab/>
        <w:t>контроля</w:t>
      </w:r>
      <w:r>
        <w:rPr>
          <w:rFonts w:ascii="Times New Roman" w:eastAsia="Times New Roman" w:hAnsi="Times New Roman" w:cs="Times New Roman"/>
          <w:color w:val="000000"/>
          <w:sz w:val="24"/>
          <w:szCs w:val="24"/>
        </w:rPr>
        <w:tab/>
        <w:t>соответствия</w:t>
      </w:r>
      <w:r>
        <w:rPr>
          <w:rFonts w:ascii="Times New Roman" w:eastAsia="Times New Roman" w:hAnsi="Times New Roman" w:cs="Times New Roman"/>
          <w:color w:val="000000"/>
          <w:sz w:val="24"/>
          <w:szCs w:val="24"/>
        </w:rPr>
        <w:tab/>
        <w:t>проектных</w:t>
      </w:r>
      <w:r>
        <w:rPr>
          <w:rFonts w:ascii="Times New Roman" w:eastAsia="Times New Roman" w:hAnsi="Times New Roman" w:cs="Times New Roman"/>
          <w:color w:val="000000"/>
          <w:sz w:val="24"/>
          <w:szCs w:val="24"/>
        </w:rPr>
        <w:tab/>
        <w:t>решений градостроительной   документации   изменяющимся   социально-экономическим   условиям   на территории поселения.</w:t>
      </w:r>
    </w:p>
    <w:p w:rsidR="001B0FB5" w:rsidRDefault="00AE616E">
      <w:pPr>
        <w:widowControl w:val="0"/>
        <w:spacing w:before="2" w:line="275" w:lineRule="auto"/>
        <w:ind w:left="708" w:right="5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Настоящие нормативы содержат: 1) «Основную часть»</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основной  части  содержатся  расчетные  показатели  минимально  допустимого  уровня обеспеченности населения МО Надеждинский сельсовет объектами местного значения, а также расчётные  показатели  максимально  допустимого  уровня  территориальной  доступности  таких объектов для населения МО Надеждинский сельсовет.</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 и область применения»</w:t>
      </w:r>
    </w:p>
    <w:p w:rsidR="001B0FB5" w:rsidRDefault="00AE616E">
      <w:pPr>
        <w:widowControl w:val="0"/>
        <w:spacing w:before="41" w:line="276" w:lineRule="auto"/>
        <w:ind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и область применения расчётных показателей, содержащихся в основной части нормативов градостроительного проектирования.</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«Материалы по обоснованию»</w:t>
      </w:r>
    </w:p>
    <w:p w:rsidR="001B0FB5" w:rsidRDefault="00AE616E">
      <w:pPr>
        <w:widowControl w:val="0"/>
        <w:spacing w:before="40" w:line="275"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Материалы  по  обоснованию  расчётных  показателей,  содержащихся  в  основной  части нормативов градостроительного проектирования.</w:t>
      </w:r>
    </w:p>
    <w:p w:rsidR="001B0FB5" w:rsidRDefault="00AE616E">
      <w:pPr>
        <w:widowControl w:val="0"/>
        <w:spacing w:line="240" w:lineRule="auto"/>
        <w:ind w:left="-65" w:right="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Надеждинский</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3" w:line="240" w:lineRule="exact"/>
        <w:rPr>
          <w:rFonts w:ascii="Times New Roman" w:eastAsia="Times New Roman" w:hAnsi="Times New Roman" w:cs="Times New Roman"/>
          <w:sz w:val="24"/>
          <w:szCs w:val="24"/>
        </w:rPr>
      </w:pPr>
    </w:p>
    <w:p w:rsidR="001B0FB5" w:rsidRDefault="001B0FB5">
      <w:pPr>
        <w:widowControl w:val="0"/>
        <w:tabs>
          <w:tab w:val="left" w:pos="9690"/>
        </w:tabs>
        <w:spacing w:line="240" w:lineRule="auto"/>
        <w:ind w:left="566" w:right="-20"/>
        <w:rPr>
          <w:color w:val="808080"/>
          <w:sz w:val="18"/>
          <w:szCs w:val="18"/>
        </w:rPr>
        <w:sectPr w:rsidR="001B0FB5">
          <w:pgSz w:w="11906" w:h="16838"/>
          <w:pgMar w:top="449" w:right="561" w:bottom="1063" w:left="1277" w:header="0" w:footer="0" w:gutter="0"/>
          <w:cols w:space="708"/>
        </w:sectPr>
      </w:pP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AE616E">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сельсовет, независимо от их организационно-правовой формы.</w:t>
      </w:r>
    </w:p>
    <w:p w:rsidR="001B0FB5" w:rsidRDefault="00AE616E">
      <w:pPr>
        <w:widowControl w:val="0"/>
        <w:tabs>
          <w:tab w:val="left" w:pos="1259"/>
          <w:tab w:val="left" w:pos="1690"/>
          <w:tab w:val="left" w:pos="4744"/>
          <w:tab w:val="left" w:pos="6461"/>
          <w:tab w:val="left" w:pos="8342"/>
          <w:tab w:val="left" w:pos="8881"/>
        </w:tabs>
        <w:spacing w:line="240"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вопросам, не рассматриваемым в настоящих нормативах, следует руководствоваться законами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нормативно-техническими</w:t>
      </w:r>
      <w:r>
        <w:rPr>
          <w:rFonts w:ascii="Times New Roman" w:eastAsia="Times New Roman" w:hAnsi="Times New Roman" w:cs="Times New Roman"/>
          <w:color w:val="000000"/>
          <w:sz w:val="24"/>
          <w:szCs w:val="24"/>
        </w:rPr>
        <w:tab/>
        <w:t>документами,</w:t>
      </w:r>
      <w:r>
        <w:rPr>
          <w:rFonts w:ascii="Times New Roman" w:eastAsia="Times New Roman" w:hAnsi="Times New Roman" w:cs="Times New Roman"/>
          <w:color w:val="000000"/>
          <w:sz w:val="24"/>
          <w:szCs w:val="24"/>
        </w:rPr>
        <w:tab/>
        <w:t>действующими</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территории Оренбургской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rsidP="00D24F34">
      <w:pPr>
        <w:widowControl w:val="0"/>
        <w:tabs>
          <w:tab w:val="left" w:pos="9690"/>
        </w:tabs>
        <w:spacing w:line="240" w:lineRule="auto"/>
        <w:ind w:right="-20"/>
        <w:rPr>
          <w:color w:val="808080"/>
          <w:sz w:val="18"/>
          <w:szCs w:val="18"/>
        </w:rPr>
        <w:sectPr w:rsidR="001B0FB5">
          <w:pgSz w:w="11906" w:h="16838"/>
          <w:pgMar w:top="449" w:right="562" w:bottom="1063" w:left="1277" w:header="0" w:footer="0" w:gutter="0"/>
          <w:cols w:space="708"/>
        </w:sectPr>
      </w:pPr>
    </w:p>
    <w:p w:rsidR="001B0FB5" w:rsidRPr="00D24F34" w:rsidRDefault="00D24F34" w:rsidP="00D24F34">
      <w:pPr>
        <w:widowControl w:val="0"/>
        <w:spacing w:line="240" w:lineRule="auto"/>
        <w:ind w:left="3219" w:right="-20"/>
        <w:rPr>
          <w:color w:val="FFFFFF"/>
          <w:sz w:val="16"/>
          <w:szCs w:val="16"/>
        </w:rPr>
      </w:pPr>
      <w:r>
        <w:rPr>
          <w:color w:val="FFFFFF"/>
          <w:sz w:val="16"/>
          <w:szCs w:val="16"/>
        </w:rPr>
        <w:lastRenderedPageBreak/>
        <w:t>НОРМАТ</w:t>
      </w:r>
    </w:p>
    <w:p w:rsidR="001B0FB5" w:rsidRDefault="001B0FB5">
      <w:pPr>
        <w:spacing w:after="7" w:line="240" w:lineRule="exact"/>
        <w:rPr>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1.Термины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определения</w:t>
      </w:r>
    </w:p>
    <w:p w:rsidR="001B0FB5" w:rsidRDefault="00AE616E">
      <w:pPr>
        <w:widowControl w:val="0"/>
        <w:spacing w:before="39" w:line="275" w:lineRule="auto"/>
        <w:ind w:left="708"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настоящих Нормативах приведенные понятия применяются в следующем значении: </w:t>
      </w:r>
      <w:r>
        <w:rPr>
          <w:rFonts w:ascii="Times New Roman" w:eastAsia="Times New Roman" w:hAnsi="Times New Roman" w:cs="Times New Roman"/>
          <w:b/>
          <w:bCs/>
          <w:color w:val="000000"/>
          <w:sz w:val="24"/>
          <w:szCs w:val="24"/>
        </w:rPr>
        <w:t>Автомобильная</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дорога-</w:t>
      </w:r>
      <w:r>
        <w:rPr>
          <w:rFonts w:ascii="Times New Roman" w:eastAsia="Times New Roman" w:hAnsi="Times New Roman" w:cs="Times New Roman"/>
          <w:color w:val="000000"/>
          <w:sz w:val="24"/>
          <w:szCs w:val="24"/>
        </w:rPr>
        <w:t xml:space="preserve"> объект транспортной инфраструктуры, предназначенный для</w:t>
      </w:r>
    </w:p>
    <w:p w:rsidR="001B0FB5" w:rsidRDefault="00AE616E">
      <w:pPr>
        <w:widowControl w:val="0"/>
        <w:spacing w:line="275" w:lineRule="auto"/>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B0FB5" w:rsidRDefault="00AE616E">
      <w:pPr>
        <w:widowControl w:val="0"/>
        <w:spacing w:before="2"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Автостоянка</w:t>
      </w:r>
      <w:r>
        <w:rPr>
          <w:rFonts w:ascii="Times New Roman" w:eastAsia="Times New Roman" w:hAnsi="Times New Roman" w:cs="Times New Roman"/>
          <w:color w:val="000000"/>
          <w:sz w:val="24"/>
          <w:szCs w:val="24"/>
        </w:rPr>
        <w:t xml:space="preserve">   -   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1B0FB5" w:rsidRDefault="00AE616E">
      <w:pPr>
        <w:widowControl w:val="0"/>
        <w:spacing w:line="275"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Бульвар-</w:t>
      </w:r>
      <w:r>
        <w:rPr>
          <w:rFonts w:ascii="Times New Roman" w:eastAsia="Times New Roman" w:hAnsi="Times New Roman" w:cs="Times New Roman"/>
          <w:color w:val="000000"/>
          <w:sz w:val="24"/>
          <w:szCs w:val="24"/>
        </w:rPr>
        <w:t xml:space="preserve">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1B0FB5" w:rsidRDefault="00AE616E">
      <w:pPr>
        <w:widowControl w:val="0"/>
        <w:spacing w:before="3" w:line="275" w:lineRule="auto"/>
        <w:ind w:right="-51"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Гаражи-</w:t>
      </w:r>
      <w:r>
        <w:rPr>
          <w:rFonts w:ascii="Times New Roman" w:eastAsia="Times New Roman" w:hAnsi="Times New Roman" w:cs="Times New Roman"/>
          <w:color w:val="000000"/>
          <w:sz w:val="24"/>
          <w:szCs w:val="24"/>
        </w:rPr>
        <w:t xml:space="preserve"> здания, предназначенные для длительного хранения, парковки, технического обслуживания автомобилей.</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Гаражи-стоянки:</w:t>
      </w:r>
      <w:r>
        <w:rPr>
          <w:rFonts w:ascii="Times New Roman" w:eastAsia="Times New Roman" w:hAnsi="Times New Roman" w:cs="Times New Roman"/>
          <w:color w:val="000000"/>
          <w:sz w:val="24"/>
          <w:szCs w:val="24"/>
        </w:rPr>
        <w:t xml:space="preserve">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1B0FB5" w:rsidRDefault="00AE616E">
      <w:pPr>
        <w:widowControl w:val="0"/>
        <w:spacing w:line="275"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Гостевые</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стоянки</w:t>
      </w:r>
      <w:r>
        <w:rPr>
          <w:rFonts w:ascii="Times New Roman" w:eastAsia="Times New Roman" w:hAnsi="Times New Roman" w:cs="Times New Roman"/>
          <w:color w:val="000000"/>
          <w:sz w:val="24"/>
          <w:szCs w:val="24"/>
        </w:rPr>
        <w:t xml:space="preserve">  -  открытые  площадки,  предназначенные  для  парковки  легковых автомобилей посетителей жилых зон.</w:t>
      </w:r>
    </w:p>
    <w:p w:rsidR="001B0FB5" w:rsidRDefault="00AE616E">
      <w:pPr>
        <w:widowControl w:val="0"/>
        <w:tabs>
          <w:tab w:val="left" w:pos="2516"/>
          <w:tab w:val="left" w:pos="3372"/>
          <w:tab w:val="left" w:pos="4820"/>
          <w:tab w:val="left" w:pos="5225"/>
          <w:tab w:val="left" w:pos="6502"/>
          <w:tab w:val="left" w:pos="8649"/>
        </w:tabs>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Генеральный</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поселения</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документ</w:t>
      </w:r>
      <w:r>
        <w:rPr>
          <w:rFonts w:ascii="Times New Roman" w:eastAsia="Times New Roman" w:hAnsi="Times New Roman" w:cs="Times New Roman"/>
          <w:color w:val="000000"/>
          <w:sz w:val="24"/>
          <w:szCs w:val="24"/>
        </w:rPr>
        <w:tab/>
        <w:t>территориального</w:t>
      </w:r>
      <w:r>
        <w:rPr>
          <w:rFonts w:ascii="Times New Roman" w:eastAsia="Times New Roman" w:hAnsi="Times New Roman" w:cs="Times New Roman"/>
          <w:color w:val="000000"/>
          <w:sz w:val="24"/>
          <w:szCs w:val="24"/>
        </w:rPr>
        <w:tab/>
        <w:t>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1B0FB5" w:rsidRDefault="00AE616E">
      <w:pPr>
        <w:widowControl w:val="0"/>
        <w:tabs>
          <w:tab w:val="left" w:pos="2364"/>
          <w:tab w:val="left" w:pos="4033"/>
          <w:tab w:val="left" w:pos="5551"/>
          <w:tab w:val="left" w:pos="7101"/>
        </w:tabs>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Градостроительная</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деятельность</w:t>
      </w:r>
      <w:r>
        <w:rPr>
          <w:rFonts w:ascii="Times New Roman" w:eastAsia="Times New Roman" w:hAnsi="Times New Roman" w:cs="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w:t>
      </w:r>
      <w:r>
        <w:rPr>
          <w:rFonts w:ascii="Times New Roman" w:eastAsia="Times New Roman" w:hAnsi="Times New Roman" w:cs="Times New Roman"/>
          <w:color w:val="000000"/>
          <w:sz w:val="24"/>
          <w:szCs w:val="24"/>
        </w:rPr>
        <w:tab/>
        <w:t>зонирования,</w:t>
      </w:r>
      <w:r>
        <w:rPr>
          <w:rFonts w:ascii="Times New Roman" w:eastAsia="Times New Roman" w:hAnsi="Times New Roman" w:cs="Times New Roman"/>
          <w:color w:val="000000"/>
          <w:sz w:val="24"/>
          <w:szCs w:val="24"/>
        </w:rPr>
        <w:tab/>
        <w:t>планировки</w:t>
      </w:r>
      <w:r>
        <w:rPr>
          <w:rFonts w:ascii="Times New Roman" w:eastAsia="Times New Roman" w:hAnsi="Times New Roman" w:cs="Times New Roman"/>
          <w:color w:val="000000"/>
          <w:sz w:val="24"/>
          <w:szCs w:val="24"/>
        </w:rPr>
        <w:tab/>
        <w:t>территорий,</w:t>
      </w:r>
      <w:r>
        <w:rPr>
          <w:rFonts w:ascii="Times New Roman" w:eastAsia="Times New Roman" w:hAnsi="Times New Roman" w:cs="Times New Roman"/>
          <w:color w:val="000000"/>
          <w:sz w:val="24"/>
          <w:szCs w:val="24"/>
        </w:rPr>
        <w:tab/>
        <w:t>архитектурно-строительного проектирования, строительства, капитального ремонта, реконструкции объектов капитального строительства.</w:t>
      </w:r>
    </w:p>
    <w:p w:rsidR="001B0FB5" w:rsidRDefault="00AE616E">
      <w:pPr>
        <w:widowControl w:val="0"/>
        <w:tabs>
          <w:tab w:val="left" w:pos="3149"/>
          <w:tab w:val="left" w:pos="4860"/>
          <w:tab w:val="left" w:pos="5269"/>
          <w:tab w:val="left" w:pos="6894"/>
          <w:tab w:val="left" w:pos="8406"/>
        </w:tabs>
        <w:spacing w:before="2" w:line="275"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Градостроительное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зонирование</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зонирование</w:t>
      </w:r>
      <w:r>
        <w:rPr>
          <w:rFonts w:ascii="Times New Roman" w:eastAsia="Times New Roman" w:hAnsi="Times New Roman" w:cs="Times New Roman"/>
          <w:color w:val="000000"/>
          <w:sz w:val="24"/>
          <w:szCs w:val="24"/>
        </w:rPr>
        <w:tab/>
        <w:t>территорий</w:t>
      </w:r>
      <w:r>
        <w:rPr>
          <w:rFonts w:ascii="Times New Roman" w:eastAsia="Times New Roman" w:hAnsi="Times New Roman" w:cs="Times New Roman"/>
          <w:color w:val="000000"/>
          <w:sz w:val="24"/>
          <w:szCs w:val="24"/>
        </w:rPr>
        <w:tab/>
        <w:t>муниципальных образований  в  целях  определения  территориальных  зон  и  установления  градостроительных регламентов.</w:t>
      </w:r>
    </w:p>
    <w:p w:rsidR="001B0FB5" w:rsidRDefault="00AE616E">
      <w:pPr>
        <w:widowControl w:val="0"/>
        <w:spacing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Градостроительный</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регламент</w:t>
      </w:r>
      <w:r>
        <w:rPr>
          <w:rFonts w:ascii="Times New Roman" w:eastAsia="Times New Roman" w:hAnsi="Times New Roman" w:cs="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160" w:lineRule="exact"/>
        <w:rPr>
          <w:rFonts w:ascii="Times New Roman" w:eastAsia="Times New Roman" w:hAnsi="Times New Roman" w:cs="Times New Roman"/>
          <w:sz w:val="16"/>
          <w:szCs w:val="16"/>
        </w:rPr>
      </w:pPr>
    </w:p>
    <w:p w:rsidR="001B0FB5" w:rsidRDefault="005B2368">
      <w:pPr>
        <w:widowControl w:val="0"/>
        <w:tabs>
          <w:tab w:val="left" w:pos="9690"/>
        </w:tabs>
        <w:spacing w:line="240" w:lineRule="auto"/>
        <w:ind w:left="566" w:right="-20"/>
        <w:rPr>
          <w:color w:val="808080"/>
          <w:sz w:val="18"/>
          <w:szCs w:val="18"/>
        </w:rPr>
        <w:sectPr w:rsidR="001B0FB5">
          <w:pgSz w:w="11906" w:h="16838"/>
          <w:pgMar w:top="449" w:right="562" w:bottom="1063" w:left="1277" w:header="0" w:footer="0" w:gutter="0"/>
          <w:cols w:space="708"/>
        </w:sectPr>
      </w:pPr>
      <w:r>
        <w:rPr>
          <w:color w:val="808080"/>
          <w:sz w:val="18"/>
          <w:szCs w:val="18"/>
        </w:rPr>
        <w:t xml:space="preserve"> </w:t>
      </w:r>
      <w:r w:rsidR="00D24F34">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7"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Граница</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населённого</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пункта–</w:t>
      </w:r>
      <w:r>
        <w:rPr>
          <w:rFonts w:ascii="Times New Roman" w:eastAsia="Times New Roman" w:hAnsi="Times New Roman" w:cs="Times New Roman"/>
          <w:color w:val="000000"/>
          <w:sz w:val="24"/>
          <w:szCs w:val="24"/>
        </w:rPr>
        <w:t xml:space="preserve"> законодательно установленная линия, отделяющая земли населённого пункта от иных категорий земель.</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полосы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отвода</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железных</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дорог</w:t>
      </w:r>
      <w:r>
        <w:rPr>
          <w:rFonts w:ascii="Times New Roman" w:eastAsia="Times New Roman" w:hAnsi="Times New Roman" w:cs="Times New Roman"/>
          <w:color w:val="000000"/>
          <w:sz w:val="24"/>
          <w:szCs w:val="24"/>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1B0FB5" w:rsidRDefault="00AE616E">
      <w:pPr>
        <w:widowControl w:val="0"/>
        <w:spacing w:line="275"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полосы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отвода</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автомобильных</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дорог</w:t>
      </w:r>
      <w:r>
        <w:rPr>
          <w:rFonts w:ascii="Times New Roman" w:eastAsia="Times New Roman" w:hAnsi="Times New Roman" w:cs="Times New Roman"/>
          <w:color w:val="000000"/>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1B0FB5" w:rsidRDefault="00AE616E">
      <w:pPr>
        <w:widowControl w:val="0"/>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охранных </w:t>
      </w:r>
      <w:r>
        <w:rPr>
          <w:rFonts w:ascii="Times New Roman" w:eastAsia="Times New Roman" w:hAnsi="Times New Roman" w:cs="Times New Roman"/>
          <w:b/>
          <w:bCs/>
          <w:color w:val="000000"/>
          <w:sz w:val="24"/>
          <w:szCs w:val="24"/>
        </w:rPr>
        <w:t>зон</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инженерных</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сооружений</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коммуникаций</w:t>
      </w:r>
      <w:r>
        <w:rPr>
          <w:rFonts w:ascii="Times New Roman" w:eastAsia="Times New Roman" w:hAnsi="Times New Roman" w:cs="Times New Roman"/>
          <w:color w:val="000000"/>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1B0FB5" w:rsidRDefault="00AE616E">
      <w:pPr>
        <w:widowControl w:val="0"/>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охраны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объекта</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культурного</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наследия</w:t>
      </w:r>
      <w:r>
        <w:rPr>
          <w:rFonts w:ascii="Times New Roman" w:eastAsia="Times New Roman" w:hAnsi="Times New Roman" w:cs="Times New Roman"/>
          <w:color w:val="000000"/>
          <w:sz w:val="24"/>
          <w:szCs w:val="24"/>
        </w:rPr>
        <w:t xml:space="preserve">   -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w:t>
      </w:r>
    </w:p>
    <w:p w:rsidR="001B0FB5" w:rsidRDefault="00AE616E">
      <w:pPr>
        <w:widowControl w:val="0"/>
        <w:spacing w:line="276"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особо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охраняемых</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природных</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территорий</w:t>
      </w:r>
      <w:r>
        <w:rPr>
          <w:rFonts w:ascii="Times New Roman" w:eastAsia="Times New Roman" w:hAnsi="Times New Roman" w:cs="Times New Roman"/>
          <w:color w:val="000000"/>
          <w:sz w:val="24"/>
          <w:szCs w:val="24"/>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водоохранных</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r>
        <w:rPr>
          <w:rFonts w:ascii="Times New Roman" w:eastAsia="Times New Roman" w:hAnsi="Times New Roman" w:cs="Times New Roman"/>
          <w:color w:val="000000"/>
          <w:sz w:val="24"/>
          <w:szCs w:val="24"/>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1B0FB5" w:rsidRDefault="00AE616E">
      <w:pPr>
        <w:widowControl w:val="0"/>
        <w:spacing w:line="275"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прибрежных</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зон(полос)</w:t>
      </w:r>
      <w:r>
        <w:rPr>
          <w:rFonts w:ascii="Times New Roman" w:eastAsia="Times New Roman" w:hAnsi="Times New Roman" w:cs="Times New Roman"/>
          <w:color w:val="000000"/>
          <w:sz w:val="24"/>
          <w:szCs w:val="24"/>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1B0FB5" w:rsidRDefault="00AE616E">
      <w:pPr>
        <w:widowControl w:val="0"/>
        <w:spacing w:line="275" w:lineRule="auto"/>
        <w:ind w:right="-56"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санитарной</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охраны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источников</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питьевого</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водоснабжения</w:t>
      </w:r>
      <w:r>
        <w:rPr>
          <w:rFonts w:ascii="Times New Roman" w:eastAsia="Times New Roman" w:hAnsi="Times New Roman" w:cs="Times New Roman"/>
          <w:color w:val="000000"/>
          <w:sz w:val="24"/>
          <w:szCs w:val="24"/>
        </w:rPr>
        <w:t xml:space="preserve"> - границы зон трех поясов санитарной охраны:</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границы</w:t>
      </w:r>
      <w:r w:rsidR="005B236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первогопояса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(строгогорежима)</w:t>
      </w:r>
      <w:r>
        <w:rPr>
          <w:rFonts w:ascii="Times New Roman" w:eastAsia="Times New Roman" w:hAnsi="Times New Roman" w:cs="Times New Roman"/>
          <w:color w:val="000000"/>
          <w:sz w:val="24"/>
          <w:szCs w:val="24"/>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1B0FB5" w:rsidRDefault="00AE616E">
      <w:pPr>
        <w:widowControl w:val="0"/>
        <w:spacing w:line="275"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границы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второго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пояса</w:t>
      </w:r>
      <w:r>
        <w:rPr>
          <w:rFonts w:ascii="Times New Roman" w:eastAsia="Times New Roman" w:hAnsi="Times New Roman" w:cs="Times New Roman"/>
          <w:color w:val="000000"/>
          <w:sz w:val="24"/>
          <w:szCs w:val="24"/>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7" w:line="220" w:lineRule="exact"/>
        <w:rPr>
          <w:rFonts w:ascii="Times New Roman" w:eastAsia="Times New Roman" w:hAnsi="Times New Roman" w:cs="Times New Roman"/>
        </w:rPr>
      </w:pPr>
    </w:p>
    <w:p w:rsidR="001B0FB5" w:rsidRDefault="00D24F34">
      <w:pPr>
        <w:widowControl w:val="0"/>
        <w:tabs>
          <w:tab w:val="left" w:pos="9690"/>
        </w:tabs>
        <w:spacing w:line="240" w:lineRule="auto"/>
        <w:ind w:left="566" w:right="-20"/>
        <w:rPr>
          <w:color w:val="808080"/>
          <w:sz w:val="18"/>
          <w:szCs w:val="18"/>
        </w:rPr>
        <w:sectPr w:rsidR="001B0FB5">
          <w:pgSz w:w="11906" w:h="16838"/>
          <w:pgMar w:top="449" w:right="561" w:bottom="1063" w:left="1277" w:header="0" w:footer="0" w:gutter="0"/>
          <w:cols w:space="708"/>
        </w:sectPr>
      </w:pPr>
      <w:r>
        <w:rPr>
          <w:color w:val="808080"/>
          <w:sz w:val="18"/>
          <w:szCs w:val="18"/>
        </w:rPr>
        <w:t xml:space="preserve"> </w:t>
      </w: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границы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третьего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пояса</w:t>
      </w:r>
      <w:r>
        <w:rPr>
          <w:rFonts w:ascii="Times New Roman" w:eastAsia="Times New Roman" w:hAnsi="Times New Roman" w:cs="Times New Roman"/>
          <w:color w:val="000000"/>
          <w:sz w:val="24"/>
          <w:szCs w:val="24"/>
        </w:rPr>
        <w:t xml:space="preserve">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w:t>
      </w:r>
    </w:p>
    <w:p w:rsidR="001B0FB5" w:rsidRDefault="00AE616E">
      <w:pPr>
        <w:widowControl w:val="0"/>
        <w:spacing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Границы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санитарно-защитных</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r>
        <w:rPr>
          <w:rFonts w:ascii="Times New Roman" w:eastAsia="Times New Roman" w:hAnsi="Times New Roman" w:cs="Times New Roman"/>
          <w:color w:val="000000"/>
          <w:sz w:val="24"/>
          <w:szCs w:val="24"/>
        </w:rPr>
        <w:t xml:space="preserve"> -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1B0FB5" w:rsidRDefault="00AE616E">
      <w:pPr>
        <w:widowControl w:val="0"/>
        <w:spacing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Дачный</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земельный</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участок</w:t>
      </w:r>
      <w:r>
        <w:rPr>
          <w:rFonts w:ascii="Times New Roman" w:eastAsia="Times New Roman" w:hAnsi="Times New Roman" w:cs="Times New Roman"/>
          <w:color w:val="000000"/>
          <w:sz w:val="24"/>
          <w:szCs w:val="24"/>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1B0FB5" w:rsidRDefault="00AE616E">
      <w:pPr>
        <w:widowControl w:val="0"/>
        <w:spacing w:before="1"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Дворовая</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территория</w:t>
      </w:r>
      <w:r>
        <w:rPr>
          <w:rFonts w:ascii="Times New Roman" w:eastAsia="Times New Roman" w:hAnsi="Times New Roman" w:cs="Times New Roman"/>
          <w:color w:val="000000"/>
          <w:sz w:val="24"/>
          <w:szCs w:val="24"/>
        </w:rPr>
        <w:t xml:space="preserve"> 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1B0FB5" w:rsidRDefault="00AE616E">
      <w:pPr>
        <w:widowControl w:val="0"/>
        <w:tabs>
          <w:tab w:val="left" w:pos="1432"/>
          <w:tab w:val="left" w:pos="2341"/>
          <w:tab w:val="left" w:pos="2720"/>
          <w:tab w:val="left" w:pos="4437"/>
          <w:tab w:val="left" w:pos="5771"/>
          <w:tab w:val="left" w:pos="7800"/>
          <w:tab w:val="left" w:pos="8683"/>
          <w:tab w:val="left" w:pos="9167"/>
        </w:tabs>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Дорога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поселковая</w:t>
      </w:r>
      <w:r>
        <w:rPr>
          <w:rFonts w:ascii="Times New Roman" w:eastAsia="Times New Roman" w:hAnsi="Times New Roman" w:cs="Times New Roman"/>
          <w:color w:val="000000"/>
          <w:sz w:val="24"/>
          <w:szCs w:val="24"/>
        </w:rPr>
        <w:t xml:space="preserve">  -  путь  сообщения  в  границах  сельского  населённого  пункта, предназначенный  для движения автомобильного транспорта, как  правило,  изолированный  от пешеходов,</w:t>
      </w:r>
      <w:r>
        <w:rPr>
          <w:rFonts w:ascii="Times New Roman" w:eastAsia="Times New Roman" w:hAnsi="Times New Roman" w:cs="Times New Roman"/>
          <w:color w:val="000000"/>
          <w:sz w:val="24"/>
          <w:szCs w:val="24"/>
        </w:rPr>
        <w:tab/>
        <w:t>жилой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общественной</w:t>
      </w:r>
      <w:r>
        <w:rPr>
          <w:rFonts w:ascii="Times New Roman" w:eastAsia="Times New Roman" w:hAnsi="Times New Roman" w:cs="Times New Roman"/>
          <w:color w:val="000000"/>
          <w:sz w:val="24"/>
          <w:szCs w:val="24"/>
        </w:rPr>
        <w:tab/>
        <w:t>застройки,</w:t>
      </w:r>
      <w:r>
        <w:rPr>
          <w:rFonts w:ascii="Times New Roman" w:eastAsia="Times New Roman" w:hAnsi="Times New Roman" w:cs="Times New Roman"/>
          <w:color w:val="000000"/>
          <w:sz w:val="24"/>
          <w:szCs w:val="24"/>
        </w:rPr>
        <w:tab/>
        <w:t>обеспечивающий</w:t>
      </w:r>
      <w:r>
        <w:rPr>
          <w:rFonts w:ascii="Times New Roman" w:eastAsia="Times New Roman" w:hAnsi="Times New Roman" w:cs="Times New Roman"/>
          <w:color w:val="000000"/>
          <w:sz w:val="24"/>
          <w:szCs w:val="24"/>
        </w:rPr>
        <w:tab/>
        <w:t>выход</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внешние автомобильные дороги и ограниченный красными линиями улично-дорожной сети.</w:t>
      </w:r>
    </w:p>
    <w:p w:rsidR="001B0FB5" w:rsidRDefault="00AE616E">
      <w:pPr>
        <w:widowControl w:val="0"/>
        <w:spacing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Жилое</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здание</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секционного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типа</w:t>
      </w:r>
      <w:r>
        <w:rPr>
          <w:rFonts w:ascii="Times New Roman" w:eastAsia="Times New Roman" w:hAnsi="Times New Roman" w:cs="Times New Roman"/>
          <w:color w:val="000000"/>
          <w:sz w:val="24"/>
          <w:szCs w:val="24"/>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1B0FB5" w:rsidRDefault="00AE616E">
      <w:pPr>
        <w:widowControl w:val="0"/>
        <w:spacing w:line="240"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Земельный</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участок</w:t>
      </w:r>
      <w:r>
        <w:rPr>
          <w:rFonts w:ascii="Times New Roman" w:eastAsia="Times New Roman" w:hAnsi="Times New Roman" w:cs="Times New Roman"/>
          <w:color w:val="000000"/>
          <w:sz w:val="24"/>
          <w:szCs w:val="24"/>
        </w:rPr>
        <w:t xml:space="preserve"> -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B0FB5" w:rsidRDefault="00AE616E">
      <w:pPr>
        <w:widowControl w:val="0"/>
        <w:spacing w:before="3" w:line="274" w:lineRule="auto"/>
        <w:ind w:left="-56" w:right="5"/>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Зона(район)застройки</w:t>
      </w:r>
      <w:r>
        <w:rPr>
          <w:rFonts w:ascii="Times New Roman" w:eastAsia="Times New Roman" w:hAnsi="Times New Roman" w:cs="Times New Roman"/>
          <w:color w:val="000000"/>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w:t>
      </w:r>
    </w:p>
    <w:p w:rsidR="001B0FB5" w:rsidRDefault="00AE616E">
      <w:pPr>
        <w:widowControl w:val="0"/>
        <w:spacing w:before="2"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целевого функционального использования.</w:t>
      </w:r>
    </w:p>
    <w:p w:rsidR="001B0FB5" w:rsidRDefault="00AE616E">
      <w:pPr>
        <w:widowControl w:val="0"/>
        <w:spacing w:before="40"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объектами</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индивидуального</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жилищного</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строительства</w:t>
      </w:r>
      <w:r>
        <w:rPr>
          <w:rFonts w:ascii="Times New Roman" w:eastAsia="Times New Roman" w:hAnsi="Times New Roman" w:cs="Times New Roman"/>
          <w:color w:val="000000"/>
          <w:sz w:val="24"/>
          <w:szCs w:val="24"/>
        </w:rPr>
        <w:t xml:space="preserve">  -  жилая застройка отдельно стоящими домами этажностью 1-3 этажа предназначенными для проживания одной семьи, расположенными на отдельном земельном участке и имеющими выход с участка на территорию общего пользования.</w:t>
      </w:r>
    </w:p>
    <w:p w:rsidR="001B0FB5" w:rsidRDefault="00AE616E">
      <w:pPr>
        <w:widowControl w:val="0"/>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sidR="00D24F34">
        <w:rPr>
          <w:rFonts w:ascii="Times New Roman" w:eastAsia="Times New Roman" w:hAnsi="Times New Roman" w:cs="Times New Roman"/>
          <w:b/>
          <w:bCs/>
          <w:color w:val="000000"/>
          <w:sz w:val="24"/>
          <w:szCs w:val="24"/>
        </w:rPr>
        <w:t xml:space="preserve"> блокированными </w:t>
      </w:r>
      <w:r>
        <w:rPr>
          <w:rFonts w:ascii="Times New Roman" w:eastAsia="Times New Roman" w:hAnsi="Times New Roman" w:cs="Times New Roman"/>
          <w:b/>
          <w:bCs/>
          <w:color w:val="000000"/>
          <w:sz w:val="24"/>
          <w:szCs w:val="24"/>
        </w:rPr>
        <w:t>жилыми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домами</w:t>
      </w:r>
      <w:r>
        <w:rPr>
          <w:rFonts w:ascii="Times New Roman" w:eastAsia="Times New Roman" w:hAnsi="Times New Roman" w:cs="Times New Roman"/>
          <w:color w:val="000000"/>
          <w:sz w:val="24"/>
          <w:szCs w:val="24"/>
        </w:rPr>
        <w:t xml:space="preserve"> - жилая застройка домами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1B0FB5" w:rsidRDefault="00AE616E">
      <w:pPr>
        <w:widowControl w:val="0"/>
        <w:spacing w:before="3" w:line="275" w:lineRule="auto"/>
        <w:ind w:right="-58"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малоэтажными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домами</w:t>
      </w:r>
      <w:r>
        <w:rPr>
          <w:rFonts w:ascii="Times New Roman" w:eastAsia="Times New Roman" w:hAnsi="Times New Roman" w:cs="Times New Roman"/>
          <w:color w:val="000000"/>
          <w:sz w:val="24"/>
          <w:szCs w:val="24"/>
        </w:rPr>
        <w:t xml:space="preserve"> - жилая застройка многоквартирными домами этажностью до 4 этажей, включая мансардный.</w:t>
      </w:r>
    </w:p>
    <w:p w:rsidR="001B0FB5" w:rsidRDefault="001B0FB5">
      <w:pPr>
        <w:spacing w:after="50" w:line="240" w:lineRule="exact"/>
        <w:rPr>
          <w:rFonts w:ascii="Times New Roman" w:eastAsia="Times New Roman" w:hAnsi="Times New Roman" w:cs="Times New Roman"/>
          <w:sz w:val="24"/>
          <w:szCs w:val="24"/>
        </w:rPr>
      </w:pPr>
    </w:p>
    <w:p w:rsidR="001B0FB5" w:rsidRDefault="00D24F34">
      <w:pPr>
        <w:widowControl w:val="0"/>
        <w:tabs>
          <w:tab w:val="left" w:pos="9690"/>
        </w:tabs>
        <w:spacing w:line="240" w:lineRule="auto"/>
        <w:ind w:left="566" w:right="-20"/>
        <w:rPr>
          <w:color w:val="808080"/>
          <w:sz w:val="18"/>
          <w:szCs w:val="18"/>
        </w:rPr>
        <w:sectPr w:rsidR="001B0FB5">
          <w:pgSz w:w="11906" w:h="16838"/>
          <w:pgMar w:top="449" w:right="562" w:bottom="1063" w:left="1277" w:header="0" w:footer="0" w:gutter="0"/>
          <w:cols w:space="708"/>
        </w:sectPr>
      </w:pPr>
      <w:r>
        <w:rPr>
          <w:color w:val="808080"/>
          <w:sz w:val="18"/>
          <w:szCs w:val="18"/>
        </w:rPr>
        <w:t xml:space="preserve"> </w:t>
      </w: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7"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среднетажными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домами</w:t>
      </w:r>
      <w:r>
        <w:rPr>
          <w:rFonts w:ascii="Times New Roman" w:eastAsia="Times New Roman" w:hAnsi="Times New Roman" w:cs="Times New Roman"/>
          <w:color w:val="000000"/>
          <w:sz w:val="24"/>
          <w:szCs w:val="24"/>
        </w:rPr>
        <w:t xml:space="preserve"> - жилая застройка многоквартирными домами в 5 – 8 этажей, включая мансардный.</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массового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отдыха</w:t>
      </w:r>
      <w:r>
        <w:rPr>
          <w:rFonts w:ascii="Times New Roman" w:eastAsia="Times New Roman" w:hAnsi="Times New Roman" w:cs="Times New Roman"/>
          <w:color w:val="000000"/>
          <w:sz w:val="24"/>
          <w:szCs w:val="24"/>
        </w:rPr>
        <w:t xml:space="preserve">   -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1B0FB5" w:rsidRDefault="00AE616E">
      <w:pPr>
        <w:widowControl w:val="0"/>
        <w:tabs>
          <w:tab w:val="left" w:pos="1429"/>
          <w:tab w:val="left" w:pos="3400"/>
          <w:tab w:val="left" w:pos="4451"/>
          <w:tab w:val="left" w:pos="5420"/>
          <w:tab w:val="left" w:pos="7225"/>
          <w:tab w:val="left" w:pos="8266"/>
        </w:tabs>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охраны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объекта</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культурного</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наследия</w:t>
      </w:r>
      <w:r>
        <w:rPr>
          <w:rFonts w:ascii="Times New Roman" w:eastAsia="Times New Roman" w:hAnsi="Times New Roman" w:cs="Times New Roman"/>
          <w:color w:val="000000"/>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w:t>
      </w:r>
      <w:r>
        <w:rPr>
          <w:rFonts w:ascii="Times New Roman" w:eastAsia="Times New Roman" w:hAnsi="Times New Roman" w:cs="Times New Roman"/>
          <w:color w:val="000000"/>
          <w:sz w:val="24"/>
          <w:szCs w:val="24"/>
        </w:rPr>
        <w:tab/>
        <w:t>устанавливается</w:t>
      </w:r>
      <w:r>
        <w:rPr>
          <w:rFonts w:ascii="Times New Roman" w:eastAsia="Times New Roman" w:hAnsi="Times New Roman" w:cs="Times New Roman"/>
          <w:color w:val="000000"/>
          <w:sz w:val="24"/>
          <w:szCs w:val="24"/>
        </w:rPr>
        <w:tab/>
        <w:t>особый</w:t>
      </w:r>
      <w:r>
        <w:rPr>
          <w:rFonts w:ascii="Times New Roman" w:eastAsia="Times New Roman" w:hAnsi="Times New Roman" w:cs="Times New Roman"/>
          <w:color w:val="000000"/>
          <w:sz w:val="24"/>
          <w:szCs w:val="24"/>
        </w:rPr>
        <w:tab/>
        <w:t>режим</w:t>
      </w:r>
      <w:r>
        <w:rPr>
          <w:rFonts w:ascii="Times New Roman" w:eastAsia="Times New Roman" w:hAnsi="Times New Roman" w:cs="Times New Roman"/>
          <w:color w:val="000000"/>
          <w:sz w:val="24"/>
          <w:szCs w:val="24"/>
        </w:rPr>
        <w:tab/>
        <w:t>использования</w:t>
      </w:r>
      <w:r>
        <w:rPr>
          <w:rFonts w:ascii="Times New Roman" w:eastAsia="Times New Roman" w:hAnsi="Times New Roman" w:cs="Times New Roman"/>
          <w:color w:val="000000"/>
          <w:sz w:val="24"/>
          <w:szCs w:val="24"/>
        </w:rPr>
        <w:tab/>
        <w:t>земель,</w:t>
      </w:r>
      <w:r>
        <w:rPr>
          <w:rFonts w:ascii="Times New Roman" w:eastAsia="Times New Roman" w:hAnsi="Times New Roman" w:cs="Times New Roman"/>
          <w:color w:val="000000"/>
          <w:sz w:val="24"/>
          <w:szCs w:val="24"/>
        </w:rPr>
        <w:tab/>
        <w:t>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1B0FB5" w:rsidRDefault="00AE616E">
      <w:pPr>
        <w:widowControl w:val="0"/>
        <w:spacing w:before="1" w:line="275"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Зоны(территории)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исторической</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Pr>
          <w:rFonts w:ascii="Times New Roman" w:eastAsia="Times New Roman" w:hAnsi="Times New Roman" w:cs="Times New Roman"/>
          <w:color w:val="000000"/>
          <w:sz w:val="24"/>
          <w:szCs w:val="24"/>
        </w:rPr>
        <w:t xml:space="preserve"> - вся застройка, появившаяся до развития крупнопанельного домостроения и перехода к застройке жилыми районами и микрорайонами, т.е. до середины 50-х годов XX века.</w:t>
      </w:r>
    </w:p>
    <w:p w:rsidR="001B0FB5" w:rsidRDefault="00AE616E">
      <w:pPr>
        <w:widowControl w:val="0"/>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Зоны</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особыми</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условия</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мииспользования</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территорий</w:t>
      </w:r>
      <w:r>
        <w:rPr>
          <w:rFonts w:ascii="Times New Roman" w:eastAsia="Times New Roman" w:hAnsi="Times New Roman" w:cs="Times New Roman"/>
          <w:color w:val="000000"/>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B0FB5" w:rsidRDefault="00AE616E">
      <w:pPr>
        <w:widowControl w:val="0"/>
        <w:tabs>
          <w:tab w:val="left" w:pos="2101"/>
          <w:tab w:val="left" w:pos="3842"/>
          <w:tab w:val="left" w:pos="5298"/>
          <w:tab w:val="left" w:pos="6729"/>
          <w:tab w:val="left" w:pos="7103"/>
        </w:tabs>
        <w:spacing w:before="2"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Инженерные</w:t>
      </w:r>
      <w:r w:rsidR="00D24F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изыскания</w:t>
      </w:r>
      <w:r>
        <w:rPr>
          <w:rFonts w:ascii="Times New Roman" w:eastAsia="Times New Roman" w:hAnsi="Times New Roman" w:cs="Times New Roman"/>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w:t>
      </w:r>
      <w:r>
        <w:rPr>
          <w:rFonts w:ascii="Times New Roman" w:eastAsia="Times New Roman" w:hAnsi="Times New Roman" w:cs="Times New Roman"/>
          <w:color w:val="000000"/>
          <w:sz w:val="24"/>
          <w:szCs w:val="24"/>
        </w:rPr>
        <w:tab/>
        <w:t>планирования,</w:t>
      </w:r>
      <w:r>
        <w:rPr>
          <w:rFonts w:ascii="Times New Roman" w:eastAsia="Times New Roman" w:hAnsi="Times New Roman" w:cs="Times New Roman"/>
          <w:color w:val="000000"/>
          <w:sz w:val="24"/>
          <w:szCs w:val="24"/>
        </w:rPr>
        <w:tab/>
        <w:t>планировки</w:t>
      </w:r>
      <w:r>
        <w:rPr>
          <w:rFonts w:ascii="Times New Roman" w:eastAsia="Times New Roman" w:hAnsi="Times New Roman" w:cs="Times New Roman"/>
          <w:color w:val="000000"/>
          <w:sz w:val="24"/>
          <w:szCs w:val="24"/>
        </w:rPr>
        <w:tab/>
        <w:t>территории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архитектурно-строительного проектирования.</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Инженерная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подготовка</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защита</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территории-</w:t>
      </w:r>
      <w:r>
        <w:rPr>
          <w:rFonts w:ascii="Times New Roman" w:eastAsia="Times New Roman" w:hAnsi="Times New Roman" w:cs="Times New Roman"/>
          <w:color w:val="000000"/>
          <w:sz w:val="24"/>
          <w:szCs w:val="24"/>
        </w:rPr>
        <w:t xml:space="preserve"> комплекс 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 водоёмов, берегоукрепительных сооружений, понижение уровня грунтовых вод, защита территории от затопления и подтопления, освоение оврагов, борьба с карстовыми явлениями, оползнями, грязекаменными потоками.</w:t>
      </w:r>
    </w:p>
    <w:p w:rsidR="001B0FB5" w:rsidRDefault="00AE616E">
      <w:pPr>
        <w:widowControl w:val="0"/>
        <w:spacing w:before="2"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Интенсивность</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использования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территории</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(интенсивность</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Pr>
          <w:rFonts w:ascii="Times New Roman" w:eastAsia="Times New Roman" w:hAnsi="Times New Roman" w:cs="Times New Roman"/>
          <w:color w:val="000000"/>
          <w:sz w:val="24"/>
          <w:szCs w:val="24"/>
        </w:rPr>
        <w:t xml:space="preserve">  поселения характеризуется показателями  плотности  застройки, коэффициентом (в процентах) застройки территории.</w:t>
      </w:r>
    </w:p>
    <w:p w:rsidR="001B0FB5" w:rsidRDefault="00AE616E">
      <w:pPr>
        <w:widowControl w:val="0"/>
        <w:spacing w:line="276"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Капитальный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ремонт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капитального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строительства</w:t>
      </w:r>
      <w:r>
        <w:rPr>
          <w:rFonts w:ascii="Times New Roman" w:eastAsia="Times New Roman" w:hAnsi="Times New Roman" w:cs="Times New Roman"/>
          <w:color w:val="000000"/>
          <w:sz w:val="24"/>
          <w:szCs w:val="24"/>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9" w:line="140" w:lineRule="exact"/>
        <w:rPr>
          <w:rFonts w:ascii="Times New Roman" w:eastAsia="Times New Roman" w:hAnsi="Times New Roman" w:cs="Times New Roman"/>
          <w:sz w:val="14"/>
          <w:szCs w:val="14"/>
        </w:rPr>
      </w:pPr>
    </w:p>
    <w:p w:rsidR="001B0FB5" w:rsidRDefault="006C72B3">
      <w:pPr>
        <w:widowControl w:val="0"/>
        <w:tabs>
          <w:tab w:val="left" w:pos="9690"/>
        </w:tabs>
        <w:spacing w:line="240" w:lineRule="auto"/>
        <w:ind w:left="566" w:right="-20"/>
        <w:rPr>
          <w:color w:val="808080"/>
          <w:sz w:val="18"/>
          <w:szCs w:val="18"/>
        </w:rPr>
        <w:sectPr w:rsidR="001B0FB5">
          <w:pgSz w:w="11906" w:h="16838"/>
          <w:pgMar w:top="449" w:right="561"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B0FB5" w:rsidRDefault="00AE616E">
      <w:pPr>
        <w:widowControl w:val="0"/>
        <w:spacing w:before="2" w:line="275"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Коэффициент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застройки(Кз)</w:t>
      </w:r>
      <w:r>
        <w:rPr>
          <w:rFonts w:ascii="Times New Roman" w:eastAsia="Times New Roman" w:hAnsi="Times New Roman" w:cs="Times New Roman"/>
          <w:color w:val="000000"/>
          <w:sz w:val="24"/>
          <w:szCs w:val="24"/>
        </w:rPr>
        <w:t xml:space="preserve">  -  отношение  территории  земельного  участка,  которая может быть занята зданиями, ко всей площади участка (в процентах).</w:t>
      </w:r>
    </w:p>
    <w:p w:rsidR="001B0FB5" w:rsidRDefault="00AE616E">
      <w:pPr>
        <w:widowControl w:val="0"/>
        <w:spacing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Коэффициент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плотности</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застройки(Кпз)</w:t>
      </w:r>
      <w:r>
        <w:rPr>
          <w:rFonts w:ascii="Times New Roman" w:eastAsia="Times New Roman" w:hAnsi="Times New Roman" w:cs="Times New Roman"/>
          <w:color w:val="000000"/>
          <w:sz w:val="24"/>
          <w:szCs w:val="24"/>
        </w:rPr>
        <w:t xml:space="preserve"> - отношение площади всех этажей зданий и сооружений к площади участка.</w:t>
      </w:r>
    </w:p>
    <w:p w:rsidR="001B0FB5" w:rsidRDefault="00AE616E">
      <w:pPr>
        <w:widowControl w:val="0"/>
        <w:spacing w:before="2" w:line="275"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Коэффициент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озеленения</w:t>
      </w:r>
      <w:r>
        <w:rPr>
          <w:rFonts w:ascii="Times New Roman" w:eastAsia="Times New Roman" w:hAnsi="Times New Roman" w:cs="Times New Roman"/>
          <w:color w:val="000000"/>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1B0FB5" w:rsidRDefault="00AE616E">
      <w:pPr>
        <w:widowControl w:val="0"/>
        <w:spacing w:line="275"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Красные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линии</w:t>
      </w:r>
      <w:r>
        <w:rPr>
          <w:rFonts w:ascii="Times New Roman" w:eastAsia="Times New Roman" w:hAnsi="Times New Roman" w:cs="Times New Roman"/>
          <w:color w:val="000000"/>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B0FB5" w:rsidRDefault="00AE616E">
      <w:pPr>
        <w:widowControl w:val="0"/>
        <w:spacing w:line="276" w:lineRule="auto"/>
        <w:ind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Квартал</w:t>
      </w:r>
      <w:r>
        <w:rPr>
          <w:rFonts w:ascii="Times New Roman" w:eastAsia="Times New Roman" w:hAnsi="Times New Roman" w:cs="Times New Roman"/>
          <w:color w:val="000000"/>
          <w:sz w:val="24"/>
          <w:szCs w:val="24"/>
        </w:rPr>
        <w:t xml:space="preserve"> - межуличная территория, ограниченная красными линиями улично-дорожной сети.</w:t>
      </w:r>
    </w:p>
    <w:p w:rsidR="001B0FB5" w:rsidRDefault="00AE616E">
      <w:pPr>
        <w:widowControl w:val="0"/>
        <w:spacing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Линейные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объекты</w:t>
      </w:r>
      <w:r>
        <w:rPr>
          <w:rFonts w:ascii="Times New Roman" w:eastAsia="Times New Roman" w:hAnsi="Times New Roman" w:cs="Times New Roman"/>
          <w:color w:val="000000"/>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B0FB5" w:rsidRDefault="00AE616E">
      <w:pPr>
        <w:widowControl w:val="0"/>
        <w:spacing w:before="2"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Линия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регулирования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Pr>
          <w:rFonts w:ascii="Times New Roman" w:eastAsia="Times New Roman" w:hAnsi="Times New Roman" w:cs="Times New Roman"/>
          <w:color w:val="000000"/>
          <w:sz w:val="24"/>
          <w:szCs w:val="24"/>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w:t>
      </w:r>
    </w:p>
    <w:p w:rsidR="001B0FB5" w:rsidRDefault="00AE616E">
      <w:pPr>
        <w:widowControl w:val="0"/>
        <w:spacing w:line="275"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Личное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подсобное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хозяйство</w:t>
      </w:r>
      <w:r>
        <w:rPr>
          <w:rFonts w:ascii="Times New Roman" w:eastAsia="Times New Roman" w:hAnsi="Times New Roman" w:cs="Times New Roman"/>
          <w:color w:val="000000"/>
          <w:sz w:val="24"/>
          <w:szCs w:val="24"/>
        </w:rPr>
        <w:t xml:space="preserve"> -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w:t>
      </w:r>
    </w:p>
    <w:p w:rsidR="001B0FB5" w:rsidRDefault="00AE616E">
      <w:pPr>
        <w:widowControl w:val="0"/>
        <w:tabs>
          <w:tab w:val="left" w:pos="2824"/>
          <w:tab w:val="left" w:pos="3932"/>
          <w:tab w:val="left" w:pos="5333"/>
          <w:tab w:val="left" w:pos="5691"/>
          <w:tab w:val="left" w:pos="6725"/>
          <w:tab w:val="left" w:pos="8048"/>
          <w:tab w:val="left" w:pos="8434"/>
        </w:tabs>
        <w:spacing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Маломобильные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группы</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населения</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группы</w:t>
      </w:r>
      <w:r>
        <w:rPr>
          <w:rFonts w:ascii="Times New Roman" w:eastAsia="Times New Roman" w:hAnsi="Times New Roman" w:cs="Times New Roman"/>
          <w:color w:val="000000"/>
          <w:sz w:val="24"/>
          <w:szCs w:val="24"/>
        </w:rPr>
        <w:tab/>
        <w:t>населения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ограниченными возможностями передвижения.</w:t>
      </w:r>
    </w:p>
    <w:p w:rsidR="001B0FB5" w:rsidRDefault="00AE616E">
      <w:pPr>
        <w:widowControl w:val="0"/>
        <w:spacing w:line="276" w:lineRule="auto"/>
        <w:ind w:right="-51"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Микрорайон</w:t>
      </w:r>
      <w:r>
        <w:rPr>
          <w:rFonts w:ascii="Times New Roman" w:eastAsia="Times New Roman" w:hAnsi="Times New Roman" w:cs="Times New Roman"/>
          <w:color w:val="000000"/>
          <w:sz w:val="24"/>
          <w:szCs w:val="24"/>
        </w:rPr>
        <w:t xml:space="preserve"> – основной планировочный элемент застройки в границах красных линий или других границ, размер территории которого, как правило, от 5 до 60 га.</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Многоквартирный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жилой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дом-</w:t>
      </w:r>
      <w:r>
        <w:rPr>
          <w:rFonts w:ascii="Times New Roman" w:eastAsia="Times New Roman" w:hAnsi="Times New Roman" w:cs="Times New Roman"/>
          <w:color w:val="000000"/>
          <w:sz w:val="24"/>
          <w:szCs w:val="24"/>
        </w:rPr>
        <w:t xml:space="preserve">  жилое  здание,  в  котором  квартиры  имеют  общие внеквартирные помещения и инженерные системы, либо состоящее из двух квартир и более, каждая из которых имеет непосредственно выход на приквартирный участок.</w:t>
      </w:r>
    </w:p>
    <w:p w:rsidR="001B0FB5" w:rsidRDefault="00AE616E">
      <w:pPr>
        <w:widowControl w:val="0"/>
        <w:spacing w:before="1" w:line="275"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Муниципальное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образование</w:t>
      </w:r>
      <w:r>
        <w:rPr>
          <w:rFonts w:ascii="Times New Roman" w:eastAsia="Times New Roman" w:hAnsi="Times New Roman" w:cs="Times New Roman"/>
          <w:color w:val="000000"/>
          <w:sz w:val="24"/>
          <w:szCs w:val="24"/>
        </w:rPr>
        <w:t xml:space="preserve">   -   муниципальный   район,   городское   или   сельское поселение, городской округ.</w:t>
      </w:r>
    </w:p>
    <w:p w:rsidR="001B0FB5" w:rsidRDefault="00AE616E">
      <w:pPr>
        <w:widowControl w:val="0"/>
        <w:spacing w:line="275" w:lineRule="auto"/>
        <w:ind w:left="-61" w:right="8"/>
        <w:jc w:val="righ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Муниципальный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район</w:t>
      </w:r>
      <w:r>
        <w:rPr>
          <w:rFonts w:ascii="Times New Roman" w:eastAsia="Times New Roman" w:hAnsi="Times New Roman" w:cs="Times New Roman"/>
          <w:color w:val="000000"/>
          <w:sz w:val="24"/>
          <w:szCs w:val="24"/>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r>
        <w:rPr>
          <w:rFonts w:ascii="Times New Roman" w:eastAsia="Times New Roman" w:hAnsi="Times New Roman" w:cs="Times New Roman"/>
          <w:b/>
          <w:bCs/>
          <w:color w:val="000000"/>
          <w:sz w:val="24"/>
          <w:szCs w:val="24"/>
        </w:rPr>
        <w:t>Надземная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автостоянка</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закрытого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типа</w:t>
      </w:r>
      <w:r>
        <w:rPr>
          <w:rFonts w:ascii="Times New Roman" w:eastAsia="Times New Roman" w:hAnsi="Times New Roman" w:cs="Times New Roman"/>
          <w:color w:val="000000"/>
          <w:sz w:val="24"/>
          <w:szCs w:val="24"/>
        </w:rPr>
        <w:t xml:space="preserve">  -  автостоянка  с  наружными  стеновыми</w:t>
      </w:r>
    </w:p>
    <w:p w:rsidR="001B0FB5" w:rsidRDefault="00AE616E">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ограждениями.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 w:line="200" w:lineRule="exact"/>
        <w:rPr>
          <w:rFonts w:ascii="Times New Roman" w:eastAsia="Times New Roman" w:hAnsi="Times New Roman" w:cs="Times New Roman"/>
          <w:sz w:val="20"/>
          <w:szCs w:val="20"/>
        </w:rPr>
      </w:pPr>
    </w:p>
    <w:p w:rsidR="001B0FB5" w:rsidRDefault="006C72B3">
      <w:pPr>
        <w:widowControl w:val="0"/>
        <w:tabs>
          <w:tab w:val="left" w:pos="9599"/>
        </w:tabs>
        <w:spacing w:line="240" w:lineRule="auto"/>
        <w:ind w:left="566" w:right="-20"/>
        <w:rPr>
          <w:color w:val="808080"/>
          <w:sz w:val="18"/>
          <w:szCs w:val="18"/>
        </w:rPr>
        <w:sectPr w:rsidR="001B0FB5">
          <w:pgSz w:w="11906" w:h="16838"/>
          <w:pgMar w:top="449" w:right="561"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Населенный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пункт-</w:t>
      </w:r>
      <w:r>
        <w:rPr>
          <w:rFonts w:ascii="Times New Roman" w:eastAsia="Times New Roman" w:hAnsi="Times New Roman" w:cs="Times New Roman"/>
          <w:color w:val="000000"/>
          <w:sz w:val="24"/>
          <w:szCs w:val="24"/>
        </w:rPr>
        <w:t xml:space="preserve"> 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p>
    <w:p w:rsidR="001B0FB5" w:rsidRDefault="00AE616E">
      <w:pPr>
        <w:widowControl w:val="0"/>
        <w:spacing w:line="275"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Нормативы</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градостроительного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проектирования-</w:t>
      </w:r>
      <w:r>
        <w:rPr>
          <w:rFonts w:ascii="Times New Roman" w:eastAsia="Times New Roman" w:hAnsi="Times New Roman" w:cs="Times New Roman"/>
          <w:color w:val="000000"/>
          <w:sz w:val="24"/>
          <w:szCs w:val="24"/>
        </w:rPr>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B0FB5" w:rsidRDefault="00AE616E">
      <w:pPr>
        <w:widowControl w:val="0"/>
        <w:spacing w:line="275"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Объекты</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дорожной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деятельности</w:t>
      </w:r>
      <w:r>
        <w:rPr>
          <w:rFonts w:ascii="Times New Roman" w:eastAsia="Times New Roman" w:hAnsi="Times New Roman" w:cs="Times New Roman"/>
          <w:color w:val="000000"/>
          <w:sz w:val="24"/>
          <w:szCs w:val="24"/>
        </w:rP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1B0FB5" w:rsidRDefault="00AE616E">
      <w:pPr>
        <w:widowControl w:val="0"/>
        <w:spacing w:line="276"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Объект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индивидуального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жилищного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строительства</w:t>
      </w:r>
      <w:r>
        <w:rPr>
          <w:rFonts w:ascii="Times New Roman" w:eastAsia="Times New Roman" w:hAnsi="Times New Roman" w:cs="Times New Roman"/>
          <w:color w:val="000000"/>
          <w:sz w:val="24"/>
          <w:szCs w:val="24"/>
        </w:rPr>
        <w:t xml:space="preserve"> – отдельно стоящий 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w:t>
      </w:r>
    </w:p>
    <w:p w:rsidR="001B0FB5" w:rsidRDefault="00AE616E">
      <w:pPr>
        <w:widowControl w:val="0"/>
        <w:spacing w:line="275" w:lineRule="auto"/>
        <w:ind w:right="-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Объект</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капитального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строительства</w:t>
      </w:r>
      <w:r>
        <w:rPr>
          <w:rFonts w:ascii="Times New Roman" w:eastAsia="Times New Roman" w:hAnsi="Times New Roman" w:cs="Times New Roman"/>
          <w:color w:val="000000"/>
          <w:sz w:val="24"/>
          <w:szCs w:val="24"/>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1B0FB5" w:rsidRDefault="00AE616E">
      <w:pPr>
        <w:widowControl w:val="0"/>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Объекты</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местногозначения</w:t>
      </w:r>
      <w:r>
        <w:rPr>
          <w:rFonts w:ascii="Times New Roman" w:eastAsia="Times New Roman"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1B0FB5" w:rsidRDefault="00AE616E">
      <w:pPr>
        <w:widowControl w:val="0"/>
        <w:spacing w:line="275"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Обязательны</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нормативные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требования</w:t>
      </w:r>
      <w:r>
        <w:rPr>
          <w:rFonts w:ascii="Times New Roman" w:eastAsia="Times New Roman" w:hAnsi="Times New Roman" w:cs="Times New Roman"/>
          <w:color w:val="000000"/>
          <w:sz w:val="24"/>
          <w:szCs w:val="24"/>
        </w:rPr>
        <w:t xml:space="preserve"> - положения, применение которых обязательно в соответствии с системой нормативных документов в строительстве. Приведены в основном тексте.</w:t>
      </w:r>
    </w:p>
    <w:p w:rsidR="001B0FB5" w:rsidRDefault="00AE616E">
      <w:pPr>
        <w:widowControl w:val="0"/>
        <w:tabs>
          <w:tab w:val="left" w:pos="1931"/>
          <w:tab w:val="left" w:pos="2535"/>
          <w:tab w:val="left" w:pos="3214"/>
          <w:tab w:val="left" w:pos="4941"/>
          <w:tab w:val="left" w:pos="6191"/>
          <w:tab w:val="left" w:pos="7525"/>
          <w:tab w:val="left" w:pos="8820"/>
          <w:tab w:val="left" w:pos="9523"/>
        </w:tabs>
        <w:spacing w:after="1" w:line="275"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Огородный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участок</w:t>
      </w:r>
      <w:r>
        <w:rPr>
          <w:rFonts w:ascii="Times New Roman" w:eastAsia="Times New Roman" w:hAnsi="Times New Roman" w:cs="Times New Roman"/>
          <w:color w:val="000000"/>
          <w:sz w:val="24"/>
          <w:szCs w:val="24"/>
        </w:rPr>
        <w:t xml:space="preserve"> - земельный участок, предоставленный гражданину или приобретенный</w:t>
      </w:r>
      <w:r>
        <w:rPr>
          <w:rFonts w:ascii="Times New Roman" w:eastAsia="Times New Roman" w:hAnsi="Times New Roman" w:cs="Times New Roman"/>
          <w:color w:val="000000"/>
          <w:sz w:val="24"/>
          <w:szCs w:val="24"/>
        </w:rPr>
        <w:tab/>
        <w:t>им</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выращивания</w:t>
      </w:r>
      <w:r>
        <w:rPr>
          <w:rFonts w:ascii="Times New Roman" w:eastAsia="Times New Roman" w:hAnsi="Times New Roman" w:cs="Times New Roman"/>
          <w:color w:val="000000"/>
          <w:sz w:val="24"/>
          <w:szCs w:val="24"/>
        </w:rPr>
        <w:tab/>
        <w:t>ягодных,</w:t>
      </w:r>
      <w:r>
        <w:rPr>
          <w:rFonts w:ascii="Times New Roman" w:eastAsia="Times New Roman" w:hAnsi="Times New Roman" w:cs="Times New Roman"/>
          <w:color w:val="000000"/>
          <w:sz w:val="24"/>
          <w:szCs w:val="24"/>
        </w:rPr>
        <w:tab/>
        <w:t>овощных,</w:t>
      </w:r>
      <w:r>
        <w:rPr>
          <w:rFonts w:ascii="Times New Roman" w:eastAsia="Times New Roman" w:hAnsi="Times New Roman" w:cs="Times New Roman"/>
          <w:color w:val="000000"/>
          <w:sz w:val="24"/>
          <w:szCs w:val="24"/>
        </w:rPr>
        <w:tab/>
        <w:t>бахчевых</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иных сельскохозяйственных культур и картофеля (с правом или без права возведения некапитального</w:t>
      </w:r>
    </w:p>
    <w:p w:rsidR="001B0FB5" w:rsidRDefault="001B0FB5">
      <w:pPr>
        <w:sectPr w:rsidR="001B0FB5">
          <w:pgSz w:w="11906" w:h="16838"/>
          <w:pgMar w:top="449" w:right="558" w:bottom="1063" w:left="1277" w:header="0" w:footer="0" w:gutter="0"/>
          <w:cols w:space="708"/>
        </w:sectPr>
      </w:pPr>
    </w:p>
    <w:p w:rsidR="001B0FB5" w:rsidRDefault="00AE616E">
      <w:pPr>
        <w:widowControl w:val="0"/>
        <w:spacing w:line="275"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жилого  строения  и  хозяйственных  строений  и  сооружений  в  зависимости  от использования земельного участка, определенного при зонировании территории).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160" w:lineRule="exact"/>
        <w:rPr>
          <w:rFonts w:ascii="Times New Roman" w:eastAsia="Times New Roman" w:hAnsi="Times New Roman" w:cs="Times New Roman"/>
          <w:sz w:val="16"/>
          <w:szCs w:val="16"/>
        </w:rPr>
      </w:pPr>
    </w:p>
    <w:p w:rsidR="001B0FB5" w:rsidRDefault="001B0FB5">
      <w:pPr>
        <w:widowControl w:val="0"/>
        <w:spacing w:line="240" w:lineRule="auto"/>
        <w:ind w:left="566" w:right="-20"/>
        <w:rPr>
          <w:color w:val="808080"/>
          <w:sz w:val="18"/>
          <w:szCs w:val="18"/>
        </w:rPr>
      </w:pPr>
    </w:p>
    <w:p w:rsidR="001B0FB5" w:rsidRDefault="00AE616E">
      <w:pPr>
        <w:widowControl w:val="0"/>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разрешенного</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38" w:line="240" w:lineRule="exact"/>
        <w:rPr>
          <w:rFonts w:ascii="Times New Roman" w:eastAsia="Times New Roman" w:hAnsi="Times New Roman" w:cs="Times New Roman"/>
          <w:sz w:val="24"/>
          <w:szCs w:val="24"/>
        </w:rPr>
      </w:pPr>
    </w:p>
    <w:p w:rsidR="001B0FB5" w:rsidRDefault="001B0FB5">
      <w:pPr>
        <w:widowControl w:val="0"/>
        <w:spacing w:line="240" w:lineRule="auto"/>
        <w:ind w:left="962" w:right="-20"/>
        <w:rPr>
          <w:color w:val="808080"/>
          <w:sz w:val="18"/>
          <w:szCs w:val="18"/>
        </w:rPr>
        <w:sectPr w:rsidR="001B0FB5">
          <w:type w:val="continuous"/>
          <w:pgSz w:w="11906" w:h="16838"/>
          <w:pgMar w:top="449" w:right="558" w:bottom="1063" w:left="1277" w:header="0" w:footer="0" w:gutter="0"/>
          <w:cols w:num="2" w:space="708" w:equalWidth="0">
            <w:col w:w="8494" w:space="142"/>
            <w:col w:w="1434" w:space="0"/>
          </w:cols>
        </w:sectPr>
      </w:pP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Озелененные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территории</w:t>
      </w:r>
      <w:r>
        <w:rPr>
          <w:rFonts w:ascii="Times New Roman" w:eastAsia="Times New Roman" w:hAnsi="Times New Roman" w:cs="Times New Roman"/>
          <w:color w:val="000000"/>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которых занято зелёными насаждениями и другим растительным покровом.</w:t>
      </w:r>
    </w:p>
    <w:p w:rsidR="001B0FB5" w:rsidRDefault="00AE616E">
      <w:pPr>
        <w:widowControl w:val="0"/>
        <w:spacing w:line="275" w:lineRule="auto"/>
        <w:ind w:right="-58"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Особо</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охраняемые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природные</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территории(ООПТ):</w:t>
      </w:r>
      <w:r>
        <w:rPr>
          <w:rFonts w:ascii="Times New Roman" w:eastAsia="Times New Roman" w:hAnsi="Times New Roman" w:cs="Times New Roman"/>
          <w:color w:val="000000"/>
          <w:sz w:val="24"/>
          <w:szCs w:val="24"/>
        </w:rPr>
        <w:t xml:space="preserve">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p>
    <w:p w:rsidR="001B0FB5" w:rsidRDefault="00AE616E">
      <w:pPr>
        <w:widowControl w:val="0"/>
        <w:spacing w:line="275" w:lineRule="auto"/>
        <w:ind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Отступ</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Pr>
          <w:rFonts w:ascii="Times New Roman" w:eastAsia="Times New Roman" w:hAnsi="Times New Roman" w:cs="Times New Roman"/>
          <w:color w:val="000000"/>
          <w:sz w:val="24"/>
          <w:szCs w:val="24"/>
        </w:rPr>
        <w:t xml:space="preserve"> - расстояние между красной линией или границей земельного участка и стеной здания, строения, сооружения.</w:t>
      </w:r>
    </w:p>
    <w:p w:rsidR="001B0FB5" w:rsidRDefault="00AE616E">
      <w:pPr>
        <w:widowControl w:val="0"/>
        <w:spacing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Парк</w:t>
      </w:r>
      <w:r>
        <w:rPr>
          <w:rFonts w:ascii="Times New Roman" w:eastAsia="Times New Roman" w:hAnsi="Times New Roman" w:cs="Times New Roman"/>
          <w:color w:val="000000"/>
          <w:sz w:val="24"/>
          <w:szCs w:val="24"/>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1B0FB5" w:rsidRDefault="00AE616E">
      <w:pPr>
        <w:widowControl w:val="0"/>
        <w:tabs>
          <w:tab w:val="left" w:pos="2111"/>
          <w:tab w:val="left" w:pos="2886"/>
          <w:tab w:val="left" w:pos="3924"/>
          <w:tab w:val="left" w:pos="5133"/>
          <w:tab w:val="left" w:pos="5780"/>
          <w:tab w:val="left" w:pos="7289"/>
          <w:tab w:val="left" w:pos="7686"/>
          <w:tab w:val="left" w:pos="9706"/>
        </w:tabs>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Парковка(парковочноеместо)</w:t>
      </w:r>
      <w:r>
        <w:rPr>
          <w:rFonts w:ascii="Times New Roman" w:eastAsia="Times New Roman" w:hAnsi="Times New Roman" w:cs="Times New Roman"/>
          <w:color w:val="000000"/>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w:t>
      </w:r>
      <w:r>
        <w:rPr>
          <w:rFonts w:ascii="Times New Roman" w:eastAsia="Times New Roman" w:hAnsi="Times New Roman" w:cs="Times New Roman"/>
          <w:color w:val="000000"/>
          <w:sz w:val="24"/>
          <w:szCs w:val="24"/>
        </w:rPr>
        <w:tab/>
        <w:t>сети,</w:t>
      </w:r>
      <w:r>
        <w:rPr>
          <w:rFonts w:ascii="Times New Roman" w:eastAsia="Times New Roman" w:hAnsi="Times New Roman" w:cs="Times New Roman"/>
          <w:color w:val="000000"/>
          <w:sz w:val="24"/>
          <w:szCs w:val="24"/>
        </w:rPr>
        <w:tab/>
        <w:t>зданий,</w:t>
      </w:r>
      <w:r>
        <w:rPr>
          <w:rFonts w:ascii="Times New Roman" w:eastAsia="Times New Roman" w:hAnsi="Times New Roman" w:cs="Times New Roman"/>
          <w:color w:val="000000"/>
          <w:sz w:val="24"/>
          <w:szCs w:val="24"/>
        </w:rPr>
        <w:tab/>
        <w:t>строений</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сооружений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предназначенное</w:t>
      </w:r>
      <w:r>
        <w:rPr>
          <w:rFonts w:ascii="Times New Roman" w:eastAsia="Times New Roman" w:hAnsi="Times New Roman" w:cs="Times New Roman"/>
          <w:color w:val="000000"/>
          <w:sz w:val="24"/>
          <w:szCs w:val="24"/>
        </w:rPr>
        <w:tab/>
        <w:t>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Пешеходная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зона</w:t>
      </w:r>
      <w:r>
        <w:rPr>
          <w:rFonts w:ascii="Times New Roman" w:eastAsia="Times New Roman" w:hAnsi="Times New Roman" w:cs="Times New Roman"/>
          <w:color w:val="000000"/>
          <w:sz w:val="24"/>
          <w:szCs w:val="24"/>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1B0FB5" w:rsidRDefault="00AE616E">
      <w:pPr>
        <w:widowControl w:val="0"/>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Правила</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землепользования</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r>
        <w:rPr>
          <w:rFonts w:ascii="Times New Roman" w:eastAsia="Times New Roman" w:hAnsi="Times New Roman" w:cs="Times New Roman"/>
          <w:color w:val="000000"/>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B0FB5" w:rsidRDefault="00AE616E">
      <w:pPr>
        <w:widowControl w:val="0"/>
        <w:spacing w:line="276"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Приквартирный</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участок–</w:t>
      </w:r>
      <w:r>
        <w:rPr>
          <w:rFonts w:ascii="Times New Roman" w:eastAsia="Times New Roman" w:hAnsi="Times New Roman" w:cs="Times New Roman"/>
          <w:color w:val="000000"/>
          <w:sz w:val="24"/>
          <w:szCs w:val="24"/>
        </w:rPr>
        <w:t xml:space="preserve">  земельный  участок,  примыкающий  к  жилому  зданию (квартире) с непосредственным выходом на него.</w:t>
      </w:r>
    </w:p>
    <w:p w:rsidR="001B0FB5" w:rsidRDefault="00AE616E">
      <w:pPr>
        <w:widowControl w:val="0"/>
        <w:spacing w:line="275" w:lineRule="auto"/>
        <w:ind w:right="-56"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Радиус</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обслуживания</w:t>
      </w:r>
      <w:r>
        <w:rPr>
          <w:rFonts w:ascii="Times New Roman" w:eastAsia="Times New Roman" w:hAnsi="Times New Roman" w:cs="Times New Roman"/>
          <w:color w:val="000000"/>
          <w:sz w:val="24"/>
          <w:szCs w:val="24"/>
        </w:rPr>
        <w:t xml:space="preserve">  –  зона  деятельности  учреждения  или  предприятия,  которая определяется максимально допустимым расстоянием до объекта деятельности.</w:t>
      </w:r>
    </w:p>
    <w:p w:rsidR="001B0FB5" w:rsidRDefault="00AE616E">
      <w:pPr>
        <w:widowControl w:val="0"/>
        <w:spacing w:line="277"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Радиус</w:t>
      </w:r>
      <w:r w:rsidR="006C72B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доступности</w:t>
      </w:r>
      <w:r>
        <w:rPr>
          <w:rFonts w:ascii="Times New Roman" w:eastAsia="Times New Roman" w:hAnsi="Times New Roman" w:cs="Times New Roman"/>
          <w:color w:val="000000"/>
          <w:sz w:val="24"/>
          <w:szCs w:val="24"/>
        </w:rPr>
        <w:t xml:space="preserve">  -  максимально  допустимое  расстояние  от  места  постоянного проживания граждан до учреждений и предприятий обслуживания.</w:t>
      </w:r>
    </w:p>
    <w:p w:rsidR="001B0FB5" w:rsidRDefault="00AE616E">
      <w:pPr>
        <w:widowControl w:val="0"/>
        <w:spacing w:before="1" w:line="274"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Реконструкцияобъектовкапитальногостроительства(заисключениемлинейныхобъектов)</w:t>
      </w:r>
      <w:r>
        <w:rPr>
          <w:rFonts w:ascii="Times New Roman" w:eastAsia="Times New Roman" w:hAnsi="Times New Roman" w:cs="Times New Roman"/>
          <w:color w:val="000000"/>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w:t>
      </w:r>
    </w:p>
    <w:p w:rsidR="001B0FB5" w:rsidRDefault="001B0FB5">
      <w:pPr>
        <w:spacing w:line="240" w:lineRule="exact"/>
        <w:rPr>
          <w:rFonts w:ascii="Times New Roman" w:eastAsia="Times New Roman" w:hAnsi="Times New Roman" w:cs="Times New Roman"/>
          <w:sz w:val="24"/>
          <w:szCs w:val="24"/>
        </w:rPr>
      </w:pPr>
    </w:p>
    <w:p w:rsidR="001B0FB5" w:rsidRDefault="006C72B3" w:rsidP="006C72B3">
      <w:pPr>
        <w:widowControl w:val="0"/>
        <w:tabs>
          <w:tab w:val="left" w:pos="9599"/>
        </w:tabs>
        <w:spacing w:line="240" w:lineRule="auto"/>
        <w:ind w:right="-20"/>
        <w:rPr>
          <w:color w:val="808080"/>
          <w:sz w:val="18"/>
          <w:szCs w:val="18"/>
        </w:rPr>
        <w:sectPr w:rsidR="001B0FB5">
          <w:pgSz w:w="11906" w:h="16838"/>
          <w:pgMar w:top="449" w:right="562"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7"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таких  конструкций  на  аналогичные  или  иные  улучшающие  показатели  таких  конструкций элементы и (или) восстановления указанных элементов.</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Санитарно-защитная</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зона</w:t>
      </w:r>
      <w:r>
        <w:rPr>
          <w:rFonts w:ascii="Times New Roman" w:eastAsia="Times New Roman" w:hAnsi="Times New Roman" w:cs="Times New Roman"/>
          <w:color w:val="000000"/>
          <w:sz w:val="24"/>
          <w:szCs w:val="24"/>
        </w:rPr>
        <w:t xml:space="preserve"> - территория, отделяющая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w:t>
      </w:r>
    </w:p>
    <w:p w:rsidR="001B0FB5" w:rsidRDefault="00AE616E">
      <w:pPr>
        <w:widowControl w:val="0"/>
        <w:spacing w:before="1"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Сад</w:t>
      </w:r>
      <w:r>
        <w:rPr>
          <w:rFonts w:ascii="Times New Roman" w:eastAsia="Times New Roman" w:hAnsi="Times New Roman" w:cs="Times New Roman"/>
          <w:color w:val="000000"/>
          <w:sz w:val="24"/>
          <w:szCs w:val="24"/>
        </w:rPr>
        <w:t xml:space="preserve">  -  озелененная  территория  общего  пользования  площадью  от  3  га  в  границах населённого  пункта  с  возможным  размещением  зрелищных,  спортивно-оздоровительных  и игровых сооружений.</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Садовый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участок</w:t>
      </w:r>
      <w:r>
        <w:rPr>
          <w:rFonts w:ascii="Times New Roman" w:eastAsia="Times New Roman" w:hAnsi="Times New Roman" w:cs="Times New Roman"/>
          <w:color w:val="000000"/>
          <w:sz w:val="24"/>
          <w:szCs w:val="24"/>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1B0FB5" w:rsidRDefault="00AE616E">
      <w:pPr>
        <w:widowControl w:val="0"/>
        <w:spacing w:line="276"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Сквер-</w:t>
      </w:r>
      <w:r>
        <w:rPr>
          <w:rFonts w:ascii="Times New Roman" w:eastAsia="Times New Roman" w:hAnsi="Times New Roman" w:cs="Times New Roman"/>
          <w:color w:val="000000"/>
          <w:sz w:val="24"/>
          <w:szCs w:val="24"/>
        </w:rPr>
        <w:t xml:space="preserve">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1B0FB5" w:rsidRDefault="00AE616E">
      <w:pPr>
        <w:widowControl w:val="0"/>
        <w:spacing w:line="275"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Сельское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поселение</w:t>
      </w:r>
      <w:r>
        <w:rPr>
          <w:rFonts w:ascii="Times New Roman" w:eastAsia="Times New Roman" w:hAnsi="Times New Roman" w:cs="Times New Roman"/>
          <w:color w:val="000000"/>
          <w:sz w:val="24"/>
          <w:szCs w:val="24"/>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B0FB5" w:rsidRDefault="00AE616E">
      <w:pPr>
        <w:widowControl w:val="0"/>
        <w:spacing w:line="276"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Сельский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населённый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пункт</w:t>
      </w:r>
      <w:r>
        <w:rPr>
          <w:rFonts w:ascii="Times New Roman" w:eastAsia="Times New Roman" w:hAnsi="Times New Roman" w:cs="Times New Roman"/>
          <w:color w:val="000000"/>
          <w:sz w:val="24"/>
          <w:szCs w:val="24"/>
        </w:rPr>
        <w:t xml:space="preserve">  -  любой  населённый  пункт  (село,  станица,  деревня, сельский  поселок,  хутор,  кишлак,  аул,  стойбище,  выселок,  заимка  и  др.),  не  отнесенное  к категории городских.</w:t>
      </w:r>
    </w:p>
    <w:p w:rsidR="001B0FB5" w:rsidRDefault="00AE616E">
      <w:pPr>
        <w:widowControl w:val="0"/>
        <w:spacing w:line="275" w:lineRule="auto"/>
        <w:ind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Собственник</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земельного</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участка</w:t>
      </w:r>
      <w:r>
        <w:rPr>
          <w:rFonts w:ascii="Times New Roman" w:eastAsia="Times New Roman" w:hAnsi="Times New Roman" w:cs="Times New Roman"/>
          <w:color w:val="000000"/>
          <w:sz w:val="24"/>
          <w:szCs w:val="24"/>
        </w:rPr>
        <w:t xml:space="preserve">   -   лицо,   обладающее   правом   собственности   на земельный участок.</w:t>
      </w:r>
    </w:p>
    <w:p w:rsidR="001B0FB5" w:rsidRDefault="00AE616E">
      <w:pPr>
        <w:widowControl w:val="0"/>
        <w:tabs>
          <w:tab w:val="left" w:pos="1538"/>
          <w:tab w:val="left" w:pos="2418"/>
          <w:tab w:val="left" w:pos="3006"/>
          <w:tab w:val="left" w:pos="3559"/>
          <w:tab w:val="left" w:pos="4225"/>
          <w:tab w:val="left" w:pos="4606"/>
          <w:tab w:val="left" w:pos="5381"/>
          <w:tab w:val="left" w:pos="5842"/>
          <w:tab w:val="left" w:pos="6355"/>
          <w:tab w:val="left" w:pos="6790"/>
          <w:tab w:val="left" w:pos="7782"/>
          <w:tab w:val="left" w:pos="8137"/>
          <w:tab w:val="left" w:pos="9447"/>
          <w:tab w:val="left" w:pos="9931"/>
        </w:tabs>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Социально-гарантированные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условия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жизнедеятельности</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состояние</w:t>
      </w:r>
      <w:r>
        <w:rPr>
          <w:rFonts w:ascii="Times New Roman" w:eastAsia="Times New Roman" w:hAnsi="Times New Roman" w:cs="Times New Roman"/>
          <w:color w:val="000000"/>
          <w:sz w:val="24"/>
          <w:szCs w:val="24"/>
        </w:rPr>
        <w:tab/>
        <w:t>среды территорий</w:t>
      </w:r>
      <w:r>
        <w:rPr>
          <w:rFonts w:ascii="Times New Roman" w:eastAsia="Times New Roman" w:hAnsi="Times New Roman" w:cs="Times New Roman"/>
          <w:color w:val="000000"/>
          <w:sz w:val="24"/>
          <w:szCs w:val="24"/>
        </w:rPr>
        <w:tab/>
        <w:t>поселения,</w:t>
      </w:r>
      <w:r>
        <w:rPr>
          <w:rFonts w:ascii="Times New Roman" w:eastAsia="Times New Roman" w:hAnsi="Times New Roman" w:cs="Times New Roman"/>
          <w:color w:val="000000"/>
          <w:sz w:val="24"/>
          <w:szCs w:val="24"/>
        </w:rPr>
        <w:tab/>
        <w:t>отвечающее</w:t>
      </w:r>
      <w:r>
        <w:rPr>
          <w:rFonts w:ascii="Times New Roman" w:eastAsia="Times New Roman" w:hAnsi="Times New Roman" w:cs="Times New Roman"/>
          <w:color w:val="000000"/>
          <w:sz w:val="24"/>
          <w:szCs w:val="24"/>
        </w:rPr>
        <w:tab/>
        <w:t>современным</w:t>
      </w:r>
      <w:r>
        <w:rPr>
          <w:rFonts w:ascii="Times New Roman" w:eastAsia="Times New Roman" w:hAnsi="Times New Roman" w:cs="Times New Roman"/>
          <w:color w:val="000000"/>
          <w:sz w:val="24"/>
          <w:szCs w:val="24"/>
        </w:rPr>
        <w:tab/>
        <w:t>социальным,     гигиеническим</w:t>
      </w:r>
      <w:r>
        <w:rPr>
          <w:rFonts w:ascii="Times New Roman" w:eastAsia="Times New Roman" w:hAnsi="Times New Roman" w:cs="Times New Roman"/>
          <w:color w:val="000000"/>
          <w:sz w:val="24"/>
          <w:szCs w:val="24"/>
        </w:rPr>
        <w:tab/>
        <w:t>и градостроительным</w:t>
      </w:r>
      <w:r>
        <w:rPr>
          <w:rFonts w:ascii="Times New Roman" w:eastAsia="Times New Roman" w:hAnsi="Times New Roman" w:cs="Times New Roman"/>
          <w:color w:val="000000"/>
          <w:sz w:val="24"/>
          <w:szCs w:val="24"/>
        </w:rPr>
        <w:tab/>
        <w:t>требованиям,      достигаемое</w:t>
      </w:r>
      <w:r>
        <w:rPr>
          <w:rFonts w:ascii="Times New Roman" w:eastAsia="Times New Roman" w:hAnsi="Times New Roman" w:cs="Times New Roman"/>
          <w:color w:val="000000"/>
          <w:sz w:val="24"/>
          <w:szCs w:val="24"/>
        </w:rPr>
        <w:tab/>
        <w:t>соблюдением      при      проектировании (реконструкции)     территории</w:t>
      </w:r>
      <w:r>
        <w:rPr>
          <w:rFonts w:ascii="Times New Roman" w:eastAsia="Times New Roman" w:hAnsi="Times New Roman" w:cs="Times New Roman"/>
          <w:color w:val="000000"/>
          <w:sz w:val="24"/>
          <w:szCs w:val="24"/>
        </w:rPr>
        <w:tab/>
        <w:t>нормативных     параметров</w:t>
      </w:r>
      <w:r>
        <w:rPr>
          <w:rFonts w:ascii="Times New Roman" w:eastAsia="Times New Roman" w:hAnsi="Times New Roman" w:cs="Times New Roman"/>
          <w:color w:val="000000"/>
          <w:sz w:val="24"/>
          <w:szCs w:val="24"/>
        </w:rPr>
        <w:tab/>
        <w:t>функционально-планировочной организации объектов градостроительного нормирования.</w:t>
      </w:r>
    </w:p>
    <w:p w:rsidR="001B0FB5" w:rsidRDefault="00AE616E">
      <w:pPr>
        <w:widowControl w:val="0"/>
        <w:tabs>
          <w:tab w:val="left" w:pos="2240"/>
          <w:tab w:val="left" w:pos="3818"/>
          <w:tab w:val="left" w:pos="4240"/>
          <w:tab w:val="left" w:pos="5073"/>
          <w:tab w:val="left" w:pos="6752"/>
          <w:tab w:val="left" w:pos="8282"/>
        </w:tabs>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Специальное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регулирование</w:t>
      </w:r>
      <w:r>
        <w:rPr>
          <w:rFonts w:ascii="Times New Roman" w:eastAsia="Times New Roman" w:hAnsi="Times New Roman" w:cs="Times New Roman"/>
          <w:color w:val="000000"/>
          <w:sz w:val="24"/>
          <w:szCs w:val="24"/>
        </w:rPr>
        <w:t xml:space="preserve"> - устанавливается на основании санитарно- экологических, противопожарных,</w:t>
      </w:r>
      <w:r>
        <w:rPr>
          <w:rFonts w:ascii="Times New Roman" w:eastAsia="Times New Roman" w:hAnsi="Times New Roman" w:cs="Times New Roman"/>
          <w:color w:val="000000"/>
          <w:sz w:val="24"/>
          <w:szCs w:val="24"/>
        </w:rPr>
        <w:tab/>
        <w:t>технических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иных</w:t>
      </w:r>
      <w:r>
        <w:rPr>
          <w:rFonts w:ascii="Times New Roman" w:eastAsia="Times New Roman" w:hAnsi="Times New Roman" w:cs="Times New Roman"/>
          <w:color w:val="000000"/>
          <w:sz w:val="24"/>
          <w:szCs w:val="24"/>
        </w:rPr>
        <w:tab/>
        <w:t>нормативных</w:t>
      </w:r>
      <w:r>
        <w:rPr>
          <w:rFonts w:ascii="Times New Roman" w:eastAsia="Times New Roman" w:hAnsi="Times New Roman" w:cs="Times New Roman"/>
          <w:color w:val="000000"/>
          <w:sz w:val="24"/>
          <w:szCs w:val="24"/>
        </w:rPr>
        <w:tab/>
        <w:t>требований,</w:t>
      </w:r>
      <w:r>
        <w:rPr>
          <w:rFonts w:ascii="Times New Roman" w:eastAsia="Times New Roman" w:hAnsi="Times New Roman" w:cs="Times New Roman"/>
          <w:color w:val="000000"/>
          <w:sz w:val="24"/>
          <w:szCs w:val="24"/>
        </w:rPr>
        <w:tab/>
        <w:t>ограничивающих использование территорий для хозяйственной и иной деятельности.</w:t>
      </w:r>
    </w:p>
    <w:p w:rsidR="001B0FB5" w:rsidRDefault="00AE616E">
      <w:pPr>
        <w:widowControl w:val="0"/>
        <w:spacing w:line="275" w:lineRule="auto"/>
        <w:ind w:right="-48"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Справочные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приложения</w:t>
      </w:r>
      <w:r>
        <w:rPr>
          <w:rFonts w:ascii="Times New Roman" w:eastAsia="Times New Roman" w:hAnsi="Times New Roman" w:cs="Times New Roman"/>
          <w:color w:val="000000"/>
          <w:sz w:val="24"/>
          <w:szCs w:val="24"/>
        </w:rPr>
        <w:t xml:space="preserve"> - приложения, содержащие описания, показатели и другую информацию.</w:t>
      </w:r>
    </w:p>
    <w:p w:rsidR="001B0FB5" w:rsidRDefault="00AE616E">
      <w:pPr>
        <w:widowControl w:val="0"/>
        <w:spacing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Строительство</w:t>
      </w:r>
      <w:r>
        <w:rPr>
          <w:rFonts w:ascii="Times New Roman" w:eastAsia="Times New Roman" w:hAnsi="Times New Roman" w:cs="Times New Roman"/>
          <w:color w:val="000000"/>
          <w:sz w:val="24"/>
          <w:szCs w:val="24"/>
        </w:rPr>
        <w:t xml:space="preserve"> - создание зданий, строений, сооружений (в том числе на месте сносимых объектов капитального строительства).</w:t>
      </w:r>
    </w:p>
    <w:p w:rsidR="001B0FB5" w:rsidRDefault="00AE616E">
      <w:pPr>
        <w:widowControl w:val="0"/>
        <w:spacing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Территории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общего</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пользования</w:t>
      </w:r>
      <w:r>
        <w:rPr>
          <w:rFonts w:ascii="Times New Roman" w:eastAsia="Times New Roman"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B0FB5" w:rsidRDefault="00AE616E">
      <w:pPr>
        <w:widowControl w:val="0"/>
        <w:tabs>
          <w:tab w:val="left" w:pos="1657"/>
          <w:tab w:val="left" w:pos="3692"/>
          <w:tab w:val="left" w:pos="4358"/>
          <w:tab w:val="left" w:pos="5917"/>
          <w:tab w:val="left" w:pos="7627"/>
          <w:tab w:val="left" w:pos="9129"/>
        </w:tabs>
        <w:spacing w:line="275"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Территориальное</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планирование</w:t>
      </w:r>
      <w:r>
        <w:rPr>
          <w:rFonts w:ascii="Times New Roman" w:eastAsia="Times New Roman" w:hAnsi="Times New Roman" w:cs="Times New Roman"/>
          <w:color w:val="000000"/>
          <w:sz w:val="24"/>
          <w:szCs w:val="24"/>
        </w:rPr>
        <w:t xml:space="preserve"> - планирование развития территорий, в том числе для установления</w:t>
      </w:r>
      <w:r>
        <w:rPr>
          <w:rFonts w:ascii="Times New Roman" w:eastAsia="Times New Roman" w:hAnsi="Times New Roman" w:cs="Times New Roman"/>
          <w:color w:val="000000"/>
          <w:sz w:val="24"/>
          <w:szCs w:val="24"/>
        </w:rPr>
        <w:tab/>
        <w:t>функциональных</w:t>
      </w:r>
      <w:r>
        <w:rPr>
          <w:rFonts w:ascii="Times New Roman" w:eastAsia="Times New Roman" w:hAnsi="Times New Roman" w:cs="Times New Roman"/>
          <w:color w:val="000000"/>
          <w:sz w:val="24"/>
          <w:szCs w:val="24"/>
        </w:rPr>
        <w:tab/>
        <w:t>зон,</w:t>
      </w:r>
      <w:r>
        <w:rPr>
          <w:rFonts w:ascii="Times New Roman" w:eastAsia="Times New Roman" w:hAnsi="Times New Roman" w:cs="Times New Roman"/>
          <w:color w:val="000000"/>
          <w:sz w:val="24"/>
          <w:szCs w:val="24"/>
        </w:rPr>
        <w:tab/>
        <w:t>определения</w:t>
      </w:r>
      <w:r>
        <w:rPr>
          <w:rFonts w:ascii="Times New Roman" w:eastAsia="Times New Roman" w:hAnsi="Times New Roman" w:cs="Times New Roman"/>
          <w:color w:val="000000"/>
          <w:sz w:val="24"/>
          <w:szCs w:val="24"/>
        </w:rPr>
        <w:tab/>
        <w:t>планируемого</w:t>
      </w:r>
      <w:r>
        <w:rPr>
          <w:rFonts w:ascii="Times New Roman" w:eastAsia="Times New Roman" w:hAnsi="Times New Roman" w:cs="Times New Roman"/>
          <w:color w:val="000000"/>
          <w:sz w:val="24"/>
          <w:szCs w:val="24"/>
        </w:rPr>
        <w:tab/>
        <w:t>размещения</w:t>
      </w:r>
      <w:r>
        <w:rPr>
          <w:rFonts w:ascii="Times New Roman" w:eastAsia="Times New Roman" w:hAnsi="Times New Roman" w:cs="Times New Roman"/>
          <w:color w:val="000000"/>
          <w:sz w:val="24"/>
          <w:szCs w:val="24"/>
        </w:rPr>
        <w:tab/>
        <w:t>объектов федерального значения, объектов регионального значения, объектов местного значения.</w:t>
      </w:r>
    </w:p>
    <w:p w:rsidR="001B0FB5" w:rsidRDefault="00AE616E">
      <w:pPr>
        <w:widowControl w:val="0"/>
        <w:spacing w:before="2" w:line="275"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Территориальные</w:t>
      </w:r>
      <w:r w:rsidR="000A63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зоны</w:t>
      </w:r>
      <w:r>
        <w:rPr>
          <w:rFonts w:ascii="Times New Roman" w:eastAsia="Times New Roman" w:hAnsi="Times New Roman" w:cs="Times New Roman"/>
          <w:color w:val="000000"/>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160" w:lineRule="exact"/>
        <w:rPr>
          <w:rFonts w:ascii="Times New Roman" w:eastAsia="Times New Roman" w:hAnsi="Times New Roman" w:cs="Times New Roman"/>
          <w:sz w:val="16"/>
          <w:szCs w:val="16"/>
        </w:rPr>
      </w:pPr>
    </w:p>
    <w:p w:rsidR="001B0FB5" w:rsidRDefault="00162F4D">
      <w:pPr>
        <w:widowControl w:val="0"/>
        <w:tabs>
          <w:tab w:val="left" w:pos="9599"/>
        </w:tabs>
        <w:spacing w:line="240" w:lineRule="auto"/>
        <w:ind w:left="566" w:right="-20"/>
        <w:rPr>
          <w:color w:val="808080"/>
          <w:sz w:val="18"/>
          <w:szCs w:val="18"/>
        </w:rPr>
        <w:sectPr w:rsidR="001B0FB5">
          <w:pgSz w:w="11906" w:h="16838"/>
          <w:pgMar w:top="449" w:right="562"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tabs>
          <w:tab w:val="left" w:pos="1897"/>
          <w:tab w:val="left" w:pos="3084"/>
          <w:tab w:val="left" w:pos="4549"/>
          <w:tab w:val="left" w:pos="6231"/>
          <w:tab w:val="left" w:pos="7985"/>
          <w:tab w:val="left" w:pos="9172"/>
        </w:tabs>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Технический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регламент</w:t>
      </w:r>
      <w:r>
        <w:rPr>
          <w:rFonts w:ascii="Times New Roman" w:eastAsia="Times New Roman" w:hAnsi="Times New Roman" w:cs="Times New Roman"/>
          <w:color w:val="000000"/>
          <w:sz w:val="24"/>
          <w:szCs w:val="24"/>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w:t>
      </w:r>
      <w:r>
        <w:rPr>
          <w:rFonts w:ascii="Times New Roman" w:eastAsia="Times New Roman" w:hAnsi="Times New Roman" w:cs="Times New Roman"/>
          <w:color w:val="000000"/>
          <w:sz w:val="24"/>
          <w:szCs w:val="24"/>
        </w:rPr>
        <w:tab/>
        <w:t>(включая</w:t>
      </w:r>
      <w:r>
        <w:rPr>
          <w:rFonts w:ascii="Times New Roman" w:eastAsia="Times New Roman" w:hAnsi="Times New Roman" w:cs="Times New Roman"/>
          <w:color w:val="000000"/>
          <w:sz w:val="24"/>
          <w:szCs w:val="24"/>
        </w:rPr>
        <w:tab/>
        <w:t>изыскания),</w:t>
      </w:r>
      <w:r>
        <w:rPr>
          <w:rFonts w:ascii="Times New Roman" w:eastAsia="Times New Roman" w:hAnsi="Times New Roman" w:cs="Times New Roman"/>
          <w:color w:val="000000"/>
          <w:sz w:val="24"/>
          <w:szCs w:val="24"/>
        </w:rPr>
        <w:tab/>
        <w:t>производства,</w:t>
      </w:r>
      <w:r>
        <w:rPr>
          <w:rFonts w:ascii="Times New Roman" w:eastAsia="Times New Roman" w:hAnsi="Times New Roman" w:cs="Times New Roman"/>
          <w:color w:val="000000"/>
          <w:sz w:val="24"/>
          <w:szCs w:val="24"/>
        </w:rPr>
        <w:tab/>
        <w:t>строительства,</w:t>
      </w:r>
      <w:r>
        <w:rPr>
          <w:rFonts w:ascii="Times New Roman" w:eastAsia="Times New Roman" w:hAnsi="Times New Roman" w:cs="Times New Roman"/>
          <w:color w:val="000000"/>
          <w:sz w:val="24"/>
          <w:szCs w:val="24"/>
        </w:rPr>
        <w:tab/>
        <w:t>монтажа,</w:t>
      </w:r>
      <w:r>
        <w:rPr>
          <w:rFonts w:ascii="Times New Roman" w:eastAsia="Times New Roman" w:hAnsi="Times New Roman" w:cs="Times New Roman"/>
          <w:color w:val="000000"/>
          <w:sz w:val="24"/>
          <w:szCs w:val="24"/>
        </w:rPr>
        <w:tab/>
        <w:t>наладки, эксплуатации, хранения, перевозки, реализации и утилизации).</w:t>
      </w:r>
    </w:p>
    <w:p w:rsidR="001B0FB5" w:rsidRDefault="00AE616E">
      <w:pPr>
        <w:widowControl w:val="0"/>
        <w:spacing w:line="276"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Улица(площадь)-</w:t>
      </w:r>
      <w:r>
        <w:rPr>
          <w:rFonts w:ascii="Times New Roman" w:eastAsia="Times New Roman" w:hAnsi="Times New Roman" w:cs="Times New Roman"/>
          <w:color w:val="000000"/>
          <w:sz w:val="24"/>
          <w:szCs w:val="24"/>
        </w:rPr>
        <w:t xml:space="preserve"> территория общего пользования, ограниченная красными линиями улично-дорожной сети населённого пункта.</w:t>
      </w:r>
    </w:p>
    <w:p w:rsidR="001B0FB5" w:rsidRDefault="00AE616E">
      <w:pPr>
        <w:widowControl w:val="0"/>
        <w:spacing w:before="1" w:line="275" w:lineRule="auto"/>
        <w:ind w:right="-17" w:firstLine="7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Устойчивое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развитие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территорий-</w:t>
      </w:r>
      <w:r>
        <w:rPr>
          <w:rFonts w:ascii="Times New Roman" w:eastAsia="Times New Roman" w:hAnsi="Times New Roman" w:cs="Times New Roman"/>
          <w:color w:val="000000"/>
          <w:sz w:val="24"/>
          <w:szCs w:val="24"/>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B0FB5" w:rsidRDefault="00AE616E">
      <w:pPr>
        <w:widowControl w:val="0"/>
        <w:tabs>
          <w:tab w:val="left" w:pos="2895"/>
          <w:tab w:val="left" w:pos="4577"/>
          <w:tab w:val="left" w:pos="6162"/>
          <w:tab w:val="left" w:pos="6545"/>
          <w:tab w:val="left" w:pos="8234"/>
        </w:tabs>
        <w:spacing w:line="275"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Функциональное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зонирование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территории</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установление</w:t>
      </w:r>
      <w:r>
        <w:rPr>
          <w:rFonts w:ascii="Times New Roman" w:eastAsia="Times New Roman" w:hAnsi="Times New Roman" w:cs="Times New Roman"/>
          <w:color w:val="000000"/>
          <w:sz w:val="24"/>
          <w:szCs w:val="24"/>
        </w:rPr>
        <w:tab/>
        <w:t>функционального назначения для различных частей поселения.</w:t>
      </w:r>
    </w:p>
    <w:p w:rsidR="001B0FB5" w:rsidRDefault="00AE616E">
      <w:pPr>
        <w:widowControl w:val="0"/>
        <w:tabs>
          <w:tab w:val="left" w:pos="2917"/>
          <w:tab w:val="left" w:pos="3715"/>
          <w:tab w:val="left" w:pos="4052"/>
          <w:tab w:val="left" w:pos="4872"/>
          <w:tab w:val="left" w:pos="5476"/>
          <w:tab w:val="left" w:pos="6596"/>
          <w:tab w:val="left" w:pos="8208"/>
        </w:tabs>
        <w:spacing w:line="276" w:lineRule="auto"/>
        <w:ind w:right="-58"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Функциональные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зоны</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зоны,</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которых</w:t>
      </w:r>
      <w:r>
        <w:rPr>
          <w:rFonts w:ascii="Times New Roman" w:eastAsia="Times New Roman" w:hAnsi="Times New Roman" w:cs="Times New Roman"/>
          <w:color w:val="000000"/>
          <w:sz w:val="24"/>
          <w:szCs w:val="24"/>
        </w:rPr>
        <w:tab/>
        <w:t>документами</w:t>
      </w:r>
      <w:r>
        <w:rPr>
          <w:rFonts w:ascii="Times New Roman" w:eastAsia="Times New Roman" w:hAnsi="Times New Roman" w:cs="Times New Roman"/>
          <w:color w:val="000000"/>
          <w:sz w:val="24"/>
          <w:szCs w:val="24"/>
        </w:rPr>
        <w:tab/>
        <w:t>территориального планирования определены границы и функциональное назначение.</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62F4D" w:rsidP="00162F4D">
      <w:pPr>
        <w:widowControl w:val="0"/>
        <w:tabs>
          <w:tab w:val="left" w:pos="9599"/>
        </w:tabs>
        <w:spacing w:line="240" w:lineRule="auto"/>
        <w:ind w:right="-20"/>
        <w:rPr>
          <w:color w:val="808080"/>
          <w:sz w:val="18"/>
          <w:szCs w:val="18"/>
        </w:rPr>
        <w:sectPr w:rsidR="001B0FB5">
          <w:pgSz w:w="11906" w:h="16838"/>
          <w:pgMar w:top="449" w:right="565" w:bottom="1063" w:left="1277" w:header="0" w:footer="0" w:gutter="0"/>
          <w:cols w:space="708"/>
        </w:sectPr>
      </w:pPr>
      <w:r>
        <w:rPr>
          <w:color w:val="808080"/>
          <w:sz w:val="18"/>
          <w:szCs w:val="18"/>
        </w:rPr>
        <w:tab/>
      </w:r>
    </w:p>
    <w:p w:rsidR="001B0FB5" w:rsidRDefault="00AE616E">
      <w:pPr>
        <w:widowControl w:val="0"/>
        <w:spacing w:line="240" w:lineRule="auto"/>
        <w:ind w:left="5582"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17" w:line="220" w:lineRule="exact"/>
      </w:pPr>
    </w:p>
    <w:p w:rsidR="001B0FB5" w:rsidRDefault="00AE616E">
      <w:pPr>
        <w:widowControl w:val="0"/>
        <w:spacing w:line="240" w:lineRule="auto"/>
        <w:ind w:left="25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2.Структураитипологияобъектовсоциального,коммунальногоибытовогоназначения</w:t>
      </w:r>
    </w:p>
    <w:p w:rsidR="001B0FB5" w:rsidRDefault="001B0FB5">
      <w:pPr>
        <w:spacing w:line="49" w:lineRule="exact"/>
        <w:rPr>
          <w:rFonts w:ascii="Times New Roman" w:eastAsia="Times New Roman" w:hAnsi="Times New Roman" w:cs="Times New Roman"/>
          <w:sz w:val="5"/>
          <w:szCs w:val="5"/>
        </w:rPr>
      </w:pPr>
    </w:p>
    <w:tbl>
      <w:tblPr>
        <w:tblW w:w="0" w:type="auto"/>
        <w:tblLayout w:type="fixed"/>
        <w:tblCellMar>
          <w:left w:w="0" w:type="dxa"/>
          <w:right w:w="0" w:type="dxa"/>
        </w:tblCellMar>
        <w:tblLook w:val="0000"/>
      </w:tblPr>
      <w:tblGrid>
        <w:gridCol w:w="2098"/>
        <w:gridCol w:w="3828"/>
        <w:gridCol w:w="3514"/>
        <w:gridCol w:w="2779"/>
        <w:gridCol w:w="2552"/>
      </w:tblGrid>
      <w:tr w:rsidR="001B0FB5">
        <w:trPr>
          <w:cantSplit/>
          <w:trHeight w:hRule="exact" w:val="480"/>
        </w:trPr>
        <w:tc>
          <w:tcPr>
            <w:tcW w:w="209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56" w:line="240" w:lineRule="exact"/>
              <w:rPr>
                <w:sz w:val="24"/>
                <w:szCs w:val="24"/>
              </w:rPr>
            </w:pPr>
          </w:p>
          <w:p w:rsidR="001B0FB5" w:rsidRDefault="00AE616E">
            <w:pPr>
              <w:widowControl w:val="0"/>
              <w:spacing w:line="178" w:lineRule="exact"/>
              <w:ind w:left="44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Объекты</w:t>
            </w:r>
            <w:r w:rsidR="00162F4D">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по</w:t>
            </w:r>
          </w:p>
        </w:tc>
        <w:tc>
          <w:tcPr>
            <w:tcW w:w="1267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7" w:line="240" w:lineRule="auto"/>
              <w:ind w:left="16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Объектыобщественно-деловойзоныповидамобщественныхцентровивидамобслуживания</w:t>
            </w:r>
          </w:p>
        </w:tc>
      </w:tr>
      <w:tr w:rsidR="001B0FB5">
        <w:trPr>
          <w:cantSplit/>
          <w:trHeight w:hRule="exact" w:val="715"/>
        </w:trPr>
        <w:tc>
          <w:tcPr>
            <w:tcW w:w="209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line="140" w:lineRule="exact"/>
              <w:rPr>
                <w:sz w:val="14"/>
                <w:szCs w:val="14"/>
              </w:rPr>
            </w:pPr>
          </w:p>
          <w:p w:rsidR="001B0FB5" w:rsidRDefault="00AE616E">
            <w:pPr>
              <w:widowControl w:val="0"/>
              <w:spacing w:line="240" w:lineRule="auto"/>
              <w:ind w:left="472" w:right="-20"/>
              <w:rPr>
                <w:rFonts w:ascii="Times New Roman" w:eastAsia="Times New Roman" w:hAnsi="Times New Roman" w:cs="Times New Roman"/>
                <w:color w:val="000000"/>
              </w:rPr>
            </w:pPr>
            <w:r>
              <w:rPr>
                <w:rFonts w:ascii="Times New Roman" w:eastAsia="Times New Roman" w:hAnsi="Times New Roman" w:cs="Times New Roman"/>
                <w:color w:val="000000"/>
              </w:rPr>
              <w:t>эпизодического обслуживания</w:t>
            </w:r>
          </w:p>
        </w:tc>
        <w:tc>
          <w:tcPr>
            <w:tcW w:w="62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line="140" w:lineRule="exact"/>
              <w:rPr>
                <w:sz w:val="14"/>
                <w:szCs w:val="14"/>
              </w:rPr>
            </w:pPr>
          </w:p>
          <w:p w:rsidR="001B0FB5" w:rsidRDefault="00AE616E">
            <w:pPr>
              <w:widowControl w:val="0"/>
              <w:spacing w:line="240" w:lineRule="auto"/>
              <w:ind w:left="1690" w:right="-20"/>
              <w:rPr>
                <w:rFonts w:ascii="Times New Roman" w:eastAsia="Times New Roman" w:hAnsi="Times New Roman" w:cs="Times New Roman"/>
                <w:color w:val="000000"/>
              </w:rPr>
            </w:pPr>
            <w:r>
              <w:rPr>
                <w:rFonts w:ascii="Times New Roman" w:eastAsia="Times New Roman" w:hAnsi="Times New Roman" w:cs="Times New Roman"/>
                <w:color w:val="000000"/>
              </w:rPr>
              <w:t>периодического обслуживания</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ind w:left="523" w:right="583"/>
              <w:jc w:val="right"/>
              <w:rPr>
                <w:rFonts w:ascii="Times New Roman" w:eastAsia="Times New Roman" w:hAnsi="Times New Roman" w:cs="Times New Roman"/>
                <w:color w:val="000000"/>
              </w:rPr>
            </w:pPr>
            <w:r>
              <w:rPr>
                <w:rFonts w:ascii="Times New Roman" w:eastAsia="Times New Roman" w:hAnsi="Times New Roman" w:cs="Times New Roman"/>
                <w:color w:val="000000"/>
              </w:rPr>
              <w:t>повседневного обслуживания</w:t>
            </w:r>
          </w:p>
        </w:tc>
      </w:tr>
      <w:tr w:rsidR="001B0FB5">
        <w:trPr>
          <w:cantSplit/>
          <w:trHeight w:hRule="exact" w:val="1536"/>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94" w:line="240" w:lineRule="auto"/>
              <w:ind w:left="31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направлениям</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37" w:line="240" w:lineRule="exact"/>
              <w:rPr>
                <w:sz w:val="24"/>
                <w:szCs w:val="24"/>
              </w:rPr>
            </w:pPr>
          </w:p>
          <w:p w:rsidR="001B0FB5" w:rsidRDefault="00AE616E">
            <w:pPr>
              <w:widowControl w:val="0"/>
              <w:ind w:left="190" w:right="134"/>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Общегородской центр областного центра, города – административного центра муниципального района</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37" w:line="240" w:lineRule="exact"/>
              <w:rPr>
                <w:sz w:val="24"/>
                <w:szCs w:val="24"/>
              </w:rPr>
            </w:pPr>
          </w:p>
          <w:p w:rsidR="001B0FB5" w:rsidRDefault="00AE616E">
            <w:pPr>
              <w:widowControl w:val="0"/>
              <w:ind w:left="273" w:right="221"/>
              <w:jc w:val="center"/>
              <w:rPr>
                <w:rFonts w:ascii="Times New Roman" w:eastAsia="Times New Roman" w:hAnsi="Times New Roman" w:cs="Times New Roman"/>
                <w:color w:val="000000"/>
              </w:rPr>
            </w:pPr>
            <w:r>
              <w:rPr>
                <w:rFonts w:ascii="Times New Roman" w:eastAsia="Times New Roman" w:hAnsi="Times New Roman" w:cs="Times New Roman"/>
                <w:color w:val="000000"/>
              </w:rPr>
              <w:t>Центр межрайонного значения, центр городского поселения, подцентр городского округа</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58" w:lineRule="auto"/>
              <w:ind w:left="116"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Общегородской центр малого городского поселения, центр крупного сельского населенного пункта</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58" w:lineRule="auto"/>
              <w:ind w:left="339" w:right="290"/>
              <w:jc w:val="center"/>
              <w:rPr>
                <w:rFonts w:ascii="Times New Roman" w:eastAsia="Times New Roman" w:hAnsi="Times New Roman" w:cs="Times New Roman"/>
                <w:color w:val="000000"/>
              </w:rPr>
            </w:pPr>
            <w:r>
              <w:rPr>
                <w:rFonts w:ascii="Times New Roman" w:eastAsia="Times New Roman" w:hAnsi="Times New Roman" w:cs="Times New Roman"/>
                <w:color w:val="000000"/>
              </w:rPr>
              <w:t>Центр сельского поселения (межселенный), среднего сельского населенного пункта</w:t>
            </w:r>
          </w:p>
        </w:tc>
      </w:tr>
      <w:tr w:rsidR="001B0FB5">
        <w:trPr>
          <w:cantSplit/>
          <w:trHeight w:hRule="exact" w:val="441"/>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40" w:lineRule="auto"/>
              <w:ind w:left="9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40" w:lineRule="auto"/>
              <w:ind w:left="1857"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40" w:lineRule="auto"/>
              <w:ind w:left="169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40" w:lineRule="auto"/>
              <w:ind w:left="133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40" w:lineRule="auto"/>
              <w:ind w:left="1217"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r>
      <w:tr w:rsidR="001B0FB5">
        <w:trPr>
          <w:cantSplit/>
          <w:trHeight w:hRule="exact" w:val="1908"/>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ind w:left="108" w:right="3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Административно-деловые и хозяйственные учреждения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372"/>
                <w:tab w:val="left" w:pos="2366"/>
                <w:tab w:val="left" w:pos="2769"/>
              </w:tabs>
              <w:spacing w:before="2"/>
              <w:ind w:left="107" w:right="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Административно-управленческие комплексы,</w:t>
            </w:r>
            <w:r>
              <w:rPr>
                <w:rFonts w:ascii="Times New Roman" w:eastAsia="Times New Roman" w:hAnsi="Times New Roman" w:cs="Times New Roman"/>
                <w:color w:val="000000"/>
                <w:sz w:val="20"/>
                <w:szCs w:val="20"/>
              </w:rPr>
              <w:tab/>
              <w:t>деловые</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банковские структуры,   структуры   связи,   юстиции, ЖКХ, управления внутренних дел, НИИ, проектные и конструкторские институты и др.</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694"/>
                <w:tab w:val="left" w:pos="2541"/>
                <w:tab w:val="left" w:pos="3300"/>
              </w:tabs>
              <w:spacing w:before="2"/>
              <w:ind w:left="105" w:right="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Административно-управленческие организации,  банки,  конторы, офисы, отделения   связи   и   милиции,   суд, прокуратура,</w:t>
            </w:r>
            <w:r>
              <w:rPr>
                <w:rFonts w:ascii="Times New Roman" w:eastAsia="Times New Roman" w:hAnsi="Times New Roman" w:cs="Times New Roman"/>
                <w:color w:val="000000"/>
                <w:sz w:val="20"/>
                <w:szCs w:val="20"/>
              </w:rPr>
              <w:tab/>
              <w:t>юридические</w:t>
            </w:r>
            <w:r>
              <w:rPr>
                <w:rFonts w:ascii="Times New Roman" w:eastAsia="Times New Roman" w:hAnsi="Times New Roman" w:cs="Times New Roman"/>
                <w:color w:val="000000"/>
                <w:sz w:val="20"/>
                <w:szCs w:val="20"/>
              </w:rPr>
              <w:tab/>
              <w:t>и нотариальные  конторы,  проектные  и конструкторские     бюро,</w:t>
            </w:r>
            <w:r>
              <w:rPr>
                <w:rFonts w:ascii="Times New Roman" w:eastAsia="Times New Roman" w:hAnsi="Times New Roman" w:cs="Times New Roman"/>
                <w:color w:val="000000"/>
                <w:sz w:val="20"/>
                <w:szCs w:val="20"/>
              </w:rPr>
              <w:tab/>
              <w:t>жилищно-коммунальные службы</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195"/>
                <w:tab w:val="left" w:pos="2071"/>
                <w:tab w:val="left" w:pos="2620"/>
              </w:tabs>
              <w:spacing w:before="2"/>
              <w:ind w:left="108" w:right="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Административно-хозяйственная</w:t>
            </w:r>
            <w:r>
              <w:rPr>
                <w:rFonts w:ascii="Times New Roman" w:eastAsia="Times New Roman" w:hAnsi="Times New Roman" w:cs="Times New Roman"/>
                <w:color w:val="000000"/>
                <w:sz w:val="20"/>
                <w:szCs w:val="20"/>
              </w:rPr>
              <w:tab/>
              <w:t>служба, отделения</w:t>
            </w:r>
            <w:r>
              <w:rPr>
                <w:rFonts w:ascii="Times New Roman" w:eastAsia="Times New Roman" w:hAnsi="Times New Roman" w:cs="Times New Roman"/>
                <w:color w:val="000000"/>
                <w:sz w:val="20"/>
                <w:szCs w:val="20"/>
              </w:rPr>
              <w:tab/>
              <w:t>связи,    милиции, банков,       юридические</w:t>
            </w:r>
            <w:r>
              <w:rPr>
                <w:rFonts w:ascii="Times New Roman" w:eastAsia="Times New Roman" w:hAnsi="Times New Roman" w:cs="Times New Roman"/>
                <w:color w:val="000000"/>
                <w:sz w:val="20"/>
                <w:szCs w:val="20"/>
              </w:rPr>
              <w:tab/>
              <w:t>и нотариальные конторы, РЭУ</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904"/>
                <w:tab w:val="left" w:pos="1188"/>
                <w:tab w:val="left" w:pos="1831"/>
              </w:tabs>
              <w:spacing w:before="2"/>
              <w:ind w:left="105" w:right="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Административно-хозяйственное</w:t>
            </w:r>
            <w:r>
              <w:rPr>
                <w:rFonts w:ascii="Times New Roman" w:eastAsia="Times New Roman" w:hAnsi="Times New Roman" w:cs="Times New Roman"/>
                <w:color w:val="000000"/>
                <w:sz w:val="20"/>
                <w:szCs w:val="20"/>
              </w:rPr>
              <w:tab/>
              <w:t>здание, отделение</w:t>
            </w:r>
            <w:r>
              <w:rPr>
                <w:rFonts w:ascii="Times New Roman" w:eastAsia="Times New Roman" w:hAnsi="Times New Roman" w:cs="Times New Roman"/>
                <w:color w:val="000000"/>
                <w:sz w:val="20"/>
                <w:szCs w:val="20"/>
              </w:rPr>
              <w:tab/>
              <w:t>связи,    банка, ЖКО,</w:t>
            </w:r>
            <w:r>
              <w:rPr>
                <w:rFonts w:ascii="Times New Roman" w:eastAsia="Times New Roman" w:hAnsi="Times New Roman" w:cs="Times New Roman"/>
                <w:color w:val="000000"/>
                <w:sz w:val="20"/>
                <w:szCs w:val="20"/>
              </w:rPr>
              <w:tab/>
              <w:t>опорный      пункт охраны порядка</w:t>
            </w:r>
          </w:p>
        </w:tc>
      </w:tr>
      <w:tr w:rsidR="001B0FB5">
        <w:trPr>
          <w:cantSplit/>
          <w:trHeight w:hRule="exact" w:val="2741"/>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60" w:lineRule="auto"/>
              <w:ind w:left="58" w:right="92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 образования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60" w:lineRule="auto"/>
              <w:ind w:left="107" w:right="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Высшие и средние специальные учебные заведения, центры переподготовки кадров</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982"/>
                <w:tab w:val="left" w:pos="2702"/>
              </w:tabs>
              <w:spacing w:before="2" w:line="257" w:lineRule="auto"/>
              <w:ind w:left="105" w:right="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Специализированные   дошкольные   и школьные</w:t>
            </w:r>
            <w:r>
              <w:rPr>
                <w:rFonts w:ascii="Times New Roman" w:eastAsia="Times New Roman" w:hAnsi="Times New Roman" w:cs="Times New Roman"/>
                <w:color w:val="000000"/>
                <w:sz w:val="20"/>
                <w:szCs w:val="20"/>
              </w:rPr>
              <w:tab/>
              <w:t>образовательные учреждения,  учреждения  начального профессионального           образования, средние        специальные</w:t>
            </w:r>
            <w:r>
              <w:rPr>
                <w:rFonts w:ascii="Times New Roman" w:eastAsia="Times New Roman" w:hAnsi="Times New Roman" w:cs="Times New Roman"/>
                <w:color w:val="000000"/>
                <w:sz w:val="20"/>
                <w:szCs w:val="20"/>
              </w:rPr>
              <w:tab/>
              <w:t>учебные заведения, колледжи, лицеи, гимназии, центры,   дома   детского   творчества, школы:                             музыкальные, художественные,  хореографические  и др., станции: технические, туристско-краеведческие, эколого-биологические</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ind w:left="108"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Колледжи,  лицеи,  гимназии, детские   школы   искусств   и творчества и др.</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795"/>
              </w:tabs>
              <w:spacing w:before="2" w:line="258" w:lineRule="auto"/>
              <w:ind w:left="105" w:right="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Дошкольные  и  школьные образовательные учреждения,</w:t>
            </w:r>
            <w:r>
              <w:rPr>
                <w:rFonts w:ascii="Times New Roman" w:eastAsia="Times New Roman" w:hAnsi="Times New Roman" w:cs="Times New Roman"/>
                <w:color w:val="000000"/>
                <w:sz w:val="20"/>
                <w:szCs w:val="20"/>
              </w:rPr>
              <w:tab/>
              <w:t>детские школы творчества</w:t>
            </w:r>
          </w:p>
        </w:tc>
      </w:tr>
    </w:tbl>
    <w:p w:rsidR="001B0FB5" w:rsidRDefault="001B0FB5">
      <w:pPr>
        <w:spacing w:line="240" w:lineRule="exact"/>
        <w:rPr>
          <w:sz w:val="24"/>
          <w:szCs w:val="24"/>
        </w:rPr>
      </w:pPr>
    </w:p>
    <w:p w:rsidR="001B0FB5" w:rsidRDefault="001B0FB5">
      <w:pPr>
        <w:spacing w:after="37" w:line="240" w:lineRule="exact"/>
        <w:rPr>
          <w:sz w:val="24"/>
          <w:szCs w:val="24"/>
        </w:rPr>
      </w:pPr>
    </w:p>
    <w:p w:rsidR="001B0FB5" w:rsidRDefault="00162F4D">
      <w:pPr>
        <w:widowControl w:val="0"/>
        <w:tabs>
          <w:tab w:val="left" w:pos="11962"/>
        </w:tabs>
        <w:spacing w:line="240" w:lineRule="auto"/>
        <w:ind w:left="2929" w:right="-20"/>
        <w:rPr>
          <w:color w:val="808080"/>
          <w:sz w:val="18"/>
          <w:szCs w:val="18"/>
        </w:rPr>
        <w:sectPr w:rsidR="001B0FB5">
          <w:pgSz w:w="16838" w:h="11906" w:orient="landscape"/>
          <w:pgMar w:top="449" w:right="1134" w:bottom="850" w:left="743" w:header="0" w:footer="0" w:gutter="0"/>
          <w:cols w:space="708"/>
        </w:sectPr>
      </w:pPr>
      <w:r>
        <w:rPr>
          <w:color w:val="808080"/>
          <w:sz w:val="18"/>
          <w:szCs w:val="18"/>
        </w:rPr>
        <w:tab/>
      </w:r>
    </w:p>
    <w:p w:rsidR="001B0FB5" w:rsidRDefault="00AE616E">
      <w:pPr>
        <w:widowControl w:val="0"/>
        <w:spacing w:line="240" w:lineRule="auto"/>
        <w:ind w:left="5582"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19" w:line="220" w:lineRule="exact"/>
      </w:pPr>
    </w:p>
    <w:tbl>
      <w:tblPr>
        <w:tblW w:w="0" w:type="auto"/>
        <w:tblLayout w:type="fixed"/>
        <w:tblCellMar>
          <w:left w:w="0" w:type="dxa"/>
          <w:right w:w="0" w:type="dxa"/>
        </w:tblCellMar>
        <w:tblLook w:val="0000"/>
      </w:tblPr>
      <w:tblGrid>
        <w:gridCol w:w="2098"/>
        <w:gridCol w:w="3828"/>
        <w:gridCol w:w="3514"/>
        <w:gridCol w:w="2779"/>
        <w:gridCol w:w="2551"/>
      </w:tblGrid>
      <w:tr w:rsidR="001B0FB5">
        <w:trPr>
          <w:cantSplit/>
          <w:trHeight w:hRule="exact" w:val="417"/>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10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 др.</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r>
      <w:tr w:rsidR="001B0FB5">
        <w:trPr>
          <w:cantSplit/>
          <w:trHeight w:hRule="exact" w:val="417"/>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40" w:lineRule="auto"/>
              <w:ind w:left="99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40" w:lineRule="auto"/>
              <w:ind w:left="1862"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40" w:lineRule="auto"/>
              <w:ind w:left="1704"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40" w:lineRule="auto"/>
              <w:ind w:left="1339"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40" w:lineRule="auto"/>
              <w:ind w:left="1221"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1B0FB5">
        <w:trPr>
          <w:cantSplit/>
          <w:trHeight w:hRule="exact" w:val="1661"/>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57" w:lineRule="auto"/>
              <w:ind w:left="108" w:right="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 культуры и искусства</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3091"/>
              </w:tabs>
              <w:spacing w:before="5" w:line="258" w:lineRule="auto"/>
              <w:ind w:left="107"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Музейно-выставочные  центры,  театры  и театральные</w:t>
            </w:r>
            <w:r>
              <w:rPr>
                <w:rFonts w:ascii="Times New Roman" w:eastAsia="Times New Roman" w:hAnsi="Times New Roman" w:cs="Times New Roman"/>
                <w:color w:val="000000"/>
                <w:sz w:val="20"/>
                <w:szCs w:val="20"/>
              </w:rPr>
              <w:tab/>
              <w:t>студии, многофункциональные              культурно-зрелищные   центры,   концертные   залы, специализированные                библиотеки, видеозалы, казино</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099"/>
                <w:tab w:val="left" w:pos="1852"/>
                <w:tab w:val="left" w:pos="2224"/>
              </w:tabs>
              <w:spacing w:before="5" w:line="258" w:lineRule="auto"/>
              <w:ind w:left="105" w:right="8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Центры</w:t>
            </w:r>
            <w:r>
              <w:rPr>
                <w:rFonts w:ascii="Times New Roman" w:eastAsia="Times New Roman" w:hAnsi="Times New Roman" w:cs="Times New Roman"/>
                <w:color w:val="000000"/>
                <w:sz w:val="20"/>
                <w:szCs w:val="20"/>
              </w:rPr>
              <w:tab/>
              <w:t>искусств,</w:t>
            </w:r>
            <w:r>
              <w:rPr>
                <w:rFonts w:ascii="Times New Roman" w:eastAsia="Times New Roman" w:hAnsi="Times New Roman" w:cs="Times New Roman"/>
                <w:color w:val="000000"/>
                <w:sz w:val="20"/>
                <w:szCs w:val="20"/>
              </w:rPr>
              <w:tab/>
              <w:t>эстетического воспитания,</w:t>
            </w:r>
            <w:r>
              <w:rPr>
                <w:rFonts w:ascii="Times New Roman" w:eastAsia="Times New Roman" w:hAnsi="Times New Roman" w:cs="Times New Roman"/>
                <w:color w:val="000000"/>
                <w:sz w:val="20"/>
                <w:szCs w:val="20"/>
              </w:rPr>
              <w:tab/>
              <w:t>многопрофильные центры,  учреждения  клубного  типа, кинотеатры,        музейно-выставочные залы,   городские   библиотеки,   залы аттракционов и игровых автоматов</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091"/>
                <w:tab w:val="left" w:pos="1756"/>
              </w:tabs>
              <w:spacing w:before="5" w:line="258" w:lineRule="auto"/>
              <w:ind w:left="108" w:right="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   клубного   типа, клубы</w:t>
            </w:r>
            <w:r>
              <w:rPr>
                <w:rFonts w:ascii="Times New Roman" w:eastAsia="Times New Roman" w:hAnsi="Times New Roman" w:cs="Times New Roman"/>
                <w:color w:val="000000"/>
                <w:sz w:val="20"/>
                <w:szCs w:val="20"/>
              </w:rPr>
              <w:tab/>
              <w:t>по</w:t>
            </w:r>
            <w:r>
              <w:rPr>
                <w:rFonts w:ascii="Times New Roman" w:eastAsia="Times New Roman" w:hAnsi="Times New Roman" w:cs="Times New Roman"/>
                <w:color w:val="000000"/>
                <w:sz w:val="20"/>
                <w:szCs w:val="20"/>
              </w:rPr>
              <w:tab/>
              <w:t>интересам, досуговые                    центры, библиотеки  для  взрослых  и детей</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861"/>
                <w:tab w:val="left" w:pos="2152"/>
              </w:tabs>
              <w:spacing w:before="5" w:line="258" w:lineRule="auto"/>
              <w:ind w:left="105"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 клубного типа с</w:t>
            </w:r>
            <w:r>
              <w:rPr>
                <w:rFonts w:ascii="Times New Roman" w:eastAsia="Times New Roman" w:hAnsi="Times New Roman" w:cs="Times New Roman"/>
                <w:color w:val="000000"/>
                <w:sz w:val="20"/>
                <w:szCs w:val="20"/>
              </w:rPr>
              <w:tab/>
              <w:t>киноустановка-ми, филиалы    библиотек</w:t>
            </w:r>
            <w:r>
              <w:rPr>
                <w:rFonts w:ascii="Times New Roman" w:eastAsia="Times New Roman" w:hAnsi="Times New Roman" w:cs="Times New Roman"/>
                <w:color w:val="000000"/>
                <w:sz w:val="20"/>
                <w:szCs w:val="20"/>
              </w:rPr>
              <w:tab/>
              <w:t>для взрослых и детей</w:t>
            </w:r>
          </w:p>
        </w:tc>
      </w:tr>
      <w:tr w:rsidR="001B0FB5">
        <w:trPr>
          <w:cantSplit/>
          <w:trHeight w:hRule="exact" w:val="2493"/>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58" w:lineRule="auto"/>
              <w:ind w:left="108" w:right="3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 здравоохранения и социального обеспечения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739"/>
                <w:tab w:val="left" w:pos="2552"/>
                <w:tab w:val="left" w:pos="3614"/>
              </w:tabs>
              <w:spacing w:before="2" w:line="258" w:lineRule="auto"/>
              <w:ind w:left="107" w:right="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Областные</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межрайонные многопрофильные           больницы</w:t>
            </w:r>
            <w:r>
              <w:rPr>
                <w:rFonts w:ascii="Times New Roman" w:eastAsia="Times New Roman" w:hAnsi="Times New Roman" w:cs="Times New Roman"/>
                <w:color w:val="000000"/>
                <w:sz w:val="20"/>
                <w:szCs w:val="20"/>
              </w:rPr>
              <w:tab/>
              <w:t>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461"/>
                <w:tab w:val="left" w:pos="2524"/>
              </w:tabs>
              <w:spacing w:before="2" w:line="258" w:lineRule="auto"/>
              <w:ind w:left="105"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Центральные</w:t>
            </w:r>
            <w:r>
              <w:rPr>
                <w:rFonts w:ascii="Times New Roman" w:eastAsia="Times New Roman" w:hAnsi="Times New Roman" w:cs="Times New Roman"/>
                <w:color w:val="000000"/>
                <w:sz w:val="20"/>
                <w:szCs w:val="20"/>
              </w:rPr>
              <w:tab/>
              <w:t>районные</w:t>
            </w:r>
            <w:r>
              <w:rPr>
                <w:rFonts w:ascii="Times New Roman" w:eastAsia="Times New Roman" w:hAnsi="Times New Roman" w:cs="Times New Roman"/>
                <w:color w:val="000000"/>
                <w:sz w:val="20"/>
                <w:szCs w:val="20"/>
              </w:rPr>
              <w:tab/>
              <w:t>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833"/>
              </w:tabs>
              <w:spacing w:before="2" w:line="258" w:lineRule="auto"/>
              <w:ind w:left="108"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Участковая</w:t>
            </w:r>
            <w:r>
              <w:rPr>
                <w:rFonts w:ascii="Times New Roman" w:eastAsia="Times New Roman" w:hAnsi="Times New Roman" w:cs="Times New Roman"/>
                <w:color w:val="000000"/>
                <w:sz w:val="20"/>
                <w:szCs w:val="20"/>
              </w:rPr>
              <w:tab/>
              <w:t>больница, поликлиника,        выдвижной пункт   скорой   медицинской помощи, аптека</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596"/>
              </w:tabs>
              <w:spacing w:before="2" w:line="257" w:lineRule="auto"/>
              <w:ind w:left="105" w:right="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ФАП,</w:t>
            </w:r>
            <w:r>
              <w:rPr>
                <w:rFonts w:ascii="Times New Roman" w:eastAsia="Times New Roman" w:hAnsi="Times New Roman" w:cs="Times New Roman"/>
                <w:color w:val="000000"/>
                <w:sz w:val="20"/>
                <w:szCs w:val="20"/>
              </w:rPr>
              <w:tab/>
              <w:t>врачебная амбулатория, аптека</w:t>
            </w:r>
          </w:p>
        </w:tc>
      </w:tr>
      <w:tr w:rsidR="001B0FB5">
        <w:trPr>
          <w:cantSplit/>
          <w:trHeight w:hRule="exact" w:val="1411"/>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58" w:lineRule="auto"/>
              <w:ind w:left="108" w:right="64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Физкультурно-спортивные сооружения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389"/>
                <w:tab w:val="left" w:pos="2555"/>
                <w:tab w:val="left" w:pos="3614"/>
              </w:tabs>
              <w:spacing w:before="2" w:line="258" w:lineRule="auto"/>
              <w:ind w:left="107"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Спортивные</w:t>
            </w:r>
            <w:r>
              <w:rPr>
                <w:rFonts w:ascii="Times New Roman" w:eastAsia="Times New Roman" w:hAnsi="Times New Roman" w:cs="Times New Roman"/>
                <w:color w:val="000000"/>
                <w:sz w:val="20"/>
                <w:szCs w:val="20"/>
              </w:rPr>
              <w:tab/>
              <w:t>комплексы</w:t>
            </w:r>
            <w:r>
              <w:rPr>
                <w:rFonts w:ascii="Times New Roman" w:eastAsia="Times New Roman" w:hAnsi="Times New Roman" w:cs="Times New Roman"/>
                <w:color w:val="000000"/>
                <w:sz w:val="20"/>
                <w:szCs w:val="20"/>
              </w:rPr>
              <w:tab/>
              <w:t>открытые</w:t>
            </w:r>
            <w:r>
              <w:rPr>
                <w:rFonts w:ascii="Times New Roman" w:eastAsia="Times New Roman" w:hAnsi="Times New Roman" w:cs="Times New Roman"/>
                <w:color w:val="000000"/>
                <w:sz w:val="20"/>
                <w:szCs w:val="20"/>
              </w:rPr>
              <w:tab/>
              <w:t>и закрытые,  бассейны,  детская  спортивная школа            олимпийского            резерва, специализированные                 спортивные сооружения</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370"/>
                <w:tab w:val="left" w:pos="2261"/>
                <w:tab w:val="left" w:pos="2781"/>
                <w:tab w:val="left" w:pos="3302"/>
              </w:tabs>
              <w:spacing w:before="2"/>
              <w:ind w:left="105" w:right="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Спортивные</w:t>
            </w:r>
            <w:r>
              <w:rPr>
                <w:rFonts w:ascii="Times New Roman" w:eastAsia="Times New Roman" w:hAnsi="Times New Roman" w:cs="Times New Roman"/>
                <w:color w:val="000000"/>
                <w:sz w:val="20"/>
                <w:szCs w:val="20"/>
              </w:rPr>
              <w:tab/>
              <w:t>центры,</w:t>
            </w:r>
            <w:r>
              <w:rPr>
                <w:rFonts w:ascii="Times New Roman" w:eastAsia="Times New Roman" w:hAnsi="Times New Roman" w:cs="Times New Roman"/>
                <w:color w:val="000000"/>
                <w:sz w:val="20"/>
                <w:szCs w:val="20"/>
              </w:rPr>
              <w:tab/>
              <w:t>открытые</w:t>
            </w:r>
            <w:r>
              <w:rPr>
                <w:rFonts w:ascii="Times New Roman" w:eastAsia="Times New Roman" w:hAnsi="Times New Roman" w:cs="Times New Roman"/>
                <w:color w:val="000000"/>
                <w:sz w:val="20"/>
                <w:szCs w:val="20"/>
              </w:rPr>
              <w:tab/>
              <w:t>и закрытые       спортзалы,       бассейны, детские          спортивные</w:t>
            </w:r>
            <w:r>
              <w:rPr>
                <w:rFonts w:ascii="Times New Roman" w:eastAsia="Times New Roman" w:hAnsi="Times New Roman" w:cs="Times New Roman"/>
                <w:color w:val="000000"/>
                <w:sz w:val="20"/>
                <w:szCs w:val="20"/>
              </w:rPr>
              <w:tab/>
              <w:t>школы, теннисные корты</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754"/>
              </w:tabs>
              <w:spacing w:before="2" w:line="258" w:lineRule="auto"/>
              <w:ind w:left="108"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Стадионы,</w:t>
            </w:r>
            <w:r>
              <w:rPr>
                <w:rFonts w:ascii="Times New Roman" w:eastAsia="Times New Roman" w:hAnsi="Times New Roman" w:cs="Times New Roman"/>
                <w:color w:val="000000"/>
                <w:sz w:val="20"/>
                <w:szCs w:val="20"/>
              </w:rPr>
              <w:tab/>
              <w:t>спортзалы, бассейны,                     детские спортивные школы</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240"/>
                <w:tab w:val="left" w:pos="1711"/>
                <w:tab w:val="left" w:pos="2352"/>
              </w:tabs>
              <w:spacing w:before="2"/>
              <w:ind w:left="105"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Стадион,</w:t>
            </w:r>
            <w:r>
              <w:rPr>
                <w:rFonts w:ascii="Times New Roman" w:eastAsia="Times New Roman" w:hAnsi="Times New Roman" w:cs="Times New Roman"/>
                <w:color w:val="000000"/>
                <w:sz w:val="20"/>
                <w:szCs w:val="20"/>
              </w:rPr>
              <w:tab/>
              <w:t>спортзал</w:t>
            </w:r>
            <w:r>
              <w:rPr>
                <w:rFonts w:ascii="Times New Roman" w:eastAsia="Times New Roman" w:hAnsi="Times New Roman" w:cs="Times New Roman"/>
                <w:color w:val="000000"/>
                <w:sz w:val="20"/>
                <w:szCs w:val="20"/>
              </w:rPr>
              <w:tab/>
              <w:t>с бассейном,   как</w:t>
            </w:r>
            <w:r>
              <w:rPr>
                <w:rFonts w:ascii="Times New Roman" w:eastAsia="Times New Roman" w:hAnsi="Times New Roman" w:cs="Times New Roman"/>
                <w:color w:val="000000"/>
                <w:sz w:val="20"/>
                <w:szCs w:val="20"/>
              </w:rPr>
              <w:tab/>
              <w:t>правило, совмещенный                   со школьным</w:t>
            </w:r>
          </w:p>
        </w:tc>
      </w:tr>
      <w:tr w:rsidR="001B0FB5">
        <w:trPr>
          <w:cantSplit/>
          <w:trHeight w:hRule="exact" w:val="1658"/>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ind w:left="108" w:right="7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Торговля и общественное питание</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257"/>
                <w:tab w:val="left" w:pos="2570"/>
                <w:tab w:val="left" w:pos="3614"/>
              </w:tabs>
              <w:spacing w:before="2"/>
              <w:ind w:left="107"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Торговые</w:t>
            </w:r>
            <w:r>
              <w:rPr>
                <w:rFonts w:ascii="Times New Roman" w:eastAsia="Times New Roman" w:hAnsi="Times New Roman" w:cs="Times New Roman"/>
                <w:color w:val="000000"/>
                <w:sz w:val="20"/>
                <w:szCs w:val="20"/>
              </w:rPr>
              <w:tab/>
              <w:t>комплексы,</w:t>
            </w:r>
            <w:r>
              <w:rPr>
                <w:rFonts w:ascii="Times New Roman" w:eastAsia="Times New Roman" w:hAnsi="Times New Roman" w:cs="Times New Roman"/>
                <w:color w:val="000000"/>
                <w:sz w:val="20"/>
                <w:szCs w:val="20"/>
              </w:rPr>
              <w:tab/>
              <w:t>оптовые</w:t>
            </w:r>
            <w:r>
              <w:rPr>
                <w:rFonts w:ascii="Times New Roman" w:eastAsia="Times New Roman" w:hAnsi="Times New Roman" w:cs="Times New Roman"/>
                <w:color w:val="000000"/>
                <w:sz w:val="20"/>
                <w:szCs w:val="20"/>
              </w:rPr>
              <w:tab/>
              <w:t>и розничные  рынки,  ярмарки,  рестораны, бары и др.</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293"/>
                <w:tab w:val="left" w:pos="2335"/>
              </w:tabs>
              <w:spacing w:before="2"/>
              <w:ind w:left="105"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Торговые</w:t>
            </w:r>
            <w:r>
              <w:rPr>
                <w:rFonts w:ascii="Times New Roman" w:eastAsia="Times New Roman" w:hAnsi="Times New Roman" w:cs="Times New Roman"/>
                <w:color w:val="000000"/>
                <w:sz w:val="20"/>
                <w:szCs w:val="20"/>
              </w:rPr>
              <w:tab/>
              <w:t>центры,</w:t>
            </w:r>
            <w:r>
              <w:rPr>
                <w:rFonts w:ascii="Times New Roman" w:eastAsia="Times New Roman" w:hAnsi="Times New Roman" w:cs="Times New Roman"/>
                <w:color w:val="000000"/>
                <w:sz w:val="20"/>
                <w:szCs w:val="20"/>
              </w:rPr>
              <w:tab/>
              <w:t>предприятия торговли, мелкооптовые и розничные рынки и базы,  ярмарки, предприятия общественного питания</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395"/>
                <w:tab w:val="left" w:pos="1391"/>
                <w:tab w:val="left" w:pos="1970"/>
              </w:tabs>
              <w:spacing w:before="2"/>
              <w:ind w:left="50" w:right="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Магазины  продовольственных и</w:t>
            </w:r>
            <w:r>
              <w:rPr>
                <w:rFonts w:ascii="Times New Roman" w:eastAsia="Times New Roman" w:hAnsi="Times New Roman" w:cs="Times New Roman"/>
                <w:color w:val="000000"/>
                <w:sz w:val="20"/>
                <w:szCs w:val="20"/>
              </w:rPr>
              <w:tab/>
              <w:t>промышленных</w:t>
            </w:r>
            <w:r>
              <w:rPr>
                <w:rFonts w:ascii="Times New Roman" w:eastAsia="Times New Roman" w:hAnsi="Times New Roman" w:cs="Times New Roman"/>
                <w:color w:val="000000"/>
                <w:sz w:val="20"/>
                <w:szCs w:val="20"/>
              </w:rPr>
              <w:tab/>
              <w:t>товаров, предприятия</w:t>
            </w:r>
            <w:r>
              <w:rPr>
                <w:rFonts w:ascii="Times New Roman" w:eastAsia="Times New Roman" w:hAnsi="Times New Roman" w:cs="Times New Roman"/>
                <w:color w:val="000000"/>
                <w:sz w:val="20"/>
                <w:szCs w:val="20"/>
              </w:rPr>
              <w:tab/>
              <w:t>общественного питания</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166"/>
                <w:tab w:val="left" w:pos="2335"/>
              </w:tabs>
              <w:spacing w:before="2" w:line="258" w:lineRule="auto"/>
              <w:ind w:left="105" w:right="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Магазины продовольственных</w:t>
            </w:r>
            <w:r>
              <w:rPr>
                <w:rFonts w:ascii="Times New Roman" w:eastAsia="Times New Roman" w:hAnsi="Times New Roman" w:cs="Times New Roman"/>
                <w:color w:val="000000"/>
                <w:sz w:val="20"/>
                <w:szCs w:val="20"/>
              </w:rPr>
              <w:tab/>
              <w:t>и промышленных      товаров повседневного         спроса, пункты</w:t>
            </w:r>
            <w:r>
              <w:rPr>
                <w:rFonts w:ascii="Times New Roman" w:eastAsia="Times New Roman" w:hAnsi="Times New Roman" w:cs="Times New Roman"/>
                <w:color w:val="000000"/>
                <w:sz w:val="20"/>
                <w:szCs w:val="20"/>
              </w:rPr>
              <w:tab/>
              <w:t>общественного питания</w:t>
            </w:r>
          </w:p>
        </w:tc>
      </w:tr>
      <w:tr w:rsidR="001B0FB5">
        <w:trPr>
          <w:cantSplit/>
          <w:trHeight w:hRule="exact" w:val="259"/>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Учреждения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0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Гостиницы  высшей  категории,  фабрики</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2335"/>
              </w:tabs>
              <w:spacing w:before="5" w:line="240" w:lineRule="auto"/>
              <w:ind w:left="10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Специализированные</w:t>
            </w:r>
            <w:r>
              <w:rPr>
                <w:rFonts w:ascii="Times New Roman" w:eastAsia="Times New Roman" w:hAnsi="Times New Roman" w:cs="Times New Roman"/>
                <w:color w:val="000000"/>
                <w:sz w:val="20"/>
                <w:szCs w:val="20"/>
              </w:rPr>
              <w:tab/>
              <w:t>предприятия</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883"/>
              </w:tabs>
              <w:spacing w:before="5" w:line="240"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Предприятия</w:t>
            </w:r>
            <w:r>
              <w:rPr>
                <w:rFonts w:ascii="Times New Roman" w:eastAsia="Times New Roman" w:hAnsi="Times New Roman" w:cs="Times New Roman"/>
                <w:color w:val="000000"/>
                <w:sz w:val="20"/>
                <w:szCs w:val="20"/>
              </w:rPr>
              <w:tab/>
              <w:t>бытового</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656"/>
              </w:tabs>
              <w:spacing w:before="5" w:line="240" w:lineRule="auto"/>
              <w:ind w:left="10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Предприятия</w:t>
            </w:r>
            <w:r>
              <w:rPr>
                <w:rFonts w:ascii="Times New Roman" w:eastAsia="Times New Roman" w:hAnsi="Times New Roman" w:cs="Times New Roman"/>
                <w:color w:val="000000"/>
                <w:sz w:val="20"/>
                <w:szCs w:val="20"/>
              </w:rPr>
              <w:tab/>
              <w:t>бытового</w:t>
            </w:r>
          </w:p>
        </w:tc>
      </w:tr>
    </w:tbl>
    <w:p w:rsidR="001B0FB5" w:rsidRDefault="001B0FB5">
      <w:pPr>
        <w:spacing w:line="240" w:lineRule="exact"/>
        <w:rPr>
          <w:sz w:val="24"/>
          <w:szCs w:val="24"/>
        </w:rPr>
      </w:pPr>
    </w:p>
    <w:p w:rsidR="001B0FB5" w:rsidRDefault="001B0FB5">
      <w:pPr>
        <w:spacing w:after="9" w:line="140" w:lineRule="exact"/>
        <w:rPr>
          <w:sz w:val="14"/>
          <w:szCs w:val="14"/>
        </w:rPr>
      </w:pPr>
    </w:p>
    <w:p w:rsidR="001B0FB5" w:rsidRDefault="00162F4D">
      <w:pPr>
        <w:widowControl w:val="0"/>
        <w:tabs>
          <w:tab w:val="left" w:pos="11962"/>
        </w:tabs>
        <w:spacing w:line="240" w:lineRule="auto"/>
        <w:ind w:left="2929" w:right="-20"/>
        <w:rPr>
          <w:color w:val="808080"/>
          <w:sz w:val="18"/>
          <w:szCs w:val="18"/>
        </w:rPr>
        <w:sectPr w:rsidR="001B0FB5">
          <w:pgSz w:w="16838" w:h="11906" w:orient="landscape"/>
          <w:pgMar w:top="449" w:right="1134" w:bottom="850" w:left="743" w:header="0" w:footer="0" w:gutter="0"/>
          <w:cols w:space="708"/>
        </w:sectPr>
      </w:pPr>
      <w:r>
        <w:rPr>
          <w:color w:val="808080"/>
          <w:sz w:val="18"/>
          <w:szCs w:val="18"/>
        </w:rPr>
        <w:tab/>
      </w:r>
    </w:p>
    <w:p w:rsidR="001B0FB5" w:rsidRDefault="00AE616E">
      <w:pPr>
        <w:widowControl w:val="0"/>
        <w:spacing w:line="240" w:lineRule="auto"/>
        <w:ind w:left="5582"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19" w:line="220" w:lineRule="exact"/>
      </w:pPr>
    </w:p>
    <w:tbl>
      <w:tblPr>
        <w:tblW w:w="0" w:type="auto"/>
        <w:tblLayout w:type="fixed"/>
        <w:tblCellMar>
          <w:left w:w="0" w:type="dxa"/>
          <w:right w:w="0" w:type="dxa"/>
        </w:tblCellMar>
        <w:tblLook w:val="0000"/>
      </w:tblPr>
      <w:tblGrid>
        <w:gridCol w:w="2098"/>
        <w:gridCol w:w="3828"/>
        <w:gridCol w:w="3514"/>
        <w:gridCol w:w="2779"/>
        <w:gridCol w:w="2551"/>
      </w:tblGrid>
      <w:tr w:rsidR="001B0FB5">
        <w:trPr>
          <w:cantSplit/>
          <w:trHeight w:hRule="exact" w:val="1658"/>
        </w:trPr>
        <w:tc>
          <w:tcPr>
            <w:tcW w:w="20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ind w:left="108" w:right="6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бытового и коммунального обслуживания</w:t>
            </w:r>
          </w:p>
        </w:tc>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ind w:left="107" w:right="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прачечные,   фабрики   централизованного выполнения  заказов,  дома  быта,  банно-оздоровительные</w:t>
            </w:r>
          </w:p>
          <w:p w:rsidR="001B0FB5" w:rsidRDefault="001B0FB5">
            <w:pPr>
              <w:spacing w:line="160" w:lineRule="exact"/>
              <w:rPr>
                <w:rFonts w:ascii="Times New Roman" w:eastAsia="Times New Roman" w:hAnsi="Times New Roman" w:cs="Times New Roman"/>
                <w:sz w:val="16"/>
                <w:szCs w:val="16"/>
              </w:rPr>
            </w:pPr>
          </w:p>
          <w:p w:rsidR="001B0FB5" w:rsidRDefault="00AE616E">
            <w:pPr>
              <w:widowControl w:val="0"/>
              <w:tabs>
                <w:tab w:val="left" w:pos="1339"/>
                <w:tab w:val="left" w:pos="2502"/>
              </w:tabs>
              <w:spacing w:line="257" w:lineRule="auto"/>
              <w:ind w:left="107" w:right="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комплексы,</w:t>
            </w:r>
            <w:r>
              <w:rPr>
                <w:rFonts w:ascii="Times New Roman" w:eastAsia="Times New Roman" w:hAnsi="Times New Roman" w:cs="Times New Roman"/>
                <w:color w:val="000000"/>
                <w:sz w:val="20"/>
                <w:szCs w:val="20"/>
              </w:rPr>
              <w:tab/>
              <w:t>аквапарки,</w:t>
            </w:r>
            <w:r>
              <w:rPr>
                <w:rFonts w:ascii="Times New Roman" w:eastAsia="Times New Roman" w:hAnsi="Times New Roman" w:cs="Times New Roman"/>
                <w:color w:val="000000"/>
                <w:sz w:val="20"/>
                <w:szCs w:val="20"/>
              </w:rPr>
              <w:tab/>
              <w:t>общественные туалеты</w:t>
            </w:r>
          </w:p>
        </w:tc>
        <w:tc>
          <w:tcPr>
            <w:tcW w:w="35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161"/>
                <w:tab w:val="left" w:pos="2352"/>
                <w:tab w:val="left" w:pos="2685"/>
              </w:tabs>
              <w:spacing w:before="2" w:line="258" w:lineRule="auto"/>
              <w:ind w:left="105" w:right="8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бытового</w:t>
            </w:r>
            <w:r>
              <w:rPr>
                <w:rFonts w:ascii="Times New Roman" w:eastAsia="Times New Roman" w:hAnsi="Times New Roman" w:cs="Times New Roman"/>
                <w:color w:val="000000"/>
                <w:sz w:val="20"/>
                <w:szCs w:val="20"/>
              </w:rPr>
              <w:tab/>
              <w:t>обслуживания,</w:t>
            </w:r>
            <w:r>
              <w:rPr>
                <w:rFonts w:ascii="Times New Roman" w:eastAsia="Times New Roman" w:hAnsi="Times New Roman" w:cs="Times New Roman"/>
                <w:color w:val="000000"/>
                <w:sz w:val="20"/>
                <w:szCs w:val="20"/>
              </w:rPr>
              <w:tab/>
              <w:t>фабрики прачечные-химчистки,        прачечные-химчистки              самообслуживания, пожарные              депо,              банно-оздоровительные</w:t>
            </w:r>
            <w:r>
              <w:rPr>
                <w:rFonts w:ascii="Times New Roman" w:eastAsia="Times New Roman" w:hAnsi="Times New Roman" w:cs="Times New Roman"/>
                <w:color w:val="000000"/>
                <w:sz w:val="20"/>
                <w:szCs w:val="20"/>
              </w:rPr>
              <w:tab/>
              <w:t>учреждения, гостиницы, общественные туалеты</w:t>
            </w:r>
          </w:p>
        </w:tc>
        <w:tc>
          <w:tcPr>
            <w:tcW w:w="27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tabs>
                <w:tab w:val="left" w:pos="1688"/>
                <w:tab w:val="left" w:pos="2224"/>
              </w:tabs>
              <w:spacing w:before="2"/>
              <w:ind w:left="108" w:right="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обслуживания,</w:t>
            </w:r>
            <w:r>
              <w:rPr>
                <w:rFonts w:ascii="Times New Roman" w:eastAsia="Times New Roman" w:hAnsi="Times New Roman" w:cs="Times New Roman"/>
                <w:color w:val="000000"/>
                <w:sz w:val="20"/>
                <w:szCs w:val="20"/>
              </w:rPr>
              <w:tab/>
              <w:t>прачечные-химчистки самообслуживания,</w:t>
            </w:r>
            <w:r>
              <w:rPr>
                <w:rFonts w:ascii="Times New Roman" w:eastAsia="Times New Roman" w:hAnsi="Times New Roman" w:cs="Times New Roman"/>
                <w:color w:val="000000"/>
                <w:sz w:val="20"/>
                <w:szCs w:val="20"/>
              </w:rPr>
              <w:tab/>
              <w:t>бани, пожарные                         депо, общественные туалеты</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10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обслуживания,</w:t>
            </w:r>
          </w:p>
          <w:p w:rsidR="001B0FB5" w:rsidRDefault="001B0FB5">
            <w:pPr>
              <w:spacing w:after="18" w:line="160" w:lineRule="exact"/>
              <w:rPr>
                <w:rFonts w:ascii="Times New Roman" w:eastAsia="Times New Roman" w:hAnsi="Times New Roman" w:cs="Times New Roman"/>
                <w:sz w:val="16"/>
                <w:szCs w:val="16"/>
              </w:rPr>
            </w:pPr>
          </w:p>
          <w:p w:rsidR="001B0FB5" w:rsidRDefault="00AE616E">
            <w:pPr>
              <w:widowControl w:val="0"/>
              <w:tabs>
                <w:tab w:val="left" w:pos="1819"/>
              </w:tabs>
              <w:ind w:left="105" w:right="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приемные</w:t>
            </w:r>
            <w:r>
              <w:rPr>
                <w:rFonts w:ascii="Times New Roman" w:eastAsia="Times New Roman" w:hAnsi="Times New Roman" w:cs="Times New Roman"/>
                <w:color w:val="000000"/>
                <w:sz w:val="20"/>
                <w:szCs w:val="20"/>
              </w:rPr>
              <w:tab/>
              <w:t>пункты прачечных-химчисток, бани</w:t>
            </w:r>
          </w:p>
        </w:tc>
      </w:tr>
    </w:tbl>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62F4D" w:rsidP="00162F4D">
      <w:pPr>
        <w:widowControl w:val="0"/>
        <w:tabs>
          <w:tab w:val="left" w:pos="11962"/>
        </w:tabs>
        <w:spacing w:line="240" w:lineRule="auto"/>
        <w:ind w:right="-20"/>
        <w:rPr>
          <w:color w:val="808080"/>
          <w:sz w:val="18"/>
          <w:szCs w:val="18"/>
        </w:rPr>
        <w:sectPr w:rsidR="001B0FB5">
          <w:pgSz w:w="16838" w:h="11906" w:orient="landscape"/>
          <w:pgMar w:top="449" w:right="1134" w:bottom="850" w:left="743" w:header="0" w:footer="0" w:gutter="0"/>
          <w:cols w:space="708"/>
        </w:sectPr>
      </w:pPr>
      <w:r>
        <w:rPr>
          <w:color w:val="808080"/>
          <w:sz w:val="18"/>
          <w:szCs w:val="18"/>
        </w:rPr>
        <w:tab/>
      </w:r>
    </w:p>
    <w:p w:rsidR="001B0FB5" w:rsidRDefault="00AE616E">
      <w:pPr>
        <w:widowControl w:val="0"/>
        <w:spacing w:line="240" w:lineRule="auto"/>
        <w:ind w:left="3333"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6" w:line="240" w:lineRule="exact"/>
        <w:rPr>
          <w:sz w:val="24"/>
          <w:szCs w:val="24"/>
        </w:rPr>
      </w:pPr>
    </w:p>
    <w:p w:rsidR="001B0FB5" w:rsidRDefault="00AE616E">
      <w:pPr>
        <w:widowControl w:val="0"/>
        <w:spacing w:line="240" w:lineRule="auto"/>
        <w:ind w:left="138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Часть1.«РАСЧЁТНЫЕ</w:t>
      </w:r>
      <w:r w:rsidR="00162F4D">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ПОКАЗАТЕЛИ»</w:t>
      </w:r>
    </w:p>
    <w:p w:rsidR="001B0FB5" w:rsidRDefault="00AE616E">
      <w:pPr>
        <w:widowControl w:val="0"/>
        <w:tabs>
          <w:tab w:val="left" w:pos="1246"/>
        </w:tabs>
        <w:spacing w:before="52"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Расчетные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показатели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интенсивности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использования</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территорий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жилых</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зон</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9" w:line="240" w:lineRule="exact"/>
        <w:rPr>
          <w:rFonts w:ascii="Times New Roman" w:eastAsia="Times New Roman" w:hAnsi="Times New Roman" w:cs="Times New Roman"/>
          <w:sz w:val="24"/>
          <w:szCs w:val="24"/>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3.1Предварительноеопределениепотребностивтерриториижилыхзон</w:t>
      </w:r>
    </w:p>
    <w:p w:rsidR="001B0FB5" w:rsidRDefault="001B0FB5">
      <w:pPr>
        <w:spacing w:after="19" w:line="140" w:lineRule="exact"/>
        <w:rPr>
          <w:rFonts w:ascii="Times New Roman" w:eastAsia="Times New Roman" w:hAnsi="Times New Roman" w:cs="Times New Roman"/>
          <w:sz w:val="14"/>
          <w:szCs w:val="14"/>
        </w:rPr>
      </w:pPr>
    </w:p>
    <w:p w:rsidR="001B0FB5" w:rsidRDefault="00AE616E">
      <w:pPr>
        <w:widowControl w:val="0"/>
        <w:spacing w:line="240" w:lineRule="auto"/>
        <w:ind w:left="127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(Показателиобеспеченностиитерриториальнойдоступностиненормируются)</w:t>
      </w:r>
    </w:p>
    <w:p w:rsidR="001B0FB5" w:rsidRDefault="001B0FB5">
      <w:pPr>
        <w:spacing w:line="160" w:lineRule="exact"/>
        <w:rPr>
          <w:rFonts w:ascii="Times New Roman" w:eastAsia="Times New Roman" w:hAnsi="Times New Roman" w:cs="Times New Roman"/>
          <w:sz w:val="16"/>
          <w:szCs w:val="16"/>
        </w:rPr>
      </w:pPr>
    </w:p>
    <w:p w:rsidR="001B0FB5" w:rsidRDefault="00AE616E">
      <w:pPr>
        <w:widowControl w:val="0"/>
        <w:spacing w:line="275" w:lineRule="auto"/>
        <w:ind w:left="114" w:right="-24"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Расчетную   плотность   населения   на   территории   населенного   пункта   принимать   в соответствии с таблицей:</w:t>
      </w:r>
    </w:p>
    <w:p w:rsidR="001B0FB5" w:rsidRDefault="001B0FB5">
      <w:pPr>
        <w:spacing w:line="6"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tblPr>
      <w:tblGrid>
        <w:gridCol w:w="3828"/>
        <w:gridCol w:w="6236"/>
      </w:tblGrid>
      <w:tr w:rsidR="001B0FB5">
        <w:trPr>
          <w:cantSplit/>
          <w:trHeight w:hRule="exact" w:val="403"/>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4" w:line="240" w:lineRule="auto"/>
              <w:ind w:left="25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Типдома</w:t>
            </w:r>
          </w:p>
        </w:tc>
        <w:tc>
          <w:tcPr>
            <w:tcW w:w="623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B0FB5" w:rsidRDefault="001B0FB5">
            <w:pPr>
              <w:spacing w:after="11" w:line="200" w:lineRule="exact"/>
              <w:rPr>
                <w:sz w:val="20"/>
                <w:szCs w:val="20"/>
              </w:rPr>
            </w:pPr>
          </w:p>
          <w:p w:rsidR="001B0FB5" w:rsidRDefault="00AE616E">
            <w:pPr>
              <w:widowControl w:val="0"/>
              <w:spacing w:line="278" w:lineRule="auto"/>
              <w:ind w:left="1737" w:right="1258" w:firstLine="261"/>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Плотностьнаселения,чел/га,присреднемразмересемьи3,5чел.</w:t>
            </w:r>
          </w:p>
        </w:tc>
      </w:tr>
      <w:tr w:rsidR="001B0FB5">
        <w:trPr>
          <w:cantSplit/>
          <w:trHeight w:hRule="exact" w:val="537"/>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71" w:lineRule="auto"/>
              <w:ind w:left="890" w:right="41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Индивидуальный жилой дом с участками, м</w:t>
            </w:r>
            <w:r>
              <w:rPr>
                <w:rFonts w:ascii="Times New Roman" w:eastAsia="Times New Roman" w:hAnsi="Times New Roman" w:cs="Times New Roman"/>
                <w:color w:val="000000"/>
                <w:position w:val="6"/>
                <w:sz w:val="13"/>
                <w:szCs w:val="13"/>
              </w:rPr>
              <w:t>2</w:t>
            </w:r>
            <w:r>
              <w:rPr>
                <w:rFonts w:ascii="Times New Roman" w:eastAsia="Times New Roman" w:hAnsi="Times New Roman" w:cs="Times New Roman"/>
                <w:color w:val="000000"/>
                <w:sz w:val="20"/>
                <w:szCs w:val="20"/>
              </w:rPr>
              <w:t>:</w:t>
            </w:r>
          </w:p>
        </w:tc>
        <w:tc>
          <w:tcPr>
            <w:tcW w:w="623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r>
      <w:tr w:rsidR="001B0FB5">
        <w:trPr>
          <w:cantSplit/>
          <w:trHeight w:hRule="exact" w:val="295"/>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192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1B0FB5">
        <w:trPr>
          <w:cantSplit/>
          <w:trHeight w:hRule="exact" w:val="292"/>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192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r>
      <w:tr w:rsidR="001B0FB5">
        <w:trPr>
          <w:cantSplit/>
          <w:trHeight w:hRule="exact" w:val="295"/>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192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r>
      <w:tr w:rsidR="001B0FB5">
        <w:trPr>
          <w:cantSplit/>
          <w:trHeight w:hRule="exact" w:val="292"/>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192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r>
      <w:tr w:rsidR="001B0FB5">
        <w:trPr>
          <w:cantSplit/>
          <w:trHeight w:hRule="exact" w:val="295"/>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197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r>
      <w:tr w:rsidR="001B0FB5">
        <w:trPr>
          <w:cantSplit/>
          <w:trHeight w:hRule="exact" w:val="292"/>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197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r>
      <w:tr w:rsidR="001B0FB5">
        <w:trPr>
          <w:cantSplit/>
          <w:trHeight w:hRule="exact" w:val="295"/>
        </w:trPr>
        <w:tc>
          <w:tcPr>
            <w:tcW w:w="38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197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62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323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r>
    </w:tbl>
    <w:p w:rsidR="001B0FB5" w:rsidRDefault="001B0FB5">
      <w:pPr>
        <w:spacing w:line="240" w:lineRule="exact"/>
        <w:rPr>
          <w:sz w:val="24"/>
          <w:szCs w:val="24"/>
        </w:rPr>
      </w:pPr>
    </w:p>
    <w:p w:rsidR="001B0FB5" w:rsidRDefault="001B0FB5">
      <w:pPr>
        <w:spacing w:after="10" w:line="200" w:lineRule="exact"/>
        <w:rPr>
          <w:sz w:val="20"/>
          <w:szCs w:val="20"/>
        </w:rPr>
      </w:pPr>
    </w:p>
    <w:p w:rsidR="001B0FB5" w:rsidRDefault="00AE616E">
      <w:pPr>
        <w:widowControl w:val="0"/>
        <w:tabs>
          <w:tab w:val="left" w:pos="1388"/>
        </w:tabs>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Предельные</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размеры</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земельных</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участков</w:t>
      </w:r>
    </w:p>
    <w:p w:rsidR="001B0FB5" w:rsidRDefault="001B0FB5">
      <w:pPr>
        <w:spacing w:after="16" w:line="140" w:lineRule="exact"/>
        <w:rPr>
          <w:rFonts w:ascii="Times New Roman" w:eastAsia="Times New Roman" w:hAnsi="Times New Roman" w:cs="Times New Roman"/>
          <w:sz w:val="14"/>
          <w:szCs w:val="14"/>
        </w:rPr>
      </w:pPr>
    </w:p>
    <w:p w:rsidR="001B0FB5" w:rsidRDefault="00AE616E">
      <w:pPr>
        <w:widowControl w:val="0"/>
        <w:spacing w:line="240" w:lineRule="auto"/>
        <w:ind w:left="127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(Показателиобеспеченностиитерриториальнойдоступностиненормируются)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37" w:line="240" w:lineRule="exact"/>
        <w:rPr>
          <w:rFonts w:ascii="Times New Roman" w:eastAsia="Times New Roman" w:hAnsi="Times New Roman" w:cs="Times New Roman"/>
          <w:sz w:val="24"/>
          <w:szCs w:val="24"/>
        </w:rPr>
      </w:pPr>
    </w:p>
    <w:p w:rsidR="001B0FB5" w:rsidRDefault="00AE616E">
      <w:pPr>
        <w:widowControl w:val="0"/>
        <w:spacing w:line="275" w:lineRule="auto"/>
        <w:ind w:left="114" w:right="-22"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Примечание: *</w:t>
      </w:r>
      <w:r>
        <w:rPr>
          <w:rFonts w:ascii="Times New Roman" w:eastAsia="Times New Roman" w:hAnsi="Times New Roman" w:cs="Times New Roman"/>
          <w:color w:val="000000"/>
          <w:sz w:val="24"/>
          <w:szCs w:val="24"/>
        </w:rPr>
        <w:t xml:space="preserve"> в скобках указаны размеры земельных участков в границах населенных пунктов.</w:t>
      </w:r>
    </w:p>
    <w:p w:rsidR="001B0FB5" w:rsidRDefault="001B0FB5">
      <w:pPr>
        <w:spacing w:after="81" w:line="240" w:lineRule="exact"/>
        <w:rPr>
          <w:rFonts w:ascii="Times New Roman" w:eastAsia="Times New Roman" w:hAnsi="Times New Roman" w:cs="Times New Roman"/>
          <w:sz w:val="24"/>
          <w:szCs w:val="24"/>
        </w:rPr>
      </w:pPr>
    </w:p>
    <w:p w:rsidR="001B0FB5" w:rsidRDefault="00AE616E">
      <w:pPr>
        <w:widowControl w:val="0"/>
        <w:tabs>
          <w:tab w:val="left" w:pos="2518"/>
          <w:tab w:val="left" w:pos="4050"/>
          <w:tab w:val="left" w:pos="5731"/>
          <w:tab w:val="left" w:pos="7405"/>
          <w:tab w:val="left" w:pos="8475"/>
        </w:tabs>
        <w:spacing w:line="277" w:lineRule="auto"/>
        <w:ind w:left="1055" w:right="-24" w:hanging="37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4.Расчетные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показатели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минимально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допустимого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уровня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обеспеченности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объектами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местного</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значения.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7" w:line="200" w:lineRule="exact"/>
        <w:rPr>
          <w:rFonts w:ascii="Times New Roman" w:eastAsia="Times New Roman" w:hAnsi="Times New Roman" w:cs="Times New Roman"/>
          <w:sz w:val="20"/>
          <w:szCs w:val="20"/>
        </w:rPr>
      </w:pPr>
    </w:p>
    <w:p w:rsidR="001B0FB5" w:rsidRDefault="00AE616E">
      <w:pPr>
        <w:widowControl w:val="0"/>
        <w:spacing w:line="275" w:lineRule="auto"/>
        <w:ind w:left="1055" w:right="7" w:hanging="37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ВидыобъектовместногозначенияМОНадеждинскийсельсоветвобластитранспорта,автомобильныхдорогместногозначениявграницахнаселенныхпунктовМОНадеждинскийсельсовет:</w:t>
      </w:r>
    </w:p>
    <w:p w:rsidR="001B0FB5" w:rsidRDefault="001B0FB5">
      <w:pPr>
        <w:spacing w:after="51" w:line="240" w:lineRule="exact"/>
        <w:rPr>
          <w:rFonts w:ascii="Times New Roman" w:eastAsia="Times New Roman" w:hAnsi="Times New Roman" w:cs="Times New Roman"/>
          <w:sz w:val="24"/>
          <w:szCs w:val="24"/>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4.1.1.остановкиобщественноготранспорта</w:t>
      </w:r>
    </w:p>
    <w:p w:rsidR="001B0FB5" w:rsidRDefault="001B0FB5">
      <w:pPr>
        <w:spacing w:after="16" w:line="140" w:lineRule="exact"/>
        <w:rPr>
          <w:rFonts w:ascii="Times New Roman" w:eastAsia="Times New Roman" w:hAnsi="Times New Roman" w:cs="Times New Roman"/>
          <w:sz w:val="14"/>
          <w:szCs w:val="14"/>
        </w:rPr>
      </w:pPr>
    </w:p>
    <w:p w:rsidR="001B0FB5" w:rsidRDefault="00AE616E">
      <w:pPr>
        <w:widowControl w:val="0"/>
        <w:tabs>
          <w:tab w:val="left" w:pos="2211"/>
          <w:tab w:val="left" w:pos="3661"/>
          <w:tab w:val="left" w:pos="5450"/>
          <w:tab w:val="left" w:pos="7532"/>
          <w:tab w:val="left" w:pos="9139"/>
        </w:tabs>
        <w:spacing w:line="275" w:lineRule="auto"/>
        <w:ind w:left="114"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w:t>
      </w:r>
      <w:r>
        <w:rPr>
          <w:rFonts w:ascii="Times New Roman" w:eastAsia="Times New Roman" w:hAnsi="Times New Roman" w:cs="Times New Roman"/>
          <w:color w:val="000000"/>
          <w:sz w:val="24"/>
          <w:szCs w:val="24"/>
        </w:rPr>
        <w:tab/>
        <w:t>показатели</w:t>
      </w:r>
      <w:r>
        <w:rPr>
          <w:rFonts w:ascii="Times New Roman" w:eastAsia="Times New Roman" w:hAnsi="Times New Roman" w:cs="Times New Roman"/>
          <w:color w:val="000000"/>
          <w:sz w:val="24"/>
          <w:szCs w:val="24"/>
        </w:rPr>
        <w:tab/>
        <w:t>максимальной</w:t>
      </w:r>
      <w:r>
        <w:rPr>
          <w:rFonts w:ascii="Times New Roman" w:eastAsia="Times New Roman" w:hAnsi="Times New Roman" w:cs="Times New Roman"/>
          <w:color w:val="000000"/>
          <w:sz w:val="24"/>
          <w:szCs w:val="24"/>
        </w:rPr>
        <w:tab/>
        <w:t>территориальной</w:t>
      </w:r>
      <w:r>
        <w:rPr>
          <w:rFonts w:ascii="Times New Roman" w:eastAsia="Times New Roman" w:hAnsi="Times New Roman" w:cs="Times New Roman"/>
          <w:color w:val="000000"/>
          <w:sz w:val="24"/>
          <w:szCs w:val="24"/>
        </w:rPr>
        <w:tab/>
        <w:t>доступности</w:t>
      </w:r>
      <w:r>
        <w:rPr>
          <w:rFonts w:ascii="Times New Roman" w:eastAsia="Times New Roman" w:hAnsi="Times New Roman" w:cs="Times New Roman"/>
          <w:color w:val="000000"/>
          <w:sz w:val="24"/>
          <w:szCs w:val="24"/>
        </w:rPr>
        <w:tab/>
        <w:t>остановок общественного   транспорта,   и   как   следствие,   показатели   минимальной   обеспеченности приведены в таблице:</w:t>
      </w:r>
    </w:p>
    <w:p w:rsidR="001B0FB5" w:rsidRDefault="001B0FB5">
      <w:pPr>
        <w:spacing w:after="6" w:line="120" w:lineRule="exact"/>
        <w:rPr>
          <w:rFonts w:ascii="Times New Roman" w:eastAsia="Times New Roman" w:hAnsi="Times New Roman" w:cs="Times New Roman"/>
          <w:sz w:val="12"/>
          <w:szCs w:val="12"/>
        </w:rPr>
      </w:pPr>
    </w:p>
    <w:tbl>
      <w:tblPr>
        <w:tblW w:w="0" w:type="auto"/>
        <w:tblLayout w:type="fixed"/>
        <w:tblCellMar>
          <w:left w:w="0" w:type="dxa"/>
          <w:right w:w="0" w:type="dxa"/>
        </w:tblCellMar>
        <w:tblLook w:val="0000"/>
      </w:tblPr>
      <w:tblGrid>
        <w:gridCol w:w="5247"/>
        <w:gridCol w:w="2157"/>
        <w:gridCol w:w="2801"/>
      </w:tblGrid>
      <w:tr w:rsidR="001B0FB5">
        <w:trPr>
          <w:cantSplit/>
          <w:trHeight w:hRule="exact" w:val="537"/>
        </w:trPr>
        <w:tc>
          <w:tcPr>
            <w:tcW w:w="52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0" w:line="274" w:lineRule="auto"/>
              <w:ind w:left="1805" w:right="-30" w:hanging="1365"/>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Расстояние</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до</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ближайшей</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остановки</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общественного</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транспорта</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от:</w:t>
            </w:r>
          </w:p>
        </w:tc>
        <w:tc>
          <w:tcPr>
            <w:tcW w:w="2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0" w:line="274" w:lineRule="auto"/>
              <w:ind w:left="813" w:right="337"/>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Единицаизмерения</w:t>
            </w:r>
          </w:p>
        </w:tc>
        <w:tc>
          <w:tcPr>
            <w:tcW w:w="28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2" w:line="140" w:lineRule="exact"/>
              <w:rPr>
                <w:sz w:val="14"/>
                <w:szCs w:val="14"/>
              </w:rPr>
            </w:pPr>
          </w:p>
          <w:p w:rsidR="001B0FB5" w:rsidRDefault="00AE616E">
            <w:pPr>
              <w:widowControl w:val="0"/>
              <w:spacing w:line="240" w:lineRule="auto"/>
              <w:ind w:left="1085"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Показатель</w:t>
            </w:r>
          </w:p>
        </w:tc>
      </w:tr>
      <w:tr w:rsidR="001B0FB5">
        <w:trPr>
          <w:cantSplit/>
          <w:trHeight w:hRule="exact" w:val="276"/>
        </w:trPr>
        <w:tc>
          <w:tcPr>
            <w:tcW w:w="52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Жилых домов</w:t>
            </w:r>
          </w:p>
        </w:tc>
        <w:tc>
          <w:tcPr>
            <w:tcW w:w="2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22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w:t>
            </w:r>
          </w:p>
        </w:tc>
        <w:tc>
          <w:tcPr>
            <w:tcW w:w="28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46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r>
      <w:tr w:rsidR="001B0FB5">
        <w:trPr>
          <w:cantSplit/>
          <w:trHeight w:hRule="exact" w:val="273"/>
        </w:trPr>
        <w:tc>
          <w:tcPr>
            <w:tcW w:w="52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Объектов массового посещения</w:t>
            </w:r>
          </w:p>
        </w:tc>
        <w:tc>
          <w:tcPr>
            <w:tcW w:w="2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22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w:t>
            </w:r>
          </w:p>
        </w:tc>
        <w:tc>
          <w:tcPr>
            <w:tcW w:w="28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46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r>
    </w:tbl>
    <w:p w:rsidR="001B0FB5" w:rsidRDefault="001B0FB5">
      <w:pPr>
        <w:spacing w:line="240" w:lineRule="exact"/>
        <w:rPr>
          <w:sz w:val="24"/>
          <w:szCs w:val="24"/>
        </w:rPr>
      </w:pPr>
    </w:p>
    <w:p w:rsidR="001B0FB5" w:rsidRDefault="001B0FB5">
      <w:pPr>
        <w:spacing w:after="18" w:line="160" w:lineRule="exact"/>
        <w:rPr>
          <w:sz w:val="16"/>
          <w:szCs w:val="16"/>
        </w:rPr>
      </w:pPr>
    </w:p>
    <w:p w:rsidR="001B0FB5" w:rsidRDefault="001B0FB5" w:rsidP="00162F4D">
      <w:pPr>
        <w:widowControl w:val="0"/>
        <w:tabs>
          <w:tab w:val="left" w:pos="9713"/>
        </w:tabs>
        <w:spacing w:line="240" w:lineRule="auto"/>
        <w:ind w:right="-20"/>
        <w:rPr>
          <w:color w:val="808080"/>
          <w:sz w:val="18"/>
          <w:szCs w:val="18"/>
        </w:rPr>
        <w:sectPr w:rsidR="001B0FB5">
          <w:pgSz w:w="11906" w:h="16838"/>
          <w:pgMar w:top="449" w:right="535" w:bottom="1063" w:left="1163" w:header="0" w:footer="0" w:gutter="0"/>
          <w:cols w:space="708"/>
        </w:sectPr>
      </w:pPr>
    </w:p>
    <w:p w:rsidR="001B0FB5" w:rsidRDefault="00AE616E">
      <w:pPr>
        <w:widowControl w:val="0"/>
        <w:spacing w:line="240" w:lineRule="auto"/>
        <w:ind w:left="3333"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8" w:line="240" w:lineRule="exact"/>
        <w:rPr>
          <w:sz w:val="24"/>
          <w:szCs w:val="24"/>
        </w:rPr>
      </w:pPr>
    </w:p>
    <w:tbl>
      <w:tblPr>
        <w:tblW w:w="0" w:type="auto"/>
        <w:tblLayout w:type="fixed"/>
        <w:tblCellMar>
          <w:left w:w="0" w:type="dxa"/>
          <w:right w:w="0" w:type="dxa"/>
        </w:tblCellMar>
        <w:tblLook w:val="0000"/>
      </w:tblPr>
      <w:tblGrid>
        <w:gridCol w:w="5247"/>
        <w:gridCol w:w="2157"/>
        <w:gridCol w:w="2801"/>
      </w:tblGrid>
      <w:tr w:rsidR="001B0FB5">
        <w:trPr>
          <w:cantSplit/>
          <w:trHeight w:hRule="exact" w:val="540"/>
        </w:trPr>
        <w:tc>
          <w:tcPr>
            <w:tcW w:w="52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7" w:line="275" w:lineRule="auto"/>
              <w:ind w:left="250" w:right="10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Проходных предприятий в производственных и коммунально-складских зонах</w:t>
            </w:r>
          </w:p>
        </w:tc>
        <w:tc>
          <w:tcPr>
            <w:tcW w:w="2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9" w:line="120" w:lineRule="exact"/>
              <w:rPr>
                <w:sz w:val="12"/>
                <w:szCs w:val="12"/>
              </w:rPr>
            </w:pPr>
          </w:p>
          <w:p w:rsidR="001B0FB5" w:rsidRDefault="00AE616E">
            <w:pPr>
              <w:widowControl w:val="0"/>
              <w:spacing w:line="240" w:lineRule="auto"/>
              <w:ind w:left="122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w:t>
            </w:r>
          </w:p>
        </w:tc>
        <w:tc>
          <w:tcPr>
            <w:tcW w:w="28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9" w:line="120" w:lineRule="exact"/>
              <w:rPr>
                <w:sz w:val="12"/>
                <w:szCs w:val="12"/>
              </w:rPr>
            </w:pPr>
          </w:p>
          <w:p w:rsidR="001B0FB5" w:rsidRDefault="00AE616E">
            <w:pPr>
              <w:widowControl w:val="0"/>
              <w:spacing w:line="240" w:lineRule="auto"/>
              <w:ind w:left="146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r>
      <w:tr w:rsidR="001B0FB5">
        <w:trPr>
          <w:cantSplit/>
          <w:trHeight w:hRule="exact" w:val="275"/>
        </w:trPr>
        <w:tc>
          <w:tcPr>
            <w:tcW w:w="52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Зон рекреационного назначения</w:t>
            </w:r>
          </w:p>
        </w:tc>
        <w:tc>
          <w:tcPr>
            <w:tcW w:w="2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22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w:t>
            </w:r>
          </w:p>
        </w:tc>
        <w:tc>
          <w:tcPr>
            <w:tcW w:w="28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46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r>
    </w:tbl>
    <w:p w:rsidR="001B0FB5" w:rsidRDefault="001B0FB5">
      <w:pPr>
        <w:spacing w:after="23" w:line="240" w:lineRule="exact"/>
        <w:rPr>
          <w:sz w:val="24"/>
          <w:szCs w:val="24"/>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4.1.2.транспортно-пересадочныеузлы</w:t>
      </w:r>
    </w:p>
    <w:p w:rsidR="001B0FB5" w:rsidRDefault="001B0FB5">
      <w:pPr>
        <w:spacing w:after="16" w:line="140" w:lineRule="exact"/>
        <w:rPr>
          <w:rFonts w:ascii="Times New Roman" w:eastAsia="Times New Roman" w:hAnsi="Times New Roman" w:cs="Times New Roman"/>
          <w:sz w:val="14"/>
          <w:szCs w:val="14"/>
        </w:rPr>
      </w:pPr>
    </w:p>
    <w:p w:rsidR="001B0FB5" w:rsidRDefault="00AE616E">
      <w:pPr>
        <w:widowControl w:val="0"/>
        <w:spacing w:line="275" w:lineRule="auto"/>
        <w:ind w:left="114" w:right="-2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Минимальный показатель обеспеченности площадями транспортно-пересадочных узлов общественного автомобильного транспорта – 1 га на муниципальное образование.</w:t>
      </w:r>
    </w:p>
    <w:p w:rsidR="001B0FB5" w:rsidRDefault="00AE616E">
      <w:pPr>
        <w:widowControl w:val="0"/>
        <w:tabs>
          <w:tab w:val="left" w:pos="2549"/>
          <w:tab w:val="left" w:pos="3597"/>
          <w:tab w:val="left" w:pos="4563"/>
          <w:tab w:val="left" w:pos="5597"/>
          <w:tab w:val="left" w:pos="5981"/>
          <w:tab w:val="left" w:pos="7192"/>
          <w:tab w:val="left" w:pos="9478"/>
        </w:tabs>
        <w:spacing w:before="3" w:line="275" w:lineRule="auto"/>
        <w:ind w:left="114" w:right="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Располагаться</w:t>
      </w:r>
      <w:r>
        <w:rPr>
          <w:rFonts w:ascii="Times New Roman" w:eastAsia="Times New Roman" w:hAnsi="Times New Roman" w:cs="Times New Roman"/>
          <w:color w:val="000000"/>
          <w:sz w:val="24"/>
          <w:szCs w:val="24"/>
        </w:rPr>
        <w:tab/>
        <w:t>данный</w:t>
      </w:r>
      <w:r>
        <w:rPr>
          <w:rFonts w:ascii="Times New Roman" w:eastAsia="Times New Roman" w:hAnsi="Times New Roman" w:cs="Times New Roman"/>
          <w:color w:val="000000"/>
          <w:sz w:val="24"/>
          <w:szCs w:val="24"/>
        </w:rPr>
        <w:tab/>
        <w:t>объект</w:t>
      </w:r>
      <w:r>
        <w:rPr>
          <w:rFonts w:ascii="Times New Roman" w:eastAsia="Times New Roman" w:hAnsi="Times New Roman" w:cs="Times New Roman"/>
          <w:color w:val="000000"/>
          <w:sz w:val="24"/>
          <w:szCs w:val="24"/>
        </w:rPr>
        <w:tab/>
        <w:t>должен</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границах</w:t>
      </w:r>
      <w:r>
        <w:rPr>
          <w:rFonts w:ascii="Times New Roman" w:eastAsia="Times New Roman" w:hAnsi="Times New Roman" w:cs="Times New Roman"/>
          <w:color w:val="000000"/>
          <w:sz w:val="24"/>
          <w:szCs w:val="24"/>
        </w:rPr>
        <w:tab/>
        <w:t>административного</w:t>
      </w:r>
      <w:r>
        <w:rPr>
          <w:rFonts w:ascii="Times New Roman" w:eastAsia="Times New Roman" w:hAnsi="Times New Roman" w:cs="Times New Roman"/>
          <w:color w:val="000000"/>
          <w:sz w:val="24"/>
          <w:szCs w:val="24"/>
        </w:rPr>
        <w:tab/>
        <w:t>центра муниципального  образования.  При  необходимости  в  границах  других  населённых  пунктов  в составе муниципального образования могут предусматриваться дополнительные площади под транспортно-пересадочные узлы.</w:t>
      </w:r>
    </w:p>
    <w:p w:rsidR="001B0FB5" w:rsidRDefault="001B0FB5">
      <w:pPr>
        <w:spacing w:after="5" w:line="120" w:lineRule="exact"/>
        <w:rPr>
          <w:rFonts w:ascii="Times New Roman" w:eastAsia="Times New Roman" w:hAnsi="Times New Roman" w:cs="Times New Roman"/>
          <w:sz w:val="12"/>
          <w:szCs w:val="12"/>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4.1.3.объектыдорожнойдеятельности</w:t>
      </w:r>
    </w:p>
    <w:p w:rsidR="001B0FB5" w:rsidRDefault="001B0FB5">
      <w:pPr>
        <w:spacing w:after="18" w:line="140" w:lineRule="exact"/>
        <w:rPr>
          <w:rFonts w:ascii="Times New Roman" w:eastAsia="Times New Roman" w:hAnsi="Times New Roman" w:cs="Times New Roman"/>
          <w:sz w:val="14"/>
          <w:szCs w:val="14"/>
        </w:rPr>
      </w:pPr>
    </w:p>
    <w:p w:rsidR="001B0FB5" w:rsidRDefault="00AE616E">
      <w:pPr>
        <w:widowControl w:val="0"/>
        <w:spacing w:line="275" w:lineRule="auto"/>
        <w:ind w:left="114" w:right="-24" w:firstLine="70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(Показательобеспеченностиитерриториальнойдоступностидляданныхобъектоввытекаетизнормативногорасстояниямеждуданнымиобъектами.)</w:t>
      </w:r>
    </w:p>
    <w:p w:rsidR="001B0FB5" w:rsidRDefault="00AE616E">
      <w:pPr>
        <w:widowControl w:val="0"/>
        <w:spacing w:line="275" w:lineRule="auto"/>
        <w:ind w:left="822" w:right="1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расстояние между пешеходными переходами - 300 м. Максимальное расстояние между въездами на территорию микрорайона - 300 м.</w:t>
      </w:r>
    </w:p>
    <w:p w:rsidR="001B0FB5" w:rsidRDefault="00AE616E">
      <w:pPr>
        <w:widowControl w:val="0"/>
        <w:spacing w:before="3" w:line="275" w:lineRule="auto"/>
        <w:ind w:left="114" w:right="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Требуемое расчетное количество машино-мест для парковки легковых автомобилей на приобъектных стоянках у общественных зданий, учреждений, предприятий на рекреационных территориях определять в соответствии с таблицей:</w:t>
      </w:r>
    </w:p>
    <w:p w:rsidR="001B0FB5" w:rsidRDefault="001B0FB5">
      <w:pPr>
        <w:spacing w:after="5" w:line="120" w:lineRule="exact"/>
        <w:rPr>
          <w:rFonts w:ascii="Times New Roman" w:eastAsia="Times New Roman" w:hAnsi="Times New Roman" w:cs="Times New Roman"/>
          <w:sz w:val="12"/>
          <w:szCs w:val="12"/>
        </w:rPr>
      </w:pPr>
    </w:p>
    <w:tbl>
      <w:tblPr>
        <w:tblW w:w="0" w:type="auto"/>
        <w:tblLayout w:type="fixed"/>
        <w:tblCellMar>
          <w:left w:w="0" w:type="dxa"/>
          <w:right w:w="0" w:type="dxa"/>
        </w:tblCellMar>
        <w:tblLook w:val="0000"/>
      </w:tblPr>
      <w:tblGrid>
        <w:gridCol w:w="5814"/>
        <w:gridCol w:w="2693"/>
        <w:gridCol w:w="1560"/>
      </w:tblGrid>
      <w:tr w:rsidR="001B0FB5">
        <w:trPr>
          <w:cantSplit/>
          <w:trHeight w:hRule="exact" w:val="756"/>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2" w:line="120" w:lineRule="exact"/>
              <w:rPr>
                <w:sz w:val="12"/>
                <w:szCs w:val="12"/>
              </w:rPr>
            </w:pPr>
          </w:p>
          <w:p w:rsidR="001B0FB5" w:rsidRDefault="00AE616E">
            <w:pPr>
              <w:widowControl w:val="0"/>
              <w:spacing w:line="260" w:lineRule="auto"/>
              <w:ind w:left="1361" w:right="228" w:hanging="66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Наименованиезданийисооружений,рекреационныхтерриторийиобъектовотдыха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7" w:line="240" w:lineRule="exact"/>
              <w:rPr>
                <w:sz w:val="24"/>
                <w:szCs w:val="24"/>
              </w:rPr>
            </w:pPr>
          </w:p>
          <w:p w:rsidR="001B0FB5" w:rsidRDefault="00AE616E">
            <w:pPr>
              <w:widowControl w:val="0"/>
              <w:spacing w:line="240" w:lineRule="auto"/>
              <w:ind w:left="68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Расчетнаяединица</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0" w:line="257" w:lineRule="auto"/>
              <w:ind w:left="247" w:right="-3"/>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Машино-местнарасчётнуюединицу</w:t>
            </w:r>
          </w:p>
        </w:tc>
      </w:tr>
      <w:tr w:rsidR="001B0FB5">
        <w:trPr>
          <w:cantSplit/>
          <w:trHeight w:hRule="exact" w:val="633"/>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Пляжи и парки в зонах отдыха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57" w:lineRule="auto"/>
              <w:ind w:left="247" w:right="59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 единовременных посетителей</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1B0FB5">
        <w:trPr>
          <w:cantSplit/>
          <w:trHeight w:hRule="exact" w:val="256"/>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Лесопарки и заповедники</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 же</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1B0FB5">
        <w:trPr>
          <w:cantSplit/>
          <w:trHeight w:hRule="exact" w:val="259"/>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Базы отдыха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 же</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r>
      <w:tr w:rsidR="001B0FB5">
        <w:trPr>
          <w:cantSplit/>
          <w:trHeight w:hRule="exact" w:val="506"/>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57" w:lineRule="auto"/>
              <w:ind w:left="250" w:right="-3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Дома отдыха и санатории, санатории-профилактории, базы отдых предприятий и туристские базы</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57" w:lineRule="auto"/>
              <w:ind w:left="247" w:right="-11" w:hanging="2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100 отдыхающих и обслуживающего персонала</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1B0FB5">
        <w:trPr>
          <w:cantSplit/>
          <w:trHeight w:hRule="exact" w:val="256"/>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Гостиницы (туристские и курортные)</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 же</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1B0FB5">
        <w:trPr>
          <w:cantSplit/>
          <w:trHeight w:hRule="exact" w:val="506"/>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Мотели и кемпинги</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 же</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60" w:lineRule="auto"/>
              <w:ind w:left="247" w:right="10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расчетной вместимости</w:t>
            </w:r>
          </w:p>
        </w:tc>
      </w:tr>
      <w:tr w:rsidR="001B0FB5">
        <w:trPr>
          <w:cantSplit/>
          <w:trHeight w:hRule="exact" w:val="681"/>
        </w:trPr>
        <w:tc>
          <w:tcPr>
            <w:tcW w:w="58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60" w:lineRule="auto"/>
              <w:ind w:left="250" w:right="1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Предприятия общественного питания, торговли и коммунально-бытового обслуживания в зонах отдыха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line="232" w:lineRule="auto"/>
              <w:ind w:left="247" w:right="2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 мест в залах или единовременных посетителей и персонала</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2" w:line="240" w:lineRule="auto"/>
              <w:ind w:left="24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bl>
    <w:p w:rsidR="001B0FB5" w:rsidRDefault="001B0FB5">
      <w:pPr>
        <w:spacing w:line="240" w:lineRule="exact"/>
        <w:rPr>
          <w:sz w:val="24"/>
          <w:szCs w:val="24"/>
        </w:rPr>
      </w:pPr>
    </w:p>
    <w:p w:rsidR="001B0FB5" w:rsidRDefault="001B0FB5">
      <w:pPr>
        <w:spacing w:after="9" w:line="200" w:lineRule="exact"/>
        <w:rPr>
          <w:sz w:val="20"/>
          <w:szCs w:val="20"/>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4.1.4.дорогисельскихнаселенныхпунктов</w:t>
      </w:r>
    </w:p>
    <w:p w:rsidR="001B0FB5" w:rsidRDefault="00AE616E">
      <w:pPr>
        <w:widowControl w:val="0"/>
        <w:spacing w:before="36" w:line="240" w:lineRule="auto"/>
        <w:ind w:left="127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(Показателиобеспеченностиитерриториальнойдоступностиненормируются)</w:t>
      </w:r>
    </w:p>
    <w:p w:rsidR="001B0FB5" w:rsidRDefault="001B0FB5">
      <w:pPr>
        <w:spacing w:line="49" w:lineRule="exact"/>
        <w:rPr>
          <w:rFonts w:ascii="Times New Roman" w:eastAsia="Times New Roman" w:hAnsi="Times New Roman" w:cs="Times New Roman"/>
          <w:sz w:val="5"/>
          <w:szCs w:val="5"/>
        </w:rPr>
      </w:pPr>
    </w:p>
    <w:tbl>
      <w:tblPr>
        <w:tblW w:w="0" w:type="auto"/>
        <w:tblInd w:w="68" w:type="dxa"/>
        <w:tblLayout w:type="fixed"/>
        <w:tblCellMar>
          <w:left w:w="0" w:type="dxa"/>
          <w:right w:w="0" w:type="dxa"/>
        </w:tblCellMar>
        <w:tblLook w:val="0000"/>
      </w:tblPr>
      <w:tblGrid>
        <w:gridCol w:w="2422"/>
        <w:gridCol w:w="2866"/>
        <w:gridCol w:w="1375"/>
        <w:gridCol w:w="1135"/>
        <w:gridCol w:w="1274"/>
        <w:gridCol w:w="993"/>
      </w:tblGrid>
      <w:tr w:rsidR="001B0FB5">
        <w:trPr>
          <w:cantSplit/>
          <w:trHeight w:hRule="exact" w:val="1795"/>
        </w:trPr>
        <w:tc>
          <w:tcPr>
            <w:tcW w:w="24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0" w:line="275" w:lineRule="auto"/>
              <w:ind w:left="514" w:right="34"/>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Категория</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сельских</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улиц</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и</w:t>
            </w:r>
            <w:r w:rsidR="00162F4D">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дорог</w:t>
            </w:r>
          </w:p>
        </w:tc>
        <w:tc>
          <w:tcPr>
            <w:tcW w:w="28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0" w:line="240" w:lineRule="auto"/>
              <w:ind w:left="667"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Основноеназначение</w:t>
            </w:r>
          </w:p>
        </w:tc>
        <w:tc>
          <w:tcPr>
            <w:tcW w:w="13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B0FB5" w:rsidRDefault="001B0FB5">
            <w:pPr>
              <w:spacing w:after="60" w:line="240" w:lineRule="exact"/>
              <w:rPr>
                <w:sz w:val="24"/>
                <w:szCs w:val="24"/>
              </w:rPr>
            </w:pPr>
          </w:p>
          <w:p w:rsidR="001B0FB5" w:rsidRDefault="00AE616E">
            <w:pPr>
              <w:widowControl w:val="0"/>
              <w:spacing w:line="283" w:lineRule="auto"/>
              <w:ind w:left="141" w:right="18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Расчетнаяскоростьдвижения,км/ч</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B0FB5" w:rsidRDefault="001B0FB5">
            <w:pPr>
              <w:spacing w:after="77" w:line="240" w:lineRule="exact"/>
              <w:rPr>
                <w:sz w:val="24"/>
                <w:szCs w:val="24"/>
              </w:rPr>
            </w:pPr>
          </w:p>
          <w:p w:rsidR="001B0FB5" w:rsidRDefault="00AE616E">
            <w:pPr>
              <w:widowControl w:val="0"/>
              <w:spacing w:line="283" w:lineRule="auto"/>
              <w:ind w:left="141" w:right="105"/>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Ширинаполосыдвижения,м</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B0FB5" w:rsidRDefault="001B0FB5">
            <w:pPr>
              <w:spacing w:line="240" w:lineRule="exact"/>
              <w:rPr>
                <w:sz w:val="24"/>
                <w:szCs w:val="24"/>
              </w:rPr>
            </w:pPr>
          </w:p>
          <w:p w:rsidR="001B0FB5" w:rsidRDefault="001B0FB5">
            <w:pPr>
              <w:spacing w:after="4" w:line="140" w:lineRule="exact"/>
              <w:rPr>
                <w:sz w:val="14"/>
                <w:szCs w:val="14"/>
              </w:rPr>
            </w:pPr>
          </w:p>
          <w:p w:rsidR="001B0FB5" w:rsidRDefault="00AE616E">
            <w:pPr>
              <w:widowControl w:val="0"/>
              <w:spacing w:line="285" w:lineRule="auto"/>
              <w:ind w:left="141" w:right="47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Числополосдвижения</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1B0FB5" w:rsidRDefault="00AE616E">
            <w:pPr>
              <w:widowControl w:val="0"/>
              <w:spacing w:before="106" w:line="284" w:lineRule="auto"/>
              <w:ind w:left="141" w:right="-15"/>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Ширинапешеходнойчаститротуара,м</w:t>
            </w:r>
          </w:p>
        </w:tc>
      </w:tr>
      <w:tr w:rsidR="001B0FB5">
        <w:trPr>
          <w:cantSplit/>
          <w:trHeight w:hRule="exact" w:val="540"/>
        </w:trPr>
        <w:tc>
          <w:tcPr>
            <w:tcW w:w="24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18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Поселковая дорога</w:t>
            </w:r>
          </w:p>
        </w:tc>
        <w:tc>
          <w:tcPr>
            <w:tcW w:w="28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78" w:lineRule="auto"/>
              <w:ind w:left="182" w:right="40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Связь населённого пункта с внешними дорогами</w:t>
            </w:r>
          </w:p>
        </w:tc>
        <w:tc>
          <w:tcPr>
            <w:tcW w:w="13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79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6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796"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5" w:line="240" w:lineRule="auto"/>
              <w:ind w:left="676"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15" w:line="240" w:lineRule="exact"/>
        <w:rPr>
          <w:sz w:val="24"/>
          <w:szCs w:val="24"/>
        </w:rPr>
      </w:pPr>
    </w:p>
    <w:p w:rsidR="001B0FB5" w:rsidRDefault="00162F4D" w:rsidP="00162F4D">
      <w:pPr>
        <w:widowControl w:val="0"/>
        <w:tabs>
          <w:tab w:val="left" w:pos="9713"/>
        </w:tabs>
        <w:spacing w:line="240" w:lineRule="auto"/>
        <w:ind w:right="-20"/>
        <w:rPr>
          <w:color w:val="808080"/>
          <w:sz w:val="18"/>
          <w:szCs w:val="18"/>
        </w:rPr>
        <w:sectPr w:rsidR="001B0FB5">
          <w:pgSz w:w="11906" w:h="16838"/>
          <w:pgMar w:top="449" w:right="535" w:bottom="1063" w:left="1163" w:header="0" w:footer="0" w:gutter="0"/>
          <w:cols w:space="708"/>
        </w:sectPr>
      </w:pPr>
      <w:r>
        <w:rPr>
          <w:color w:val="808080"/>
          <w:sz w:val="18"/>
          <w:szCs w:val="18"/>
        </w:rPr>
        <w:tab/>
      </w:r>
    </w:p>
    <w:p w:rsidR="001B0FB5" w:rsidRDefault="00AE616E">
      <w:pPr>
        <w:widowControl w:val="0"/>
        <w:spacing w:line="240" w:lineRule="auto"/>
        <w:ind w:left="3333"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7" w:line="240" w:lineRule="exact"/>
        <w:rPr>
          <w:sz w:val="24"/>
          <w:szCs w:val="24"/>
        </w:rPr>
      </w:pPr>
    </w:p>
    <w:p w:rsidR="001B0FB5" w:rsidRDefault="00AE616E">
      <w:pPr>
        <w:widowControl w:val="0"/>
        <w:spacing w:line="277" w:lineRule="auto"/>
        <w:ind w:left="1055" w:right="-59" w:hanging="37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4.2Виды</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местного</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значения</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МО</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Надеждинский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сельсовет</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области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предупреждения</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чрезвычайных</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ситуаций</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ликвидации</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их</w:t>
      </w:r>
      <w:r w:rsidR="00162F4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последствий:</w:t>
      </w:r>
    </w:p>
    <w:p w:rsidR="001B0FB5" w:rsidRDefault="001B0FB5">
      <w:pPr>
        <w:spacing w:after="48" w:line="240" w:lineRule="exact"/>
        <w:rPr>
          <w:rFonts w:ascii="Times New Roman" w:eastAsia="Times New Roman" w:hAnsi="Times New Roman" w:cs="Times New Roman"/>
          <w:sz w:val="24"/>
          <w:szCs w:val="24"/>
        </w:rPr>
      </w:pPr>
    </w:p>
    <w:p w:rsidR="001B0FB5" w:rsidRDefault="00AE616E">
      <w:pPr>
        <w:widowControl w:val="0"/>
        <w:spacing w:line="271" w:lineRule="auto"/>
        <w:ind w:left="2228" w:right="1354" w:hanging="1406"/>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4.2.1объектыинженернойподготовкиизащитытерритории</w:t>
      </w:r>
      <w:r>
        <w:rPr>
          <w:rFonts w:ascii="Times New Roman" w:eastAsia="Times New Roman" w:hAnsi="Times New Roman" w:cs="Times New Roman"/>
          <w:i/>
          <w:iCs/>
          <w:color w:val="000000"/>
          <w:sz w:val="24"/>
          <w:szCs w:val="24"/>
        </w:rPr>
        <w:t>(Показателитерриториальнойдоступностиненормируются)</w:t>
      </w:r>
    </w:p>
    <w:p w:rsidR="001B0FB5" w:rsidRDefault="00AE616E">
      <w:pPr>
        <w:widowControl w:val="0"/>
        <w:tabs>
          <w:tab w:val="left" w:pos="1625"/>
          <w:tab w:val="left" w:pos="3028"/>
          <w:tab w:val="left" w:pos="4230"/>
          <w:tab w:val="left" w:pos="4539"/>
          <w:tab w:val="left" w:pos="6554"/>
          <w:tab w:val="left" w:pos="7822"/>
          <w:tab w:val="left" w:pos="8151"/>
          <w:tab w:val="left" w:pos="8671"/>
          <w:tab w:val="left" w:pos="9499"/>
        </w:tabs>
        <w:spacing w:before="5" w:line="275" w:lineRule="auto"/>
        <w:ind w:left="114"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разработке  документации  по  планировке  территории  на  участках  подверженных оползневым</w:t>
      </w:r>
      <w:r>
        <w:rPr>
          <w:rFonts w:ascii="Times New Roman" w:eastAsia="Times New Roman" w:hAnsi="Times New Roman" w:cs="Times New Roman"/>
          <w:color w:val="000000"/>
          <w:sz w:val="24"/>
          <w:szCs w:val="24"/>
        </w:rPr>
        <w:tab/>
        <w:t>процессам,</w:t>
      </w:r>
      <w:r>
        <w:rPr>
          <w:rFonts w:ascii="Times New Roman" w:eastAsia="Times New Roman" w:hAnsi="Times New Roman" w:cs="Times New Roman"/>
          <w:color w:val="000000"/>
          <w:sz w:val="24"/>
          <w:szCs w:val="24"/>
        </w:rPr>
        <w:tab/>
        <w:t>необходимо</w:t>
      </w:r>
      <w:r>
        <w:rPr>
          <w:rFonts w:ascii="Times New Roman" w:eastAsia="Times New Roman" w:hAnsi="Times New Roman" w:cs="Times New Roman"/>
          <w:color w:val="000000"/>
          <w:sz w:val="24"/>
          <w:szCs w:val="24"/>
        </w:rPr>
        <w:tab/>
        <w:t>предусматривать</w:t>
      </w:r>
      <w:r>
        <w:rPr>
          <w:rFonts w:ascii="Times New Roman" w:eastAsia="Times New Roman" w:hAnsi="Times New Roman" w:cs="Times New Roman"/>
          <w:color w:val="000000"/>
          <w:sz w:val="24"/>
          <w:szCs w:val="24"/>
        </w:rPr>
        <w:tab/>
        <w:t>мероприятия</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упорядочению поверхностного   стока,   перехвату   потоков   грунтовых   вод,   предохранению   естественного контрфорса    оползневого    массива</w:t>
      </w:r>
      <w:r>
        <w:rPr>
          <w:rFonts w:ascii="Times New Roman" w:eastAsia="Times New Roman" w:hAnsi="Times New Roman" w:cs="Times New Roman"/>
          <w:color w:val="000000"/>
          <w:sz w:val="24"/>
          <w:szCs w:val="24"/>
        </w:rPr>
        <w:tab/>
        <w:t>от    разрушения,    повышению</w:t>
      </w:r>
      <w:r>
        <w:rPr>
          <w:rFonts w:ascii="Times New Roman" w:eastAsia="Times New Roman" w:hAnsi="Times New Roman" w:cs="Times New Roman"/>
          <w:color w:val="000000"/>
          <w:sz w:val="24"/>
          <w:szCs w:val="24"/>
        </w:rPr>
        <w:tab/>
        <w:t>устойчивости</w:t>
      </w:r>
      <w:r>
        <w:rPr>
          <w:rFonts w:ascii="Times New Roman" w:eastAsia="Times New Roman" w:hAnsi="Times New Roman" w:cs="Times New Roman"/>
          <w:color w:val="000000"/>
          <w:sz w:val="24"/>
          <w:szCs w:val="24"/>
        </w:rPr>
        <w:tab/>
        <w:t>откоса механическими и физико-химическими средствами, террасированию склонов, посадке зеленых насаждений.</w:t>
      </w:r>
    </w:p>
    <w:p w:rsidR="001B0FB5" w:rsidRDefault="00AE616E">
      <w:pPr>
        <w:widowControl w:val="0"/>
        <w:spacing w:before="2" w:line="275" w:lineRule="auto"/>
        <w:ind w:left="114"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допускается  размещение  застройки  на  территориях  подверженных  затопления  при вероятном разрушении гидротехнических сооружений или их отсутствии.</w:t>
      </w:r>
    </w:p>
    <w:p w:rsidR="001B0FB5" w:rsidRDefault="00AE616E">
      <w:pPr>
        <w:widowControl w:val="0"/>
        <w:spacing w:line="275" w:lineRule="auto"/>
        <w:ind w:left="114"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гидротехнических сооружений следует осуществлять в зависимости от класса сооружений в соответствии с требованиями СНиП 33-01-2003.</w:t>
      </w:r>
    </w:p>
    <w:p w:rsidR="001B0FB5" w:rsidRDefault="001B0FB5">
      <w:pPr>
        <w:spacing w:line="8"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tblPr>
      <w:tblGrid>
        <w:gridCol w:w="4112"/>
        <w:gridCol w:w="2409"/>
        <w:gridCol w:w="3543"/>
      </w:tblGrid>
      <w:tr w:rsidR="001B0FB5">
        <w:trPr>
          <w:cantSplit/>
          <w:trHeight w:hRule="exact" w:val="787"/>
        </w:trPr>
        <w:tc>
          <w:tcPr>
            <w:tcW w:w="411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B0FB5" w:rsidRDefault="001B0FB5">
            <w:pPr>
              <w:spacing w:line="240" w:lineRule="exact"/>
              <w:rPr>
                <w:sz w:val="24"/>
                <w:szCs w:val="24"/>
              </w:rPr>
            </w:pPr>
          </w:p>
          <w:p w:rsidR="001B0FB5" w:rsidRDefault="001B0FB5">
            <w:pPr>
              <w:spacing w:after="113" w:line="240" w:lineRule="exact"/>
              <w:rPr>
                <w:sz w:val="24"/>
                <w:szCs w:val="24"/>
              </w:rPr>
            </w:pPr>
          </w:p>
          <w:p w:rsidR="001B0FB5" w:rsidRDefault="00AE616E">
            <w:pPr>
              <w:widowControl w:val="0"/>
              <w:spacing w:line="240" w:lineRule="auto"/>
              <w:ind w:left="1214"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Наименованиеобъекта</w:t>
            </w:r>
          </w:p>
        </w:tc>
        <w:tc>
          <w:tcPr>
            <w:tcW w:w="59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2" w:line="200" w:lineRule="exact"/>
              <w:rPr>
                <w:sz w:val="20"/>
                <w:szCs w:val="20"/>
              </w:rPr>
            </w:pPr>
          </w:p>
          <w:p w:rsidR="001B0FB5" w:rsidRDefault="00AE616E">
            <w:pPr>
              <w:widowControl w:val="0"/>
              <w:spacing w:line="240" w:lineRule="auto"/>
              <w:ind w:left="873"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Минимальнодопустимыйуровеньобеспеченности</w:t>
            </w:r>
          </w:p>
        </w:tc>
      </w:tr>
      <w:tr w:rsidR="001B0FB5">
        <w:trPr>
          <w:cantSplit/>
          <w:trHeight w:hRule="exact" w:val="784"/>
        </w:trPr>
        <w:tc>
          <w:tcPr>
            <w:tcW w:w="411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2" w:line="200" w:lineRule="exact"/>
              <w:rPr>
                <w:sz w:val="20"/>
                <w:szCs w:val="20"/>
              </w:rPr>
            </w:pPr>
          </w:p>
          <w:p w:rsidR="001B0FB5" w:rsidRDefault="00AE616E">
            <w:pPr>
              <w:widowControl w:val="0"/>
              <w:spacing w:line="240" w:lineRule="auto"/>
              <w:ind w:left="513"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Единицаизмерения</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2" w:line="200" w:lineRule="exact"/>
              <w:rPr>
                <w:sz w:val="20"/>
                <w:szCs w:val="20"/>
              </w:rPr>
            </w:pPr>
          </w:p>
          <w:p w:rsidR="001B0FB5" w:rsidRDefault="00AE616E">
            <w:pPr>
              <w:widowControl w:val="0"/>
              <w:spacing w:line="240" w:lineRule="auto"/>
              <w:ind w:left="1539"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Величина</w:t>
            </w:r>
          </w:p>
        </w:tc>
      </w:tr>
      <w:tr w:rsidR="001B0FB5">
        <w:trPr>
          <w:cantSplit/>
          <w:trHeight w:hRule="exact" w:val="787"/>
        </w:trPr>
        <w:tc>
          <w:tcPr>
            <w:tcW w:w="41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7" w:line="180" w:lineRule="exact"/>
              <w:rPr>
                <w:sz w:val="18"/>
                <w:szCs w:val="18"/>
              </w:rPr>
            </w:pPr>
          </w:p>
          <w:p w:rsidR="001B0FB5" w:rsidRDefault="00AE616E">
            <w:pPr>
              <w:widowControl w:val="0"/>
              <w:spacing w:line="240" w:lineRule="auto"/>
              <w:ind w:left="102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Берегозащитные сооружения</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2" w:line="240" w:lineRule="auto"/>
              <w:ind w:left="223" w:right="94" w:firstLine="33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береговой линии, требующей защиты</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17" w:line="180" w:lineRule="exact"/>
              <w:rPr>
                <w:sz w:val="18"/>
                <w:szCs w:val="18"/>
              </w:rPr>
            </w:pPr>
          </w:p>
          <w:p w:rsidR="001B0FB5" w:rsidRDefault="00AE616E">
            <w:pPr>
              <w:widowControl w:val="0"/>
              <w:spacing w:line="240" w:lineRule="auto"/>
              <w:ind w:left="183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bl>
    <w:p w:rsidR="001B0FB5" w:rsidRDefault="001B0FB5">
      <w:pPr>
        <w:spacing w:line="240" w:lineRule="exact"/>
        <w:rPr>
          <w:sz w:val="24"/>
          <w:szCs w:val="24"/>
        </w:rPr>
      </w:pPr>
    </w:p>
    <w:p w:rsidR="001B0FB5" w:rsidRDefault="001B0FB5">
      <w:pPr>
        <w:spacing w:after="13" w:line="200" w:lineRule="exact"/>
        <w:rPr>
          <w:sz w:val="20"/>
          <w:szCs w:val="20"/>
        </w:rPr>
      </w:pPr>
    </w:p>
    <w:p w:rsidR="001B0FB5" w:rsidRDefault="00AE616E">
      <w:pPr>
        <w:widowControl w:val="0"/>
        <w:spacing w:line="279" w:lineRule="auto"/>
        <w:ind w:left="114" w:right="-58"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3ВидыобъектовместногозначенияМОНадеждинскийсельсоветвобластиобразования:</w:t>
      </w:r>
    </w:p>
    <w:p w:rsidR="001B0FB5" w:rsidRDefault="001B0FB5">
      <w:pPr>
        <w:spacing w:after="45" w:line="240" w:lineRule="exact"/>
        <w:rPr>
          <w:rFonts w:ascii="Times New Roman" w:eastAsia="Times New Roman" w:hAnsi="Times New Roman" w:cs="Times New Roman"/>
          <w:sz w:val="24"/>
          <w:szCs w:val="24"/>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4.3.1дошкольныеобразовательныеорганизации</w:t>
      </w:r>
    </w:p>
    <w:p w:rsidR="001B0FB5" w:rsidRDefault="00AE616E">
      <w:pPr>
        <w:widowControl w:val="0"/>
        <w:spacing w:before="36" w:line="240" w:lineRule="auto"/>
        <w:ind w:left="8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минимальной обеспеченности приведены в таблице:</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8" w:line="140" w:lineRule="exact"/>
        <w:rPr>
          <w:rFonts w:ascii="Times New Roman" w:eastAsia="Times New Roman" w:hAnsi="Times New Roman" w:cs="Times New Roman"/>
          <w:sz w:val="14"/>
          <w:szCs w:val="14"/>
        </w:rPr>
      </w:pPr>
    </w:p>
    <w:p w:rsidR="001B0FB5" w:rsidRDefault="00AE616E">
      <w:pPr>
        <w:widowControl w:val="0"/>
        <w:spacing w:line="275" w:lineRule="auto"/>
        <w:ind w:left="114" w:right="-13"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Примечание:</w:t>
      </w:r>
      <w:r>
        <w:rPr>
          <w:rFonts w:ascii="Times New Roman" w:eastAsia="Times New Roman" w:hAnsi="Times New Roman" w:cs="Times New Roman"/>
          <w:color w:val="000000"/>
          <w:sz w:val="20"/>
          <w:szCs w:val="20"/>
        </w:rPr>
        <w:t xml:space="preserve">  Здания  ДОУ  проектируются  отдельно  стоящими,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w:t>
      </w:r>
    </w:p>
    <w:p w:rsidR="001B0FB5" w:rsidRDefault="00AE616E">
      <w:pPr>
        <w:widowControl w:val="0"/>
        <w:spacing w:line="275" w:lineRule="auto"/>
        <w:ind w:left="114" w:right="-45"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размещении  указанных  учреждений  следует  учитывать  максимальный  радиус   территориальной доступности - </w:t>
      </w:r>
      <w:r>
        <w:rPr>
          <w:rFonts w:ascii="Times New Roman" w:eastAsia="Times New Roman" w:hAnsi="Times New Roman" w:cs="Times New Roman"/>
          <w:b/>
          <w:bCs/>
          <w:color w:val="000000"/>
          <w:sz w:val="20"/>
          <w:szCs w:val="20"/>
        </w:rPr>
        <w:t>500м</w:t>
      </w:r>
      <w:r>
        <w:rPr>
          <w:rFonts w:ascii="Times New Roman" w:eastAsia="Times New Roman" w:hAnsi="Times New Roman" w:cs="Times New Roman"/>
          <w:color w:val="000000"/>
          <w:sz w:val="20"/>
          <w:szCs w:val="20"/>
        </w:rPr>
        <w:t>.</w:t>
      </w:r>
    </w:p>
    <w:p w:rsidR="001B0FB5" w:rsidRDefault="00AE616E">
      <w:pPr>
        <w:widowControl w:val="0"/>
        <w:tabs>
          <w:tab w:val="left" w:pos="1857"/>
          <w:tab w:val="left" w:pos="2821"/>
          <w:tab w:val="left" w:pos="3813"/>
          <w:tab w:val="left" w:pos="4938"/>
          <w:tab w:val="left" w:pos="5958"/>
          <w:tab w:val="left" w:pos="7343"/>
          <w:tab w:val="left" w:pos="7847"/>
          <w:tab w:val="left" w:pos="9091"/>
        </w:tabs>
        <w:spacing w:before="3" w:line="273" w:lineRule="auto"/>
        <w:ind w:left="114" w:right="-15" w:firstLine="708"/>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w:t>
      </w:r>
      <w:r>
        <w:rPr>
          <w:rFonts w:ascii="Times New Roman" w:eastAsia="Times New Roman" w:hAnsi="Times New Roman" w:cs="Times New Roman"/>
          <w:color w:val="000000"/>
          <w:sz w:val="20"/>
          <w:szCs w:val="20"/>
        </w:rPr>
        <w:tab/>
        <w:t>расчетов</w:t>
      </w:r>
      <w:r>
        <w:rPr>
          <w:rFonts w:ascii="Times New Roman" w:eastAsia="Times New Roman" w:hAnsi="Times New Roman" w:cs="Times New Roman"/>
          <w:color w:val="000000"/>
          <w:sz w:val="20"/>
          <w:szCs w:val="20"/>
        </w:rPr>
        <w:tab/>
        <w:t>размеров</w:t>
      </w:r>
      <w:r>
        <w:rPr>
          <w:rFonts w:ascii="Times New Roman" w:eastAsia="Times New Roman" w:hAnsi="Times New Roman" w:cs="Times New Roman"/>
          <w:color w:val="000000"/>
          <w:sz w:val="20"/>
          <w:szCs w:val="20"/>
        </w:rPr>
        <w:tab/>
        <w:t>земельных</w:t>
      </w:r>
      <w:r>
        <w:rPr>
          <w:rFonts w:ascii="Times New Roman" w:eastAsia="Times New Roman" w:hAnsi="Times New Roman" w:cs="Times New Roman"/>
          <w:color w:val="000000"/>
          <w:sz w:val="20"/>
          <w:szCs w:val="20"/>
        </w:rPr>
        <w:tab/>
        <w:t>участков,</w:t>
      </w:r>
      <w:r>
        <w:rPr>
          <w:rFonts w:ascii="Times New Roman" w:eastAsia="Times New Roman" w:hAnsi="Times New Roman" w:cs="Times New Roman"/>
          <w:color w:val="000000"/>
          <w:sz w:val="20"/>
          <w:szCs w:val="20"/>
        </w:rPr>
        <w:tab/>
        <w:t>необходимых</w:t>
      </w:r>
      <w:r>
        <w:rPr>
          <w:rFonts w:ascii="Times New Roman" w:eastAsia="Times New Roman" w:hAnsi="Times New Roman" w:cs="Times New Roman"/>
          <w:color w:val="000000"/>
          <w:sz w:val="20"/>
          <w:szCs w:val="20"/>
        </w:rPr>
        <w:tab/>
        <w:t>для</w:t>
      </w:r>
      <w:r>
        <w:rPr>
          <w:rFonts w:ascii="Times New Roman" w:eastAsia="Times New Roman" w:hAnsi="Times New Roman" w:cs="Times New Roman"/>
          <w:color w:val="000000"/>
          <w:sz w:val="20"/>
          <w:szCs w:val="20"/>
        </w:rPr>
        <w:tab/>
        <w:t>размещения</w:t>
      </w:r>
      <w:r>
        <w:rPr>
          <w:rFonts w:ascii="Times New Roman" w:eastAsia="Times New Roman" w:hAnsi="Times New Roman" w:cs="Times New Roman"/>
          <w:color w:val="000000"/>
          <w:sz w:val="20"/>
          <w:szCs w:val="20"/>
        </w:rPr>
        <w:tab/>
        <w:t xml:space="preserve">дошкольных образовательных учреждений, принимать показатель </w:t>
      </w:r>
      <w:r>
        <w:rPr>
          <w:rFonts w:ascii="Times New Roman" w:eastAsia="Times New Roman" w:hAnsi="Times New Roman" w:cs="Times New Roman"/>
          <w:b/>
          <w:bCs/>
          <w:color w:val="000000"/>
          <w:sz w:val="20"/>
          <w:szCs w:val="20"/>
        </w:rPr>
        <w:t>35м</w:t>
      </w:r>
      <w:r>
        <w:rPr>
          <w:rFonts w:ascii="Times New Roman" w:eastAsia="Times New Roman" w:hAnsi="Times New Roman" w:cs="Times New Roman"/>
          <w:b/>
          <w:bCs/>
          <w:color w:val="000000"/>
          <w:position w:val="6"/>
          <w:sz w:val="13"/>
          <w:szCs w:val="13"/>
        </w:rPr>
        <w:t>2</w:t>
      </w:r>
      <w:r>
        <w:rPr>
          <w:rFonts w:ascii="Times New Roman" w:eastAsia="Times New Roman" w:hAnsi="Times New Roman" w:cs="Times New Roman"/>
          <w:b/>
          <w:bCs/>
          <w:color w:val="000000"/>
          <w:sz w:val="20"/>
          <w:szCs w:val="20"/>
        </w:rPr>
        <w:t>на1место.</w:t>
      </w:r>
    </w:p>
    <w:p w:rsidR="001B0FB5" w:rsidRDefault="001B0FB5">
      <w:pPr>
        <w:spacing w:after="84" w:line="240" w:lineRule="exact"/>
        <w:rPr>
          <w:rFonts w:ascii="Times New Roman" w:eastAsia="Times New Roman" w:hAnsi="Times New Roman" w:cs="Times New Roman"/>
          <w:sz w:val="24"/>
          <w:szCs w:val="24"/>
        </w:rPr>
      </w:pPr>
    </w:p>
    <w:p w:rsidR="001B0FB5" w:rsidRDefault="00AE616E">
      <w:pPr>
        <w:widowControl w:val="0"/>
        <w:spacing w:line="240" w:lineRule="auto"/>
        <w:ind w:left="8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4.3.2общеобразовательныеорганизации</w:t>
      </w:r>
    </w:p>
    <w:p w:rsidR="001B0FB5" w:rsidRDefault="00AE616E">
      <w:pPr>
        <w:widowControl w:val="0"/>
        <w:spacing w:before="36" w:after="57" w:line="240" w:lineRule="auto"/>
        <w:ind w:left="8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минимальной обеспеченности приведены в таблице:</w:t>
      </w:r>
    </w:p>
    <w:p w:rsidR="001B0FB5" w:rsidRDefault="001B0FB5">
      <w:pPr>
        <w:sectPr w:rsidR="001B0FB5">
          <w:pgSz w:w="11906" w:h="16838"/>
          <w:pgMar w:top="449" w:right="562" w:bottom="1063" w:left="1163" w:header="0" w:footer="0" w:gutter="0"/>
          <w:cols w:space="708"/>
        </w:sectPr>
      </w:pPr>
    </w:p>
    <w:p w:rsidR="001B0FB5" w:rsidRDefault="001B0FB5">
      <w:pPr>
        <w:spacing w:after="12" w:line="120" w:lineRule="exact"/>
        <w:rPr>
          <w:sz w:val="12"/>
          <w:szCs w:val="12"/>
        </w:rPr>
      </w:pPr>
    </w:p>
    <w:p w:rsidR="001B0FB5" w:rsidRDefault="00AE616E">
      <w:pPr>
        <w:widowControl w:val="0"/>
        <w:spacing w:line="240" w:lineRule="auto"/>
        <w:ind w:left="2139"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Объект</w:t>
      </w:r>
    </w:p>
    <w:p w:rsidR="001B0FB5" w:rsidRDefault="001B0FB5">
      <w:pPr>
        <w:spacing w:after="14" w:line="160" w:lineRule="exact"/>
        <w:rPr>
          <w:rFonts w:ascii="Times New Roman" w:eastAsia="Times New Roman" w:hAnsi="Times New Roman" w:cs="Times New Roman"/>
          <w:sz w:val="16"/>
          <w:szCs w:val="16"/>
        </w:rPr>
      </w:pPr>
    </w:p>
    <w:p w:rsidR="001B0FB5" w:rsidRDefault="00AE616E">
      <w:pPr>
        <w:widowControl w:val="0"/>
        <w:spacing w:line="240" w:lineRule="auto"/>
        <w:ind w:left="251"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Общеобразовательные школы</w:t>
      </w:r>
    </w:p>
    <w:p w:rsidR="001B0FB5" w:rsidRDefault="00AE616E">
      <w:pPr>
        <w:spacing w:after="12" w:line="120" w:lineRule="exact"/>
        <w:rPr>
          <w:rFonts w:ascii="Times New Roman" w:eastAsia="Times New Roman" w:hAnsi="Times New Roman" w:cs="Times New Roman"/>
          <w:sz w:val="12"/>
          <w:szCs w:val="12"/>
        </w:rPr>
      </w:pPr>
      <w:r>
        <w:br w:type="column"/>
      </w:r>
    </w:p>
    <w:p w:rsidR="001B0FB5" w:rsidRDefault="00AE616E">
      <w:pPr>
        <w:widowControl w:val="0"/>
        <w:spacing w:line="240" w:lineRule="auto"/>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Единицы</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измерения</w:t>
      </w:r>
    </w:p>
    <w:p w:rsidR="001B0FB5" w:rsidRDefault="001B0FB5">
      <w:pPr>
        <w:spacing w:after="14" w:line="160" w:lineRule="exact"/>
        <w:rPr>
          <w:rFonts w:ascii="Times New Roman" w:eastAsia="Times New Roman" w:hAnsi="Times New Roman" w:cs="Times New Roman"/>
          <w:sz w:val="16"/>
          <w:szCs w:val="16"/>
        </w:rPr>
      </w:pPr>
    </w:p>
    <w:p w:rsidR="001B0FB5" w:rsidRDefault="00AE616E">
      <w:pPr>
        <w:widowControl w:val="0"/>
        <w:spacing w:line="240" w:lineRule="auto"/>
        <w:ind w:left="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мест на 1000 жителей</w:t>
      </w:r>
    </w:p>
    <w:p w:rsidR="001B0FB5" w:rsidRDefault="00AE616E">
      <w:pPr>
        <w:widowControl w:val="0"/>
        <w:spacing w:line="278" w:lineRule="auto"/>
        <w:ind w:right="30" w:firstLine="400"/>
        <w:rPr>
          <w:rFonts w:ascii="Times New Roman" w:eastAsia="Times New Roman" w:hAnsi="Times New Roman" w:cs="Times New Roman"/>
          <w:b/>
          <w:bCs/>
          <w:color w:val="000000"/>
          <w:sz w:val="20"/>
          <w:szCs w:val="20"/>
        </w:rPr>
      </w:pPr>
      <w:r>
        <w:br w:type="column"/>
      </w:r>
      <w:r>
        <w:rPr>
          <w:rFonts w:ascii="Times New Roman" w:eastAsia="Times New Roman" w:hAnsi="Times New Roman" w:cs="Times New Roman"/>
          <w:b/>
          <w:bCs/>
          <w:color w:val="000000"/>
          <w:sz w:val="20"/>
          <w:szCs w:val="20"/>
        </w:rPr>
        <w:lastRenderedPageBreak/>
        <w:t>Минимальнаяобеспеченность</w:t>
      </w:r>
    </w:p>
    <w:p w:rsidR="001B0FB5" w:rsidRDefault="00AE616E">
      <w:pPr>
        <w:widowControl w:val="0"/>
        <w:spacing w:before="2" w:line="240" w:lineRule="auto"/>
        <w:ind w:left="907"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p w:rsidR="001B0FB5" w:rsidRDefault="001B0FB5">
      <w:pPr>
        <w:sectPr w:rsidR="001B0FB5">
          <w:type w:val="continuous"/>
          <w:pgSz w:w="11906" w:h="16838"/>
          <w:pgMar w:top="449" w:right="562" w:bottom="1063" w:left="1163" w:header="0" w:footer="0" w:gutter="0"/>
          <w:cols w:num="3" w:space="708" w:equalWidth="0">
            <w:col w:w="2824" w:space="2921"/>
            <w:col w:w="1857" w:space="783"/>
            <w:col w:w="1795" w:space="0"/>
          </w:cols>
        </w:sectPr>
      </w:pPr>
    </w:p>
    <w:p w:rsidR="001B0FB5" w:rsidRDefault="001B0FB5">
      <w:pPr>
        <w:spacing w:after="67" w:line="240" w:lineRule="exact"/>
        <w:rPr>
          <w:sz w:val="24"/>
          <w:szCs w:val="24"/>
        </w:rPr>
      </w:pPr>
    </w:p>
    <w:p w:rsidR="001B0FB5" w:rsidRDefault="00C761F7">
      <w:pPr>
        <w:widowControl w:val="0"/>
        <w:tabs>
          <w:tab w:val="left" w:pos="9713"/>
        </w:tabs>
        <w:spacing w:line="240" w:lineRule="auto"/>
        <w:ind w:left="680" w:right="-20"/>
        <w:rPr>
          <w:color w:val="808080"/>
          <w:sz w:val="18"/>
          <w:szCs w:val="18"/>
        </w:rPr>
        <w:sectPr w:rsidR="001B0FB5">
          <w:type w:val="continuous"/>
          <w:pgSz w:w="11906" w:h="16838"/>
          <w:pgMar w:top="449" w:right="562" w:bottom="1063" w:left="1163"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4" w:line="240" w:lineRule="exact"/>
        <w:rPr>
          <w:sz w:val="24"/>
          <w:szCs w:val="24"/>
        </w:rPr>
      </w:pPr>
    </w:p>
    <w:p w:rsidR="001B0FB5" w:rsidRDefault="00AE616E">
      <w:pPr>
        <w:widowControl w:val="0"/>
        <w:spacing w:line="277" w:lineRule="auto"/>
        <w:ind w:right="-54"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П р им еч а ние :</w:t>
      </w:r>
      <w:r>
        <w:rPr>
          <w:rFonts w:ascii="Times New Roman" w:eastAsia="Times New Roman" w:hAnsi="Times New Roman" w:cs="Times New Roman"/>
          <w:color w:val="000000"/>
          <w:sz w:val="20"/>
          <w:szCs w:val="20"/>
        </w:rPr>
        <w:t xml:space="preserve">   Школы  размещаются:  средние  и  основные  -  начиная  с  численности  населения  в населённом пункте 2 тыс. чел., начальные – с 500 чел.</w:t>
      </w:r>
    </w:p>
    <w:p w:rsidR="001B0FB5" w:rsidRDefault="00AE616E">
      <w:pPr>
        <w:widowControl w:val="0"/>
        <w:spacing w:line="275" w:lineRule="auto"/>
        <w:ind w:right="-51"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размещении   указанных   учреждений   следует   учитывать   радиус   пешеходной доступности для обучающихся I ступени – </w:t>
      </w:r>
      <w:r>
        <w:rPr>
          <w:rFonts w:ascii="Times New Roman" w:eastAsia="Times New Roman" w:hAnsi="Times New Roman" w:cs="Times New Roman"/>
          <w:b/>
          <w:bCs/>
          <w:color w:val="000000"/>
          <w:sz w:val="24"/>
          <w:szCs w:val="24"/>
        </w:rPr>
        <w:t>2км</w:t>
      </w:r>
      <w:r>
        <w:rPr>
          <w:rFonts w:ascii="Times New Roman" w:eastAsia="Times New Roman" w:hAnsi="Times New Roman" w:cs="Times New Roman"/>
          <w:color w:val="000000"/>
          <w:sz w:val="24"/>
          <w:szCs w:val="24"/>
        </w:rPr>
        <w:t>.</w:t>
      </w:r>
    </w:p>
    <w:p w:rsidR="001B0FB5" w:rsidRDefault="00AE616E">
      <w:pPr>
        <w:widowControl w:val="0"/>
        <w:spacing w:line="276"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Предельный радиус обслуживания обучающихся II-III ступеней не должен превышать </w:t>
      </w:r>
      <w:r>
        <w:rPr>
          <w:rFonts w:ascii="Times New Roman" w:eastAsia="Times New Roman" w:hAnsi="Times New Roman" w:cs="Times New Roman"/>
          <w:b/>
          <w:bCs/>
          <w:color w:val="000000"/>
          <w:sz w:val="24"/>
          <w:szCs w:val="24"/>
        </w:rPr>
        <w:t>15км</w:t>
      </w:r>
      <w:r>
        <w:rPr>
          <w:rFonts w:ascii="Times New Roman" w:eastAsia="Times New Roman" w:hAnsi="Times New Roman" w:cs="Times New Roman"/>
          <w:color w:val="000000"/>
          <w:sz w:val="24"/>
          <w:szCs w:val="24"/>
        </w:rPr>
        <w:t>.</w:t>
      </w:r>
    </w:p>
    <w:p w:rsidR="001B0FB5" w:rsidRDefault="00AE616E">
      <w:pPr>
        <w:widowControl w:val="0"/>
        <w:spacing w:line="275" w:lineRule="auto"/>
        <w:ind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Транспортному обслуживанию подлежат учащиеся, проживающие на расстоянии свыше 1 км  от  учреждения.  Подвоз  учащихся  осуществляется  на  транспорте,  предназначенном  для перевозки детей.</w:t>
      </w:r>
    </w:p>
    <w:p w:rsidR="001B0FB5" w:rsidRDefault="00AE616E">
      <w:pPr>
        <w:widowControl w:val="0"/>
        <w:spacing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1B0FB5" w:rsidRDefault="00AE616E">
      <w:pPr>
        <w:widowControl w:val="0"/>
        <w:spacing w:line="274" w:lineRule="auto"/>
        <w:ind w:right="-15"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Здание   общеобразовательного   учреждения   следует   размещать   на   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Pr>
          <w:rFonts w:ascii="Times New Roman" w:eastAsia="Times New Roman" w:hAnsi="Times New Roman" w:cs="Times New Roman"/>
          <w:b/>
          <w:bCs/>
          <w:color w:val="000000"/>
          <w:sz w:val="24"/>
          <w:szCs w:val="24"/>
        </w:rPr>
        <w:t>16м</w:t>
      </w:r>
      <w:r>
        <w:rPr>
          <w:rFonts w:ascii="Times New Roman" w:eastAsia="Times New Roman" w:hAnsi="Times New Roman" w:cs="Times New Roman"/>
          <w:b/>
          <w:bCs/>
          <w:color w:val="000000"/>
          <w:position w:val="7"/>
          <w:sz w:val="16"/>
          <w:szCs w:val="16"/>
        </w:rPr>
        <w:t>2</w:t>
      </w:r>
      <w:r>
        <w:rPr>
          <w:rFonts w:ascii="Times New Roman" w:eastAsia="Times New Roman" w:hAnsi="Times New Roman" w:cs="Times New Roman"/>
          <w:b/>
          <w:bCs/>
          <w:color w:val="000000"/>
          <w:sz w:val="24"/>
          <w:szCs w:val="24"/>
        </w:rPr>
        <w:t>на1место.</w:t>
      </w:r>
    </w:p>
    <w:p w:rsidR="001B0FB5" w:rsidRDefault="001B0FB5">
      <w:pPr>
        <w:spacing w:after="77" w:line="240" w:lineRule="exact"/>
        <w:rPr>
          <w:rFonts w:ascii="Times New Roman" w:eastAsia="Times New Roman" w:hAnsi="Times New Roman" w:cs="Times New Roman"/>
          <w:sz w:val="24"/>
          <w:szCs w:val="24"/>
        </w:rPr>
      </w:pPr>
    </w:p>
    <w:p w:rsidR="001B0FB5" w:rsidRDefault="00AE616E">
      <w:pPr>
        <w:widowControl w:val="0"/>
        <w:spacing w:line="281" w:lineRule="auto"/>
        <w:ind w:right="-58"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4ВидыобъектовместногозначенияМОНадеждинскийсельсоветвобластифизическойкультуры,массовогоспортаиотдыха,туризма:</w:t>
      </w:r>
    </w:p>
    <w:p w:rsidR="001B0FB5" w:rsidRDefault="001B0FB5">
      <w:pPr>
        <w:spacing w:after="43" w:line="240" w:lineRule="exact"/>
        <w:rPr>
          <w:rFonts w:ascii="Times New Roman" w:eastAsia="Times New Roman" w:hAnsi="Times New Roman" w:cs="Times New Roman"/>
          <w:sz w:val="24"/>
          <w:szCs w:val="24"/>
        </w:rPr>
      </w:pPr>
    </w:p>
    <w:p w:rsidR="001B0FB5" w:rsidRDefault="00AE616E">
      <w:pPr>
        <w:widowControl w:val="0"/>
        <w:spacing w:line="271" w:lineRule="auto"/>
        <w:ind w:left="708" w:right="14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4.4.1зданияисооружениядляразвитияфизическойкультурыимассовогоспорта</w:t>
      </w:r>
      <w:r>
        <w:rPr>
          <w:rFonts w:ascii="Times New Roman" w:eastAsia="Times New Roman" w:hAnsi="Times New Roman" w:cs="Times New Roman"/>
          <w:color w:val="000000"/>
          <w:sz w:val="24"/>
          <w:szCs w:val="24"/>
        </w:rPr>
        <w:t xml:space="preserve"> Расчетные показатели минимальной обеспеченности приведены в таблице:</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6" w:line="120" w:lineRule="exact"/>
        <w:rPr>
          <w:rFonts w:ascii="Times New Roman" w:eastAsia="Times New Roman" w:hAnsi="Times New Roman" w:cs="Times New Roman"/>
          <w:sz w:val="12"/>
          <w:szCs w:val="12"/>
        </w:rPr>
      </w:pPr>
    </w:p>
    <w:p w:rsidR="001B0FB5" w:rsidRDefault="00AE616E">
      <w:pPr>
        <w:widowControl w:val="0"/>
        <w:spacing w:line="276" w:lineRule="auto"/>
        <w:ind w:right="-14"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П р им еч а ние :</w:t>
      </w:r>
      <w:r>
        <w:rPr>
          <w:rFonts w:ascii="Times New Roman" w:eastAsia="Times New Roman" w:hAnsi="Times New Roman" w:cs="Times New Roman"/>
          <w:color w:val="000000"/>
          <w:sz w:val="20"/>
          <w:szCs w:val="20"/>
        </w:rPr>
        <w:t xml:space="preserve">  Закрытые спортивные сооружения - залы для занятий гимнастикой, борьбой, боксом, тяжелой атлетикой, спортивными играми, фехтованием; искусственные катки; закрытые бассейны для плавания; лыжные станции и стрелковые тиры.</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1B0FB5" w:rsidRDefault="00AE616E">
      <w:pPr>
        <w:widowControl w:val="0"/>
        <w:spacing w:before="1" w:line="275" w:lineRule="auto"/>
        <w:ind w:right="-58"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Комплексы  физкультурно-оздоровительных  площадок  предусматриваются  в  поселении при любой численности населения.</w:t>
      </w:r>
    </w:p>
    <w:p w:rsidR="001B0FB5" w:rsidRDefault="00AE616E">
      <w:pPr>
        <w:widowControl w:val="0"/>
        <w:spacing w:line="276"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размещении  указанных  учреждений  следует  учитывать  радиус  их  доступности: комплексы физкультурно-оздоровительных площадок – </w:t>
      </w:r>
      <w:r>
        <w:rPr>
          <w:rFonts w:ascii="Times New Roman" w:eastAsia="Times New Roman" w:hAnsi="Times New Roman" w:cs="Times New Roman"/>
          <w:b/>
          <w:bCs/>
          <w:color w:val="000000"/>
          <w:sz w:val="24"/>
          <w:szCs w:val="24"/>
        </w:rPr>
        <w:t>500м</w:t>
      </w:r>
      <w:r>
        <w:rPr>
          <w:rFonts w:ascii="Times New Roman" w:eastAsia="Times New Roman" w:hAnsi="Times New Roman" w:cs="Times New Roman"/>
          <w:color w:val="000000"/>
          <w:sz w:val="24"/>
          <w:szCs w:val="24"/>
        </w:rPr>
        <w:t xml:space="preserve">, закрытые спортивные сооружения – </w:t>
      </w:r>
      <w:r>
        <w:rPr>
          <w:rFonts w:ascii="Times New Roman" w:eastAsia="Times New Roman" w:hAnsi="Times New Roman" w:cs="Times New Roman"/>
          <w:b/>
          <w:bCs/>
          <w:color w:val="000000"/>
          <w:sz w:val="24"/>
          <w:szCs w:val="24"/>
        </w:rPr>
        <w:t>1500м</w:t>
      </w:r>
      <w:r>
        <w:rPr>
          <w:rFonts w:ascii="Times New Roman" w:eastAsia="Times New Roman" w:hAnsi="Times New Roman" w:cs="Times New Roman"/>
          <w:color w:val="000000"/>
          <w:sz w:val="24"/>
          <w:szCs w:val="24"/>
        </w:rPr>
        <w:t>.</w:t>
      </w:r>
    </w:p>
    <w:p w:rsidR="001B0FB5" w:rsidRDefault="001B0FB5">
      <w:pPr>
        <w:spacing w:after="80"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4.4.2туристическиебазы,гостиницы,мотели,кемпинги,базыотдыха</w:t>
      </w:r>
    </w:p>
    <w:p w:rsidR="001B0FB5" w:rsidRDefault="00AE616E">
      <w:pPr>
        <w:widowControl w:val="0"/>
        <w:spacing w:before="36" w:line="276"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1B0FB5" w:rsidRDefault="001B0FB5">
      <w:pPr>
        <w:spacing w:after="82"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4.4.3пляжи,купальни,паркиразвлечений</w:t>
      </w:r>
    </w:p>
    <w:p w:rsidR="001B0FB5" w:rsidRDefault="00AE616E">
      <w:pPr>
        <w:widowControl w:val="0"/>
        <w:spacing w:before="36" w:line="240" w:lineRule="auto"/>
        <w:ind w:left="7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территориальной</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доступности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не</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нормируются)</w:t>
      </w:r>
    </w:p>
    <w:p w:rsidR="001B0FB5" w:rsidRDefault="001B0FB5">
      <w:pPr>
        <w:spacing w:after="116" w:line="240" w:lineRule="exact"/>
        <w:rPr>
          <w:rFonts w:ascii="Times New Roman" w:eastAsia="Times New Roman" w:hAnsi="Times New Roman" w:cs="Times New Roman"/>
          <w:sz w:val="24"/>
          <w:szCs w:val="24"/>
        </w:rPr>
      </w:pPr>
    </w:p>
    <w:p w:rsidR="001B0FB5" w:rsidRDefault="001B0FB5">
      <w:pPr>
        <w:widowControl w:val="0"/>
        <w:tabs>
          <w:tab w:val="left" w:pos="9599"/>
        </w:tabs>
        <w:spacing w:line="240" w:lineRule="auto"/>
        <w:ind w:left="566" w:right="-20"/>
        <w:rPr>
          <w:color w:val="808080"/>
          <w:sz w:val="18"/>
          <w:szCs w:val="18"/>
        </w:rPr>
        <w:sectPr w:rsidR="001B0FB5">
          <w:pgSz w:w="11906" w:h="16838"/>
          <w:pgMar w:top="449" w:right="562" w:bottom="1063" w:left="1277" w:header="0" w:footer="0" w:gutter="0"/>
          <w:cols w:space="708"/>
        </w:sectPr>
      </w:pP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6" w:line="220" w:lineRule="exact"/>
      </w:pPr>
    </w:p>
    <w:p w:rsidR="001B0FB5" w:rsidRDefault="00AE616E">
      <w:pPr>
        <w:widowControl w:val="0"/>
        <w:spacing w:line="277"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Размеры территорий пляжей, размещаемых в зонах отдыха, следует принимать, м</w:t>
      </w:r>
      <w:r>
        <w:rPr>
          <w:rFonts w:ascii="Times New Roman" w:eastAsia="Times New Roman" w:hAnsi="Times New Roman" w:cs="Times New Roman"/>
          <w:color w:val="000000"/>
          <w:position w:val="9"/>
          <w:sz w:val="16"/>
          <w:szCs w:val="16"/>
        </w:rPr>
        <w:t xml:space="preserve">2  </w:t>
      </w:r>
      <w:r>
        <w:rPr>
          <w:rFonts w:ascii="Times New Roman" w:eastAsia="Times New Roman" w:hAnsi="Times New Roman" w:cs="Times New Roman"/>
          <w:color w:val="000000"/>
          <w:sz w:val="24"/>
          <w:szCs w:val="24"/>
        </w:rPr>
        <w:t>на одного посетителя, не менее:</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речных и озерных – 8;</w:t>
      </w:r>
    </w:p>
    <w:p w:rsidR="001B0FB5" w:rsidRDefault="00AE616E">
      <w:pPr>
        <w:widowControl w:val="0"/>
        <w:spacing w:before="39"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для детей (речных и озерных) – 4.</w:t>
      </w:r>
    </w:p>
    <w:p w:rsidR="001B0FB5" w:rsidRDefault="00AE616E">
      <w:pPr>
        <w:widowControl w:val="0"/>
        <w:spacing w:before="40" w:line="263"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Размеры   речных   и   озерных   пляжей,   размещаемых   на   землях,   пригодных   для сельскохозяйственного использования, следует принимать из расчета 5 м</w:t>
      </w:r>
      <w:r>
        <w:rPr>
          <w:rFonts w:ascii="Times New Roman" w:eastAsia="Times New Roman" w:hAnsi="Times New Roman" w:cs="Times New Roman"/>
          <w:color w:val="000000"/>
          <w:position w:val="9"/>
          <w:sz w:val="16"/>
          <w:szCs w:val="16"/>
        </w:rPr>
        <w:t xml:space="preserve">2 </w:t>
      </w:r>
      <w:r>
        <w:rPr>
          <w:rFonts w:ascii="Times New Roman" w:eastAsia="Times New Roman" w:hAnsi="Times New Roman" w:cs="Times New Roman"/>
          <w:color w:val="000000"/>
          <w:sz w:val="24"/>
          <w:szCs w:val="24"/>
        </w:rPr>
        <w:t>на одного посетителя.</w:t>
      </w:r>
    </w:p>
    <w:p w:rsidR="001B0FB5" w:rsidRDefault="00AE616E">
      <w:pPr>
        <w:widowControl w:val="0"/>
        <w:tabs>
          <w:tab w:val="left" w:pos="1840"/>
          <w:tab w:val="left" w:pos="3282"/>
          <w:tab w:val="left" w:pos="5713"/>
          <w:tab w:val="left" w:pos="6958"/>
          <w:tab w:val="left" w:pos="7977"/>
          <w:tab w:val="left" w:pos="8589"/>
          <w:tab w:val="left" w:pos="9952"/>
        </w:tabs>
        <w:spacing w:before="14" w:line="261"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Размеры</w:t>
      </w:r>
      <w:r>
        <w:rPr>
          <w:rFonts w:ascii="Times New Roman" w:eastAsia="Times New Roman" w:hAnsi="Times New Roman" w:cs="Times New Roman"/>
          <w:color w:val="000000"/>
          <w:sz w:val="24"/>
          <w:szCs w:val="24"/>
        </w:rPr>
        <w:tab/>
        <w:t>территории</w:t>
      </w:r>
      <w:r>
        <w:rPr>
          <w:rFonts w:ascii="Times New Roman" w:eastAsia="Times New Roman" w:hAnsi="Times New Roman" w:cs="Times New Roman"/>
          <w:color w:val="000000"/>
          <w:sz w:val="24"/>
          <w:szCs w:val="24"/>
        </w:rPr>
        <w:tab/>
        <w:t>специализированных</w:t>
      </w:r>
      <w:r>
        <w:rPr>
          <w:rFonts w:ascii="Times New Roman" w:eastAsia="Times New Roman" w:hAnsi="Times New Roman" w:cs="Times New Roman"/>
          <w:color w:val="000000"/>
          <w:sz w:val="24"/>
          <w:szCs w:val="24"/>
        </w:rPr>
        <w:tab/>
        <w:t>лечебных</w:t>
      </w:r>
      <w:r>
        <w:rPr>
          <w:rFonts w:ascii="Times New Roman" w:eastAsia="Times New Roman" w:hAnsi="Times New Roman" w:cs="Times New Roman"/>
          <w:color w:val="000000"/>
          <w:sz w:val="24"/>
          <w:szCs w:val="24"/>
        </w:rPr>
        <w:tab/>
        <w:t>пляжей</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лечащихся</w:t>
      </w:r>
      <w:r>
        <w:rPr>
          <w:rFonts w:ascii="Times New Roman" w:eastAsia="Times New Roman" w:hAnsi="Times New Roman" w:cs="Times New Roman"/>
          <w:color w:val="000000"/>
          <w:sz w:val="24"/>
          <w:szCs w:val="24"/>
        </w:rPr>
        <w:tab/>
        <w:t>с ограниченной подвижностью следует принимать из расчета 8 м</w:t>
      </w:r>
      <w:r>
        <w:rPr>
          <w:rFonts w:ascii="Times New Roman" w:eastAsia="Times New Roman" w:hAnsi="Times New Roman" w:cs="Times New Roman"/>
          <w:color w:val="000000"/>
          <w:position w:val="9"/>
          <w:sz w:val="16"/>
          <w:szCs w:val="16"/>
        </w:rPr>
        <w:t xml:space="preserve">2 </w:t>
      </w:r>
      <w:r>
        <w:rPr>
          <w:rFonts w:ascii="Times New Roman" w:eastAsia="Times New Roman" w:hAnsi="Times New Roman" w:cs="Times New Roman"/>
          <w:color w:val="000000"/>
          <w:sz w:val="24"/>
          <w:szCs w:val="24"/>
        </w:rPr>
        <w:t>на одного посетителя.</w:t>
      </w:r>
    </w:p>
    <w:p w:rsidR="001B0FB5" w:rsidRDefault="00AE616E">
      <w:pPr>
        <w:widowControl w:val="0"/>
        <w:spacing w:before="17" w:line="276" w:lineRule="auto"/>
        <w:ind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Минимальную  протяженность  береговой  полосы  речных  и  озерных  пляжей  следует принимать не менее 0,25 м на одного посетителя.</w:t>
      </w:r>
    </w:p>
    <w:p w:rsidR="001B0FB5" w:rsidRDefault="00AE616E">
      <w:pPr>
        <w:widowControl w:val="0"/>
        <w:spacing w:line="275" w:lineRule="auto"/>
        <w:ind w:right="-48"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   единовременных   посетителей   на   пляжах   следует   рассчитывать   с   учетом коэффициентов одновременной загрузки пляжей:</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санаториев – 0,6;</w:t>
      </w:r>
    </w:p>
    <w:p w:rsidR="001B0FB5" w:rsidRDefault="00AE616E">
      <w:pPr>
        <w:widowControl w:val="0"/>
        <w:spacing w:before="43" w:line="275" w:lineRule="auto"/>
        <w:ind w:left="708" w:right="5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учреждений отдыха и туризма – 0,7; - детских лагерей – 0,5;</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общего пользования для местного населения – 0,2;</w:t>
      </w:r>
    </w:p>
    <w:p w:rsidR="001B0FB5" w:rsidRDefault="00AE616E">
      <w:pPr>
        <w:widowControl w:val="0"/>
        <w:spacing w:before="40"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p>
    <w:p w:rsidR="001B0FB5" w:rsidRDefault="00AE616E">
      <w:pPr>
        <w:widowControl w:val="0"/>
        <w:spacing w:line="276"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Расчётные показатели количества машино-мест для парковки легковых автомобилей на приобъектных стоянках приведены в пункте 4.1.3.</w:t>
      </w:r>
    </w:p>
    <w:p w:rsidR="001B0FB5" w:rsidRDefault="001B0FB5">
      <w:pPr>
        <w:spacing w:after="76" w:line="240" w:lineRule="exact"/>
        <w:rPr>
          <w:rFonts w:ascii="Times New Roman" w:eastAsia="Times New Roman" w:hAnsi="Times New Roman" w:cs="Times New Roman"/>
          <w:sz w:val="24"/>
          <w:szCs w:val="24"/>
        </w:rPr>
      </w:pPr>
    </w:p>
    <w:p w:rsidR="001B0FB5" w:rsidRDefault="00AE616E">
      <w:pPr>
        <w:widowControl w:val="0"/>
        <w:spacing w:line="279" w:lineRule="auto"/>
        <w:ind w:right="-57"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5Виды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местного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значения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Надеждинский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сельсовет</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области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жилищного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строительства:</w:t>
      </w:r>
    </w:p>
    <w:p w:rsidR="001B0FB5" w:rsidRDefault="001B0FB5">
      <w:pPr>
        <w:spacing w:after="46"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4.5.1муниципальный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жилищный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фонд</w:t>
      </w:r>
    </w:p>
    <w:p w:rsidR="001B0FB5" w:rsidRDefault="00AE616E">
      <w:pPr>
        <w:widowControl w:val="0"/>
        <w:spacing w:before="34" w:line="240" w:lineRule="auto"/>
        <w:ind w:left="211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территориальной</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доступности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не</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нормируются)</w:t>
      </w:r>
    </w:p>
    <w:p w:rsidR="001B0FB5" w:rsidRDefault="001B0FB5">
      <w:pPr>
        <w:spacing w:after="4" w:line="180" w:lineRule="exact"/>
        <w:rPr>
          <w:rFonts w:ascii="Times New Roman" w:eastAsia="Times New Roman" w:hAnsi="Times New Roman" w:cs="Times New Roman"/>
          <w:sz w:val="18"/>
          <w:szCs w:val="18"/>
        </w:rPr>
      </w:pP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Надеждинский сельсовет.</w:t>
      </w:r>
    </w:p>
    <w:p w:rsidR="001B0FB5" w:rsidRDefault="00AE616E">
      <w:pPr>
        <w:widowControl w:val="0"/>
        <w:spacing w:before="1" w:line="275" w:lineRule="auto"/>
        <w:ind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минимальной обеспеченности общей площадью жилых помещений для индивидуальной жилой застройки не нормируются.</w:t>
      </w:r>
    </w:p>
    <w:p w:rsidR="001B0FB5" w:rsidRDefault="00AE616E">
      <w:pPr>
        <w:widowControl w:val="0"/>
        <w:spacing w:before="2" w:line="275" w:lineRule="auto"/>
        <w:ind w:right="-1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 населения, для   занятий   физкультурой,   для   хозяйственных   целей   и   выгула   собак,   для   стоянок автотранспорта) и озеленения.</w:t>
      </w:r>
    </w:p>
    <w:p w:rsidR="001B0FB5" w:rsidRDefault="00AE616E">
      <w:pPr>
        <w:widowControl w:val="0"/>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4" w:line="200" w:lineRule="exact"/>
        <w:rPr>
          <w:rFonts w:ascii="Times New Roman" w:eastAsia="Times New Roman" w:hAnsi="Times New Roman" w:cs="Times New Roman"/>
          <w:sz w:val="20"/>
          <w:szCs w:val="20"/>
        </w:rPr>
      </w:pPr>
    </w:p>
    <w:p w:rsidR="001B0FB5" w:rsidRDefault="00C761F7">
      <w:pPr>
        <w:widowControl w:val="0"/>
        <w:tabs>
          <w:tab w:val="left" w:pos="9599"/>
        </w:tabs>
        <w:spacing w:line="240" w:lineRule="auto"/>
        <w:ind w:left="566" w:right="-20"/>
        <w:rPr>
          <w:color w:val="808080"/>
          <w:sz w:val="18"/>
          <w:szCs w:val="18"/>
        </w:rPr>
        <w:sectPr w:rsidR="001B0FB5">
          <w:pgSz w:w="11906" w:h="16838"/>
          <w:pgMar w:top="449" w:right="561" w:bottom="1063" w:left="1277" w:header="0" w:footer="0" w:gutter="0"/>
          <w:cols w:space="708"/>
        </w:sectPr>
      </w:pPr>
      <w:r>
        <w:rPr>
          <w:color w:val="808080"/>
          <w:sz w:val="18"/>
          <w:szCs w:val="18"/>
        </w:rPr>
        <w:tab/>
      </w:r>
    </w:p>
    <w:p w:rsidR="001B0FB5" w:rsidRDefault="00AE616E">
      <w:pPr>
        <w:widowControl w:val="0"/>
        <w:spacing w:line="240" w:lineRule="auto"/>
        <w:ind w:left="3333"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7" w:lineRule="auto"/>
        <w:ind w:left="114"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   площади   элементов   дворовой   территории   осуществляется   в   соответствии   с минимальными параметрами, приведенными в таблице:</w:t>
      </w:r>
    </w:p>
    <w:p w:rsidR="001B0FB5" w:rsidRDefault="001B0FB5">
      <w:pPr>
        <w:spacing w:line="3"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tblPr>
      <w:tblGrid>
        <w:gridCol w:w="5670"/>
        <w:gridCol w:w="4394"/>
      </w:tblGrid>
      <w:tr w:rsidR="001B0FB5">
        <w:trPr>
          <w:cantSplit/>
          <w:trHeight w:hRule="exact" w:val="350"/>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48" w:line="240" w:lineRule="auto"/>
              <w:ind w:left="2563"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Площадки</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44" w:line="240" w:lineRule="auto"/>
              <w:ind w:left="693"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Удельные</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размеры</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площадок,</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м</w:t>
            </w:r>
            <w:r>
              <w:rPr>
                <w:rFonts w:ascii="Times New Roman" w:eastAsia="Times New Roman" w:hAnsi="Times New Roman" w:cs="Times New Roman"/>
                <w:b/>
                <w:bCs/>
                <w:color w:val="000000"/>
                <w:position w:val="6"/>
                <w:sz w:val="13"/>
                <w:szCs w:val="13"/>
              </w:rPr>
              <w:t>2</w:t>
            </w:r>
            <w:r>
              <w:rPr>
                <w:rFonts w:ascii="Times New Roman" w:eastAsia="Times New Roman" w:hAnsi="Times New Roman" w:cs="Times New Roman"/>
                <w:b/>
                <w:bCs/>
                <w:color w:val="000000"/>
                <w:sz w:val="20"/>
                <w:szCs w:val="20"/>
              </w:rPr>
              <w:t>/чел.</w:t>
            </w:r>
          </w:p>
        </w:tc>
      </w:tr>
      <w:tr w:rsidR="001B0FB5">
        <w:trPr>
          <w:cantSplit/>
          <w:trHeight w:hRule="exact" w:val="518"/>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7" w:line="120" w:lineRule="exact"/>
              <w:rPr>
                <w:sz w:val="12"/>
                <w:szCs w:val="12"/>
              </w:rPr>
            </w:pPr>
          </w:p>
          <w:p w:rsidR="001B0FB5" w:rsidRDefault="00AE616E">
            <w:pPr>
              <w:widowControl w:val="0"/>
              <w:spacing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игр детей дошкольного и младшего школьного возраста</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7" w:line="120" w:lineRule="exact"/>
              <w:rPr>
                <w:sz w:val="12"/>
                <w:szCs w:val="12"/>
              </w:rPr>
            </w:pPr>
          </w:p>
          <w:p w:rsidR="001B0FB5" w:rsidRDefault="00AE616E">
            <w:pPr>
              <w:widowControl w:val="0"/>
              <w:spacing w:line="240" w:lineRule="auto"/>
              <w:ind w:left="228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r>
      <w:tr w:rsidR="001B0FB5">
        <w:trPr>
          <w:cantSplit/>
          <w:trHeight w:hRule="exact" w:val="295"/>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отдыха взрослого населения</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228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r>
      <w:tr w:rsidR="001B0FB5">
        <w:trPr>
          <w:cantSplit/>
          <w:trHeight w:hRule="exact" w:val="292"/>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занятий физкультурой</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228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1B0FB5">
        <w:trPr>
          <w:cantSplit/>
          <w:trHeight w:hRule="exact" w:val="295"/>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хозяйственных целей и выгула собак</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7" w:line="240" w:lineRule="auto"/>
              <w:ind w:left="228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r>
      <w:tr w:rsidR="001B0FB5">
        <w:trPr>
          <w:cantSplit/>
          <w:trHeight w:hRule="exact" w:val="295"/>
        </w:trPr>
        <w:tc>
          <w:tcPr>
            <w:tcW w:w="5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250"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стоянки автотранспорта</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14" w:line="240" w:lineRule="auto"/>
              <w:ind w:left="228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r>
    </w:tbl>
    <w:p w:rsidR="001B0FB5" w:rsidRDefault="001B0FB5">
      <w:pPr>
        <w:spacing w:line="240" w:lineRule="exact"/>
        <w:rPr>
          <w:sz w:val="24"/>
          <w:szCs w:val="24"/>
        </w:rPr>
      </w:pPr>
    </w:p>
    <w:p w:rsidR="001B0FB5" w:rsidRDefault="001B0FB5">
      <w:pPr>
        <w:spacing w:after="8" w:line="200" w:lineRule="exact"/>
        <w:rPr>
          <w:sz w:val="20"/>
          <w:szCs w:val="20"/>
        </w:rPr>
      </w:pPr>
    </w:p>
    <w:p w:rsidR="001B0FB5" w:rsidRDefault="00AE616E">
      <w:pPr>
        <w:widowControl w:val="0"/>
        <w:spacing w:line="274" w:lineRule="auto"/>
        <w:ind w:left="114" w:right="-56"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4.5.2доступность</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социальной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инфраструктуры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для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инвалидов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маломобильных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групп</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населения</w:t>
      </w:r>
    </w:p>
    <w:p w:rsidR="001B0FB5" w:rsidRDefault="00AE616E">
      <w:pPr>
        <w:widowControl w:val="0"/>
        <w:spacing w:line="275" w:lineRule="auto"/>
        <w:ind w:left="114"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планировке и застройке территории населённых пунктов Надеждинского сельсовета необходимо обеспечивать доступность жилых объектов, объектов социальной инфраструктуры для инвалидов и маломобильных групп населения.</w:t>
      </w:r>
    </w:p>
    <w:p w:rsidR="001B0FB5" w:rsidRDefault="00AE616E">
      <w:pPr>
        <w:widowControl w:val="0"/>
        <w:spacing w:line="275" w:lineRule="auto"/>
        <w:ind w:left="114"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w:t>
      </w:r>
    </w:p>
    <w:p w:rsidR="001B0FB5" w:rsidRDefault="00AE616E">
      <w:pPr>
        <w:widowControl w:val="0"/>
        <w:spacing w:after="21" w:line="240" w:lineRule="auto"/>
        <w:ind w:left="8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мест парковки для индивидуального автотранспорта инвалида принимать в</w:t>
      </w:r>
    </w:p>
    <w:p w:rsidR="001B0FB5" w:rsidRDefault="001B0FB5">
      <w:pPr>
        <w:sectPr w:rsidR="001B0FB5">
          <w:pgSz w:w="11906" w:h="16838"/>
          <w:pgMar w:top="449" w:right="562" w:bottom="1063" w:left="1163" w:header="0" w:footer="0" w:gutter="0"/>
          <w:cols w:space="708"/>
        </w:sectPr>
      </w:pPr>
    </w:p>
    <w:p w:rsidR="001B0FB5" w:rsidRDefault="00AE616E">
      <w:pPr>
        <w:widowControl w:val="0"/>
        <w:spacing w:line="240" w:lineRule="auto"/>
        <w:ind w:left="1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соответствии с таблицей (не менее):</w:t>
      </w:r>
    </w:p>
    <w:p w:rsidR="001B0FB5" w:rsidRDefault="001B0FB5">
      <w:pPr>
        <w:spacing w:after="81" w:line="240" w:lineRule="exact"/>
        <w:rPr>
          <w:rFonts w:ascii="Times New Roman" w:eastAsia="Times New Roman" w:hAnsi="Times New Roman" w:cs="Times New Roman"/>
          <w:sz w:val="24"/>
          <w:szCs w:val="24"/>
        </w:rPr>
      </w:pPr>
    </w:p>
    <w:p w:rsidR="001B0FB5" w:rsidRDefault="00AE616E">
      <w:pPr>
        <w:widowControl w:val="0"/>
        <w:spacing w:line="240" w:lineRule="auto"/>
        <w:ind w:left="176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размещения</w:t>
      </w:r>
    </w:p>
    <w:p w:rsidR="001B0FB5" w:rsidRDefault="001B0FB5">
      <w:pPr>
        <w:spacing w:after="7" w:line="140" w:lineRule="exact"/>
        <w:rPr>
          <w:rFonts w:ascii="Times New Roman" w:eastAsia="Times New Roman" w:hAnsi="Times New Roman" w:cs="Times New Roman"/>
          <w:sz w:val="14"/>
          <w:szCs w:val="14"/>
        </w:rPr>
      </w:pPr>
    </w:p>
    <w:p w:rsidR="001B0FB5" w:rsidRDefault="00AE616E">
      <w:pPr>
        <w:widowControl w:val="0"/>
        <w:spacing w:line="258" w:lineRule="auto"/>
        <w:ind w:left="251" w:right="-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открытых стоянках для кратковременного хранения легковых автомобилей около учреждений и предприятий обслуживания</w:t>
      </w:r>
    </w:p>
    <w:p w:rsidR="001B0FB5" w:rsidRDefault="00AE616E">
      <w:pPr>
        <w:widowControl w:val="0"/>
        <w:spacing w:before="11"/>
        <w:ind w:left="251" w:right="5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открытых стоянках для кратковременного хранения легковых автомобилей при специализированных зданиях</w:t>
      </w:r>
    </w:p>
    <w:p w:rsidR="001B0FB5" w:rsidRDefault="00AE616E">
      <w:pPr>
        <w:widowControl w:val="0"/>
        <w:spacing w:before="8"/>
        <w:ind w:left="251" w:right="36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p w:rsidR="001B0FB5" w:rsidRDefault="00AE616E">
      <w:pPr>
        <w:spacing w:line="240" w:lineRule="exact"/>
        <w:rPr>
          <w:rFonts w:ascii="Times New Roman" w:eastAsia="Times New Roman" w:hAnsi="Times New Roman" w:cs="Times New Roman"/>
          <w:sz w:val="24"/>
          <w:szCs w:val="24"/>
        </w:rPr>
      </w:pPr>
      <w:r>
        <w:br w:type="column"/>
      </w:r>
    </w:p>
    <w:p w:rsidR="001B0FB5" w:rsidRDefault="001B0FB5">
      <w:pPr>
        <w:spacing w:after="12" w:line="220" w:lineRule="exact"/>
        <w:rPr>
          <w:rFonts w:ascii="Times New Roman" w:eastAsia="Times New Roman" w:hAnsi="Times New Roman" w:cs="Times New Roman"/>
        </w:rPr>
      </w:pPr>
    </w:p>
    <w:p w:rsidR="001B0FB5" w:rsidRDefault="00AE616E">
      <w:pPr>
        <w:widowControl w:val="0"/>
        <w:spacing w:line="260" w:lineRule="auto"/>
        <w:ind w:right="-49" w:firstLine="653"/>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Норм</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обеспеченности</w:t>
      </w:r>
    </w:p>
    <w:p w:rsidR="001B0FB5" w:rsidRDefault="001B0FB5">
      <w:pPr>
        <w:spacing w:after="12" w:line="240" w:lineRule="exact"/>
        <w:rPr>
          <w:rFonts w:ascii="Times New Roman" w:eastAsia="Times New Roman" w:hAnsi="Times New Roman" w:cs="Times New Roman"/>
          <w:sz w:val="24"/>
          <w:szCs w:val="24"/>
        </w:rPr>
      </w:pPr>
    </w:p>
    <w:p w:rsidR="001B0FB5" w:rsidRDefault="00AE616E">
      <w:pPr>
        <w:widowControl w:val="0"/>
        <w:spacing w:line="240" w:lineRule="auto"/>
        <w:ind w:left="85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44" w:line="240" w:lineRule="exact"/>
        <w:rPr>
          <w:rFonts w:ascii="Times New Roman" w:eastAsia="Times New Roman" w:hAnsi="Times New Roman" w:cs="Times New Roman"/>
          <w:sz w:val="24"/>
          <w:szCs w:val="24"/>
        </w:rPr>
      </w:pPr>
    </w:p>
    <w:p w:rsidR="001B0FB5" w:rsidRDefault="00AE616E">
      <w:pPr>
        <w:widowControl w:val="0"/>
        <w:spacing w:line="240" w:lineRule="auto"/>
        <w:ind w:left="85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8" w:line="160" w:lineRule="exact"/>
        <w:rPr>
          <w:rFonts w:ascii="Times New Roman" w:eastAsia="Times New Roman" w:hAnsi="Times New Roman" w:cs="Times New Roman"/>
          <w:sz w:val="16"/>
          <w:szCs w:val="16"/>
        </w:rPr>
      </w:pPr>
    </w:p>
    <w:p w:rsidR="001B0FB5" w:rsidRDefault="00AE616E">
      <w:pPr>
        <w:widowControl w:val="0"/>
        <w:spacing w:line="240" w:lineRule="auto"/>
        <w:ind w:left="85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p w:rsidR="001B0FB5" w:rsidRDefault="00AE616E">
      <w:pPr>
        <w:spacing w:line="240" w:lineRule="exact"/>
        <w:rPr>
          <w:rFonts w:ascii="Times New Roman" w:eastAsia="Times New Roman" w:hAnsi="Times New Roman" w:cs="Times New Roman"/>
          <w:sz w:val="24"/>
          <w:szCs w:val="24"/>
        </w:rPr>
      </w:pPr>
      <w:r>
        <w:br w:type="column"/>
      </w:r>
    </w:p>
    <w:p w:rsidR="001B0FB5" w:rsidRDefault="001B0FB5">
      <w:pPr>
        <w:spacing w:after="12" w:line="220" w:lineRule="exact"/>
        <w:rPr>
          <w:rFonts w:ascii="Times New Roman" w:eastAsia="Times New Roman" w:hAnsi="Times New Roman" w:cs="Times New Roman"/>
        </w:rPr>
      </w:pPr>
    </w:p>
    <w:p w:rsidR="001B0FB5" w:rsidRDefault="00AE616E">
      <w:pPr>
        <w:widowControl w:val="0"/>
        <w:spacing w:line="260" w:lineRule="auto"/>
        <w:ind w:left="475" w:right="8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Единица</w:t>
      </w:r>
      <w:r w:rsidR="00C761F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измерения</w:t>
      </w:r>
    </w:p>
    <w:p w:rsidR="001B0FB5" w:rsidRDefault="00AE616E">
      <w:pPr>
        <w:widowControl w:val="0"/>
        <w:spacing w:before="2" w:line="261" w:lineRule="auto"/>
        <w:ind w:right="-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мест от общего количества парковочных мест % мест от общего количества парковочных мест</w:t>
      </w:r>
    </w:p>
    <w:p w:rsidR="001B0FB5" w:rsidRDefault="001B0FB5">
      <w:pPr>
        <w:spacing w:after="12" w:line="120" w:lineRule="exact"/>
        <w:rPr>
          <w:rFonts w:ascii="Times New Roman" w:eastAsia="Times New Roman" w:hAnsi="Times New Roman" w:cs="Times New Roman"/>
          <w:sz w:val="12"/>
          <w:szCs w:val="12"/>
        </w:rPr>
      </w:pPr>
    </w:p>
    <w:p w:rsidR="001B0FB5" w:rsidRDefault="00AE616E">
      <w:pPr>
        <w:widowControl w:val="0"/>
        <w:ind w:right="-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мест от общего количества парковочных мест</w:t>
      </w:r>
    </w:p>
    <w:p w:rsidR="001B0FB5" w:rsidRDefault="00AE616E">
      <w:pPr>
        <w:spacing w:line="240" w:lineRule="exact"/>
        <w:rPr>
          <w:rFonts w:ascii="Times New Roman" w:eastAsia="Times New Roman" w:hAnsi="Times New Roman" w:cs="Times New Roman"/>
          <w:sz w:val="24"/>
          <w:szCs w:val="24"/>
        </w:rPr>
      </w:pPr>
      <w:r>
        <w:br w:type="column"/>
      </w:r>
    </w:p>
    <w:p w:rsidR="001B0FB5" w:rsidRDefault="001B0FB5">
      <w:pPr>
        <w:spacing w:after="117" w:line="240" w:lineRule="exact"/>
        <w:rPr>
          <w:rFonts w:ascii="Times New Roman" w:eastAsia="Times New Roman" w:hAnsi="Times New Roman" w:cs="Times New Roman"/>
          <w:sz w:val="24"/>
          <w:szCs w:val="24"/>
        </w:rPr>
      </w:pPr>
    </w:p>
    <w:p w:rsidR="001B0FB5" w:rsidRDefault="00AE616E">
      <w:pPr>
        <w:widowControl w:val="0"/>
        <w:spacing w:line="240" w:lineRule="auto"/>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Примечание</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0" w:line="180" w:lineRule="exact"/>
        <w:rPr>
          <w:rFonts w:ascii="Times New Roman" w:eastAsia="Times New Roman" w:hAnsi="Times New Roman" w:cs="Times New Roman"/>
          <w:sz w:val="18"/>
          <w:szCs w:val="18"/>
        </w:rPr>
      </w:pPr>
    </w:p>
    <w:p w:rsidR="001B0FB5" w:rsidRDefault="00AE616E">
      <w:pPr>
        <w:widowControl w:val="0"/>
        <w:ind w:right="-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 не менее одного места</w:t>
      </w:r>
    </w:p>
    <w:p w:rsidR="001B0FB5" w:rsidRDefault="001B0FB5">
      <w:pPr>
        <w:sectPr w:rsidR="001B0FB5">
          <w:type w:val="continuous"/>
          <w:pgSz w:w="11906" w:h="16838"/>
          <w:pgMar w:top="449" w:right="562" w:bottom="1063" w:left="1163" w:header="0" w:footer="0" w:gutter="0"/>
          <w:cols w:num="4" w:space="708" w:equalWidth="0">
            <w:col w:w="4675" w:space="394"/>
            <w:col w:w="1417" w:space="567"/>
            <w:col w:w="1569" w:space="415"/>
            <w:col w:w="1140" w:space="0"/>
          </w:cols>
        </w:sectPr>
      </w:pPr>
    </w:p>
    <w:p w:rsidR="001B0FB5" w:rsidRDefault="001B0FB5">
      <w:pPr>
        <w:spacing w:after="87" w:line="240" w:lineRule="exact"/>
        <w:rPr>
          <w:sz w:val="24"/>
          <w:szCs w:val="24"/>
        </w:rPr>
      </w:pPr>
    </w:p>
    <w:p w:rsidR="001B0FB5" w:rsidRDefault="00AE616E">
      <w:pPr>
        <w:widowControl w:val="0"/>
        <w:spacing w:line="276" w:lineRule="auto"/>
        <w:ind w:left="114"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Расстояние от жилого дома до мест хранения индивидуального автотранспорта инвалида не более – 100 м; и не менее – 10 м.</w:t>
      </w:r>
    </w:p>
    <w:p w:rsidR="001B0FB5" w:rsidRDefault="00AE616E">
      <w:pPr>
        <w:widowControl w:val="0"/>
        <w:spacing w:line="275" w:lineRule="auto"/>
        <w:ind w:left="114"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земельного  участка  крытого  бокса  для  хранения  индивидуального  транспорта инвалида (м2 на 1 машино-мест) – 21 м2.</w:t>
      </w:r>
    </w:p>
    <w:p w:rsidR="001B0FB5" w:rsidRDefault="00AE616E">
      <w:pPr>
        <w:widowControl w:val="0"/>
        <w:spacing w:line="240" w:lineRule="auto"/>
        <w:ind w:left="8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Ширина зоны для парковки автомобиля инвалида (не менее) - 3,5 м.</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8" w:line="240" w:lineRule="exact"/>
        <w:rPr>
          <w:rFonts w:ascii="Times New Roman" w:eastAsia="Times New Roman" w:hAnsi="Times New Roman" w:cs="Times New Roman"/>
          <w:sz w:val="24"/>
          <w:szCs w:val="24"/>
        </w:rPr>
      </w:pPr>
    </w:p>
    <w:p w:rsidR="001B0FB5" w:rsidRDefault="00AE616E">
      <w:pPr>
        <w:widowControl w:val="0"/>
        <w:spacing w:line="278" w:lineRule="auto"/>
        <w:ind w:left="114" w:right="-18"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6ВидыобъектовместногозначенияМОНадеждинскийсельсоветвобластиразвитияинженернойинфраструктуры,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сбора,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вывоза,</w:t>
      </w:r>
      <w:r w:rsidR="00C761F7">
        <w:rPr>
          <w:rFonts w:ascii="Times New Roman" w:eastAsia="Times New Roman" w:hAnsi="Times New Roman" w:cs="Times New Roman"/>
          <w:b/>
          <w:bCs/>
          <w:color w:val="000000"/>
          <w:sz w:val="24"/>
          <w:szCs w:val="24"/>
        </w:rPr>
        <w:t xml:space="preserve"> утилизации </w:t>
      </w:r>
      <w:r>
        <w:rPr>
          <w:rFonts w:ascii="Times New Roman" w:eastAsia="Times New Roman" w:hAnsi="Times New Roman" w:cs="Times New Roman"/>
          <w:b/>
          <w:bCs/>
          <w:color w:val="000000"/>
          <w:sz w:val="24"/>
          <w:szCs w:val="24"/>
        </w:rPr>
        <w:t>переработки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бытовых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промышленных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от</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ходов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мусора:</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3" w:line="220" w:lineRule="exact"/>
        <w:rPr>
          <w:rFonts w:ascii="Times New Roman" w:eastAsia="Times New Roman" w:hAnsi="Times New Roman" w:cs="Times New Roman"/>
        </w:rPr>
      </w:pPr>
    </w:p>
    <w:p w:rsidR="001B0FB5" w:rsidRDefault="00C761F7">
      <w:pPr>
        <w:widowControl w:val="0"/>
        <w:tabs>
          <w:tab w:val="left" w:pos="9713"/>
        </w:tabs>
        <w:spacing w:line="240" w:lineRule="auto"/>
        <w:ind w:left="680" w:right="-20"/>
        <w:rPr>
          <w:color w:val="808080"/>
          <w:sz w:val="18"/>
          <w:szCs w:val="18"/>
        </w:rPr>
        <w:sectPr w:rsidR="001B0FB5">
          <w:type w:val="continuous"/>
          <w:pgSz w:w="11906" w:h="16838"/>
          <w:pgMar w:top="449" w:right="562" w:bottom="1063" w:left="1163" w:header="0" w:footer="0" w:gutter="0"/>
          <w:cols w:space="708"/>
        </w:sectPr>
      </w:pPr>
      <w:r>
        <w:rPr>
          <w:color w:val="808080"/>
          <w:sz w:val="18"/>
          <w:szCs w:val="18"/>
        </w:rPr>
        <w:tab/>
      </w:r>
    </w:p>
    <w:p w:rsidR="001B0FB5" w:rsidRDefault="00AE616E">
      <w:pPr>
        <w:widowControl w:val="0"/>
        <w:spacing w:line="240" w:lineRule="auto"/>
        <w:ind w:left="3335"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left="116" w:right="-16" w:firstLine="708"/>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Дляопределениявцеляхградостроительногопроектированияминимальнодопустимогоуровняобеспеченностиобъектами,следуетиспользоватьнормуминимальнойобеспеченностинаселения(территории)соответствующимресурсомихарактеристикипланируемыхкразмещениюобъектов)</w:t>
      </w:r>
    </w:p>
    <w:p w:rsidR="001B0FB5" w:rsidRDefault="001B0FB5">
      <w:pPr>
        <w:spacing w:after="84" w:line="240" w:lineRule="exact"/>
        <w:rPr>
          <w:rFonts w:ascii="Times New Roman" w:eastAsia="Times New Roman" w:hAnsi="Times New Roman" w:cs="Times New Roman"/>
          <w:sz w:val="24"/>
          <w:szCs w:val="24"/>
        </w:rPr>
      </w:pPr>
    </w:p>
    <w:p w:rsidR="001B0FB5" w:rsidRDefault="00AE616E">
      <w:pPr>
        <w:widowControl w:val="0"/>
        <w:spacing w:line="240" w:lineRule="auto"/>
        <w:ind w:left="82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4.6.1объектыводоснабжения</w:t>
      </w:r>
    </w:p>
    <w:p w:rsidR="001B0FB5" w:rsidRDefault="00AE616E">
      <w:pPr>
        <w:widowControl w:val="0"/>
        <w:spacing w:before="36" w:line="240" w:lineRule="auto"/>
        <w:ind w:left="2230"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территориальной</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доступности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не</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нормируются)</w:t>
      </w:r>
    </w:p>
    <w:p w:rsidR="001B0FB5" w:rsidRDefault="00AE616E">
      <w:pPr>
        <w:widowControl w:val="0"/>
        <w:spacing w:before="40" w:line="276" w:lineRule="auto"/>
        <w:ind w:left="116"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1B0FB5" w:rsidRDefault="00AE616E">
      <w:pPr>
        <w:widowControl w:val="0"/>
        <w:spacing w:line="274" w:lineRule="auto"/>
        <w:ind w:left="116"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Расчётное среднесуточное (за год) водопотребление на хозяйственно питьевые нужды населения принимать по таблице:</w:t>
      </w:r>
    </w:p>
    <w:p w:rsidR="001B0FB5" w:rsidRDefault="001B0FB5">
      <w:pPr>
        <w:spacing w:after="5" w:line="160" w:lineRule="exact"/>
        <w:rPr>
          <w:rFonts w:ascii="Times New Roman" w:eastAsia="Times New Roman" w:hAnsi="Times New Roman" w:cs="Times New Roman"/>
          <w:sz w:val="16"/>
          <w:szCs w:val="16"/>
        </w:rPr>
      </w:pPr>
    </w:p>
    <w:tbl>
      <w:tblPr>
        <w:tblW w:w="0" w:type="auto"/>
        <w:tblLayout w:type="fixed"/>
        <w:tblCellMar>
          <w:left w:w="0" w:type="dxa"/>
          <w:right w:w="0" w:type="dxa"/>
        </w:tblCellMar>
        <w:tblLook w:val="0000"/>
      </w:tblPr>
      <w:tblGrid>
        <w:gridCol w:w="4964"/>
        <w:gridCol w:w="5103"/>
      </w:tblGrid>
      <w:tr w:rsidR="001B0FB5">
        <w:trPr>
          <w:cantSplit/>
          <w:trHeight w:hRule="exact" w:val="1202"/>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pPr>
              <w:spacing w:after="66" w:line="240" w:lineRule="exact"/>
              <w:rPr>
                <w:sz w:val="24"/>
                <w:szCs w:val="24"/>
              </w:rPr>
            </w:pPr>
          </w:p>
          <w:p w:rsidR="001B0FB5" w:rsidRDefault="00AE616E">
            <w:pPr>
              <w:widowControl w:val="0"/>
              <w:spacing w:line="260" w:lineRule="auto"/>
              <w:ind w:left="823" w:right="33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Степень</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благоустройства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районов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жилой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застройки</w:t>
            </w:r>
          </w:p>
        </w:tc>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58" w:lineRule="auto"/>
              <w:ind w:left="162" w:right="53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Удельное</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хозяйственно-питьевое</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водопотребление</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населенных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пунктах</w:t>
            </w:r>
          </w:p>
          <w:p w:rsidR="001B0FB5" w:rsidRDefault="00C761F7">
            <w:pPr>
              <w:widowControl w:val="0"/>
              <w:spacing w:before="3" w:line="258" w:lineRule="auto"/>
              <w:ind w:left="2107" w:right="4" w:hanging="161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w:t>
            </w:r>
            <w:r w:rsidR="00AE616E">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z w:val="24"/>
                <w:szCs w:val="24"/>
              </w:rPr>
              <w:t xml:space="preserve"> </w:t>
            </w:r>
            <w:r w:rsidR="00AE616E">
              <w:rPr>
                <w:rFonts w:ascii="Times New Roman" w:eastAsia="Times New Roman" w:hAnsi="Times New Roman" w:cs="Times New Roman"/>
                <w:b/>
                <w:bCs/>
                <w:color w:val="000000"/>
                <w:sz w:val="24"/>
                <w:szCs w:val="24"/>
              </w:rPr>
              <w:t>одного</w:t>
            </w:r>
            <w:r>
              <w:rPr>
                <w:rFonts w:ascii="Times New Roman" w:eastAsia="Times New Roman" w:hAnsi="Times New Roman" w:cs="Times New Roman"/>
                <w:b/>
                <w:bCs/>
                <w:color w:val="000000"/>
                <w:sz w:val="24"/>
                <w:szCs w:val="24"/>
              </w:rPr>
              <w:t xml:space="preserve"> </w:t>
            </w:r>
            <w:r w:rsidR="00AE616E">
              <w:rPr>
                <w:rFonts w:ascii="Times New Roman" w:eastAsia="Times New Roman" w:hAnsi="Times New Roman" w:cs="Times New Roman"/>
                <w:b/>
                <w:bCs/>
                <w:color w:val="000000"/>
                <w:sz w:val="24"/>
                <w:szCs w:val="24"/>
              </w:rPr>
              <w:t>жителя</w:t>
            </w:r>
            <w:r>
              <w:rPr>
                <w:rFonts w:ascii="Times New Roman" w:eastAsia="Times New Roman" w:hAnsi="Times New Roman" w:cs="Times New Roman"/>
                <w:b/>
                <w:bCs/>
                <w:color w:val="000000"/>
                <w:sz w:val="24"/>
                <w:szCs w:val="24"/>
              </w:rPr>
              <w:t xml:space="preserve"> </w:t>
            </w:r>
            <w:r w:rsidR="00AE616E">
              <w:rPr>
                <w:rFonts w:ascii="Times New Roman" w:eastAsia="Times New Roman" w:hAnsi="Times New Roman" w:cs="Times New Roman"/>
                <w:b/>
                <w:bCs/>
                <w:color w:val="000000"/>
                <w:sz w:val="24"/>
                <w:szCs w:val="24"/>
              </w:rPr>
              <w:t>среднесуточное</w:t>
            </w:r>
            <w:r>
              <w:rPr>
                <w:rFonts w:ascii="Times New Roman" w:eastAsia="Times New Roman" w:hAnsi="Times New Roman" w:cs="Times New Roman"/>
                <w:b/>
                <w:bCs/>
                <w:color w:val="000000"/>
                <w:sz w:val="24"/>
                <w:szCs w:val="24"/>
              </w:rPr>
              <w:t xml:space="preserve"> </w:t>
            </w:r>
            <w:r w:rsidR="00AE616E">
              <w:rPr>
                <w:rFonts w:ascii="Times New Roman" w:eastAsia="Times New Roman" w:hAnsi="Times New Roman" w:cs="Times New Roman"/>
                <w:b/>
                <w:bCs/>
                <w:color w:val="000000"/>
                <w:sz w:val="24"/>
                <w:szCs w:val="24"/>
              </w:rPr>
              <w:t>(загод),л/сут.</w:t>
            </w:r>
          </w:p>
        </w:tc>
      </w:tr>
      <w:tr w:rsidR="001B0FB5">
        <w:trPr>
          <w:cantSplit/>
          <w:trHeight w:hRule="exact" w:val="604"/>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58" w:lineRule="auto"/>
              <w:ind w:left="250" w:right="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Застройка зданиями, оборудованными внутренним водопроводом и канализацией:</w:t>
            </w:r>
          </w:p>
        </w:tc>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1B0FB5"/>
        </w:tc>
      </w:tr>
      <w:tr w:rsidR="001B0FB5">
        <w:trPr>
          <w:cantSplit/>
          <w:trHeight w:hRule="exact" w:val="307"/>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 ванн</w:t>
            </w:r>
          </w:p>
        </w:tc>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1B0FB5">
        <w:trPr>
          <w:cantSplit/>
          <w:trHeight w:hRule="exact" w:val="309"/>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6" w:line="240" w:lineRule="auto"/>
              <w:ind w:left="2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ванными и местными водонагревателями</w:t>
            </w:r>
          </w:p>
        </w:tc>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6" w:line="240" w:lineRule="auto"/>
              <w:ind w:left="2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1B0FB5">
        <w:trPr>
          <w:cantSplit/>
          <w:trHeight w:hRule="exact" w:val="307"/>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централизованным горячим водоснабжением</w:t>
            </w:r>
          </w:p>
        </w:tc>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r>
    </w:tbl>
    <w:p w:rsidR="001B0FB5" w:rsidRDefault="001B0FB5">
      <w:pPr>
        <w:spacing w:after="52" w:line="240" w:lineRule="exact"/>
        <w:rPr>
          <w:sz w:val="24"/>
          <w:szCs w:val="24"/>
        </w:rPr>
      </w:pPr>
    </w:p>
    <w:p w:rsidR="001B0FB5" w:rsidRDefault="00AE616E">
      <w:pPr>
        <w:widowControl w:val="0"/>
        <w:spacing w:line="240" w:lineRule="auto"/>
        <w:ind w:left="82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Примечания:</w:t>
      </w:r>
    </w:p>
    <w:p w:rsidR="001B0FB5" w:rsidRDefault="00AE616E">
      <w:pPr>
        <w:widowControl w:val="0"/>
        <w:spacing w:before="22" w:line="258" w:lineRule="auto"/>
        <w:ind w:left="116"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40 л/сут.</w:t>
      </w:r>
    </w:p>
    <w:p w:rsidR="001B0FB5" w:rsidRDefault="00AE616E">
      <w:pPr>
        <w:widowControl w:val="0"/>
        <w:spacing w:before="2" w:line="258" w:lineRule="auto"/>
        <w:ind w:left="116"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w:t>
      </w:r>
    </w:p>
    <w:p w:rsidR="001B0FB5" w:rsidRDefault="00AE616E">
      <w:pPr>
        <w:widowControl w:val="0"/>
        <w:tabs>
          <w:tab w:val="left" w:pos="2731"/>
          <w:tab w:val="left" w:pos="5672"/>
          <w:tab w:val="left" w:pos="8301"/>
        </w:tabs>
        <w:spacing w:line="275" w:lineRule="auto"/>
        <w:ind w:left="116"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источника водоснабжения должен быть обоснован результатами топографических, гидрологических,</w:t>
      </w:r>
      <w:r>
        <w:rPr>
          <w:rFonts w:ascii="Times New Roman" w:eastAsia="Times New Roman" w:hAnsi="Times New Roman" w:cs="Times New Roman"/>
          <w:color w:val="000000"/>
          <w:sz w:val="24"/>
          <w:szCs w:val="24"/>
        </w:rPr>
        <w:tab/>
        <w:t>гидрогеологических,</w:t>
      </w:r>
      <w:r>
        <w:rPr>
          <w:rFonts w:ascii="Times New Roman" w:eastAsia="Times New Roman" w:hAnsi="Times New Roman" w:cs="Times New Roman"/>
          <w:color w:val="000000"/>
          <w:sz w:val="24"/>
          <w:szCs w:val="24"/>
        </w:rPr>
        <w:tab/>
        <w:t>ихтиологических,</w:t>
      </w:r>
      <w:r>
        <w:rPr>
          <w:rFonts w:ascii="Times New Roman" w:eastAsia="Times New Roman" w:hAnsi="Times New Roman" w:cs="Times New Roman"/>
          <w:color w:val="000000"/>
          <w:sz w:val="24"/>
          <w:szCs w:val="24"/>
        </w:rPr>
        <w:tab/>
        <w:t>гидрохимических, гидробиологических, гидротермических и других изысканий и санитарных обследований.</w:t>
      </w:r>
    </w:p>
    <w:p w:rsidR="001B0FB5" w:rsidRDefault="00AE616E">
      <w:pPr>
        <w:widowControl w:val="0"/>
        <w:spacing w:before="3" w:line="240" w:lineRule="auto"/>
        <w:ind w:left="82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Централизованная система водоснабжения населенных пунктов должна обеспечивать:</w:t>
      </w:r>
    </w:p>
    <w:p w:rsidR="001B0FB5" w:rsidRDefault="00AE616E">
      <w:pPr>
        <w:widowControl w:val="0"/>
        <w:spacing w:before="41" w:line="275" w:lineRule="auto"/>
        <w:ind w:left="116"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хозяйственно-питьевое  водопотребление  в  жилых  и  общественных  зданиях,  нужды коммунально-бытовых предприятий;</w:t>
      </w:r>
    </w:p>
    <w:p w:rsidR="001B0FB5" w:rsidRDefault="00AE616E">
      <w:pPr>
        <w:widowControl w:val="0"/>
        <w:spacing w:line="240" w:lineRule="auto"/>
        <w:ind w:left="82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хозяйственно-питьевое водопотребление на предприятиях;</w:t>
      </w:r>
    </w:p>
    <w:p w:rsidR="001B0FB5" w:rsidRDefault="00AE616E">
      <w:pPr>
        <w:widowControl w:val="0"/>
        <w:spacing w:before="44" w:line="275" w:lineRule="auto"/>
        <w:ind w:left="116"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1B0FB5" w:rsidRDefault="00AE616E">
      <w:pPr>
        <w:widowControl w:val="0"/>
        <w:spacing w:line="240" w:lineRule="auto"/>
        <w:ind w:left="82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тушение пожаров;</w:t>
      </w:r>
    </w:p>
    <w:p w:rsidR="001B0FB5" w:rsidRDefault="00AE616E">
      <w:pPr>
        <w:widowControl w:val="0"/>
        <w:tabs>
          <w:tab w:val="left" w:pos="1184"/>
          <w:tab w:val="left" w:pos="2767"/>
          <w:tab w:val="left" w:pos="3748"/>
          <w:tab w:val="left" w:pos="4863"/>
          <w:tab w:val="left" w:pos="6847"/>
          <w:tab w:val="left" w:pos="8159"/>
          <w:tab w:val="left" w:pos="10046"/>
        </w:tabs>
        <w:spacing w:before="43" w:line="274" w:lineRule="auto"/>
        <w:ind w:left="116"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собственные</w:t>
      </w:r>
      <w:r>
        <w:rPr>
          <w:rFonts w:ascii="Times New Roman" w:eastAsia="Times New Roman" w:hAnsi="Times New Roman" w:cs="Times New Roman"/>
          <w:color w:val="000000"/>
          <w:sz w:val="24"/>
          <w:szCs w:val="24"/>
        </w:rPr>
        <w:tab/>
        <w:t>нужды</w:t>
      </w:r>
      <w:r>
        <w:rPr>
          <w:rFonts w:ascii="Times New Roman" w:eastAsia="Times New Roman" w:hAnsi="Times New Roman" w:cs="Times New Roman"/>
          <w:color w:val="000000"/>
          <w:sz w:val="24"/>
          <w:szCs w:val="24"/>
        </w:rPr>
        <w:tab/>
        <w:t>станций</w:t>
      </w:r>
      <w:r>
        <w:rPr>
          <w:rFonts w:ascii="Times New Roman" w:eastAsia="Times New Roman" w:hAnsi="Times New Roman" w:cs="Times New Roman"/>
          <w:color w:val="000000"/>
          <w:sz w:val="24"/>
          <w:szCs w:val="24"/>
        </w:rPr>
        <w:tab/>
        <w:t>водоподготовки,</w:t>
      </w:r>
      <w:r>
        <w:rPr>
          <w:rFonts w:ascii="Times New Roman" w:eastAsia="Times New Roman" w:hAnsi="Times New Roman" w:cs="Times New Roman"/>
          <w:color w:val="000000"/>
          <w:sz w:val="24"/>
          <w:szCs w:val="24"/>
        </w:rPr>
        <w:tab/>
        <w:t>промывку</w:t>
      </w:r>
      <w:r>
        <w:rPr>
          <w:rFonts w:ascii="Times New Roman" w:eastAsia="Times New Roman" w:hAnsi="Times New Roman" w:cs="Times New Roman"/>
          <w:color w:val="000000"/>
          <w:sz w:val="24"/>
          <w:szCs w:val="24"/>
        </w:rPr>
        <w:tab/>
        <w:t>водопроводных</w:t>
      </w:r>
      <w:r>
        <w:rPr>
          <w:rFonts w:ascii="Times New Roman" w:eastAsia="Times New Roman" w:hAnsi="Times New Roman" w:cs="Times New Roman"/>
          <w:color w:val="000000"/>
          <w:sz w:val="24"/>
          <w:szCs w:val="24"/>
        </w:rPr>
        <w:tab/>
        <w:t>и канализационных сетей и др.</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2" w:line="120" w:lineRule="exact"/>
        <w:rPr>
          <w:rFonts w:ascii="Times New Roman" w:eastAsia="Times New Roman" w:hAnsi="Times New Roman" w:cs="Times New Roman"/>
          <w:sz w:val="12"/>
          <w:szCs w:val="12"/>
        </w:rPr>
      </w:pPr>
    </w:p>
    <w:p w:rsidR="001B0FB5" w:rsidRDefault="00C761F7">
      <w:pPr>
        <w:widowControl w:val="0"/>
        <w:tabs>
          <w:tab w:val="left" w:pos="9715"/>
        </w:tabs>
        <w:spacing w:line="240" w:lineRule="auto"/>
        <w:ind w:left="682" w:right="-20"/>
        <w:rPr>
          <w:color w:val="808080"/>
          <w:sz w:val="18"/>
          <w:szCs w:val="18"/>
        </w:rPr>
        <w:sectPr w:rsidR="001B0FB5">
          <w:pgSz w:w="11906" w:h="16838"/>
          <w:pgMar w:top="449" w:right="561" w:bottom="1063" w:left="1161"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7" w:lineRule="auto"/>
        <w:ind w:right="-4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поселениях должен предусматриваться противопожарный водопровод и, как правило, объединяться с хозяйственно-питьевым или производственным водопроводом.</w:t>
      </w:r>
    </w:p>
    <w:p w:rsidR="001B0FB5" w:rsidRDefault="001B0FB5">
      <w:pPr>
        <w:spacing w:after="79"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4.6.2объектыводоотведения</w:t>
      </w:r>
    </w:p>
    <w:p w:rsidR="001B0FB5" w:rsidRDefault="00AE616E">
      <w:pPr>
        <w:widowControl w:val="0"/>
        <w:spacing w:before="36" w:line="240" w:lineRule="auto"/>
        <w:ind w:left="211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(Показатели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территориальной</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доступности</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не</w:t>
      </w:r>
      <w:r w:rsidR="00C761F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нормируются)</w:t>
      </w:r>
    </w:p>
    <w:p w:rsidR="001B0FB5" w:rsidRDefault="00AE616E">
      <w:pPr>
        <w:widowControl w:val="0"/>
        <w:spacing w:before="43"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систем  канализации  населённых  пунктов  Надеждинского  сельсовета,  их резервных  территорий,  а  также  размещение  очистных  сооружений  следует  производить  в соответствии со СНиП 2.04.03-85 и СанПиН 2.2.1/2.1.1.1200-03.</w:t>
      </w:r>
    </w:p>
    <w:p w:rsidR="001B0FB5" w:rsidRDefault="00AE616E">
      <w:pPr>
        <w:widowControl w:val="0"/>
        <w:spacing w:line="276"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Удельное среднесуточное водоотведение в канализованных районах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1B0FB5" w:rsidRDefault="00AE616E">
      <w:pPr>
        <w:widowControl w:val="0"/>
        <w:spacing w:line="276" w:lineRule="auto"/>
        <w:ind w:right="-58"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Удельное водоотведение в неканализованных  районах  следует  принимать  </w:t>
      </w:r>
      <w:r>
        <w:rPr>
          <w:rFonts w:ascii="Times New Roman" w:eastAsia="Times New Roman" w:hAnsi="Times New Roman" w:cs="Times New Roman"/>
          <w:b/>
          <w:bCs/>
          <w:color w:val="000000"/>
          <w:sz w:val="24"/>
          <w:szCs w:val="24"/>
        </w:rPr>
        <w:t>25л/сут</w:t>
      </w:r>
      <w:r>
        <w:rPr>
          <w:rFonts w:ascii="Times New Roman" w:eastAsia="Times New Roman" w:hAnsi="Times New Roman" w:cs="Times New Roman"/>
          <w:color w:val="000000"/>
          <w:sz w:val="24"/>
          <w:szCs w:val="24"/>
        </w:rPr>
        <w:t xml:space="preserve">  на одного жителя.</w:t>
      </w:r>
    </w:p>
    <w:p w:rsidR="001B0FB5" w:rsidRDefault="00AE616E">
      <w:pPr>
        <w:widowControl w:val="0"/>
        <w:spacing w:before="1" w:line="275"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сточных вод от промышленных предприятий, обслуживающих население, а также неучтенные расходы принимать дополнительно в размере 5% суммарного среднесуточного водоотведения населенного пункта.</w:t>
      </w:r>
    </w:p>
    <w:p w:rsidR="001B0FB5" w:rsidRDefault="00AE616E">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Децентрализованные схемы канализации допускается предусматривать:</w:t>
      </w:r>
    </w:p>
    <w:p w:rsidR="001B0FB5" w:rsidRDefault="00AE616E">
      <w:pPr>
        <w:widowControl w:val="0"/>
        <w:spacing w:before="43" w:line="275" w:lineRule="auto"/>
        <w:ind w:right="-46"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отсутствии опасности загрязнения используемых для водоснабжения водоносных горизонтов;</w:t>
      </w:r>
    </w:p>
    <w:p w:rsidR="001B0FB5" w:rsidRDefault="00AE616E">
      <w:pPr>
        <w:widowControl w:val="0"/>
        <w:spacing w:line="276"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отсутствии  централизованной  канализации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w:t>
      </w:r>
    </w:p>
    <w:p w:rsidR="001B0FB5" w:rsidRDefault="001B0FB5">
      <w:pPr>
        <w:spacing w:after="82"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4.6.3</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для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сбора,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вывоза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бытовых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отходов.</w:t>
      </w:r>
    </w:p>
    <w:p w:rsidR="001B0FB5" w:rsidRDefault="00AE616E">
      <w:pPr>
        <w:widowControl w:val="0"/>
        <w:spacing w:before="36" w:line="275" w:lineRule="auto"/>
        <w:ind w:right="-51" w:firstLine="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разработке проектов планировки жилых зон следует предусматривать мероприятия по  регулярному  мусороудалению  (сбор,  хранение,  транспортировка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1B0FB5" w:rsidRDefault="00AE616E">
      <w:pPr>
        <w:widowControl w:val="0"/>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жилых  зонах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w:t>
      </w:r>
      <w:r w:rsidR="00C761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покрытиеми отделяться от площадок для отдыха</w:t>
      </w:r>
      <w:r w:rsidR="00C761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занятий спортом.</w:t>
      </w: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w:t>
      </w:r>
      <w:r>
        <w:rPr>
          <w:rFonts w:ascii="Times New Roman" w:eastAsia="Times New Roman" w:hAnsi="Times New Roman" w:cs="Times New Roman"/>
          <w:b/>
          <w:bCs/>
          <w:color w:val="000000"/>
          <w:sz w:val="24"/>
          <w:szCs w:val="24"/>
        </w:rPr>
        <w:t>неменее</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20м,</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нонеболее100м</w:t>
      </w:r>
      <w:r>
        <w:rPr>
          <w:rFonts w:ascii="Times New Roman" w:eastAsia="Times New Roman" w:hAnsi="Times New Roman" w:cs="Times New Roman"/>
          <w:color w:val="000000"/>
          <w:sz w:val="24"/>
          <w:szCs w:val="24"/>
        </w:rPr>
        <w:t>. Размер площадок должен быть рассчитан на установку необходимого числа контейнеров, но не более 5.</w:t>
      </w:r>
    </w:p>
    <w:p w:rsidR="001B0FB5" w:rsidRDefault="00AE616E">
      <w:pPr>
        <w:widowControl w:val="0"/>
        <w:spacing w:line="276" w:lineRule="auto"/>
        <w:ind w:right="-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w:t>
      </w:r>
    </w:p>
    <w:p w:rsidR="001B0FB5" w:rsidRDefault="001B0FB5">
      <w:pPr>
        <w:spacing w:after="75" w:line="240" w:lineRule="exact"/>
        <w:rPr>
          <w:rFonts w:ascii="Times New Roman" w:eastAsia="Times New Roman" w:hAnsi="Times New Roman" w:cs="Times New Roman"/>
          <w:sz w:val="24"/>
          <w:szCs w:val="24"/>
        </w:rPr>
      </w:pPr>
    </w:p>
    <w:p w:rsidR="001B0FB5" w:rsidRPr="00C761F7" w:rsidRDefault="00AE616E" w:rsidP="00C761F7">
      <w:pPr>
        <w:widowControl w:val="0"/>
        <w:spacing w:line="240" w:lineRule="auto"/>
        <w:ind w:left="708" w:right="-20"/>
        <w:rPr>
          <w:rFonts w:ascii="Times New Roman" w:eastAsia="Times New Roman" w:hAnsi="Times New Roman" w:cs="Times New Roman"/>
          <w:color w:val="000000"/>
          <w:sz w:val="24"/>
          <w:szCs w:val="24"/>
        </w:rPr>
        <w:sectPr w:rsidR="001B0FB5" w:rsidRPr="00C761F7">
          <w:pgSz w:w="11906" w:h="16838"/>
          <w:pgMar w:top="449" w:right="560" w:bottom="1063" w:left="1277" w:header="0" w:footer="0" w:gutter="0"/>
          <w:cols w:space="708"/>
        </w:sectPr>
      </w:pPr>
      <w:r>
        <w:rPr>
          <w:rFonts w:ascii="Times New Roman" w:eastAsia="Times New Roman" w:hAnsi="Times New Roman" w:cs="Times New Roman"/>
          <w:color w:val="000000"/>
          <w:sz w:val="24"/>
          <w:szCs w:val="24"/>
        </w:rPr>
        <w:t>Нормы накопления бытовых отходов принимаются в соответствии с таблицей:</w:t>
      </w: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line="240" w:lineRule="exact"/>
        <w:rPr>
          <w:sz w:val="24"/>
          <w:szCs w:val="24"/>
        </w:rPr>
      </w:pPr>
    </w:p>
    <w:p w:rsidR="001B0FB5" w:rsidRDefault="001B0FB5">
      <w:pPr>
        <w:spacing w:after="7" w:line="220" w:lineRule="exact"/>
      </w:pPr>
    </w:p>
    <w:p w:rsidR="001B0FB5" w:rsidRDefault="00AE616E">
      <w:pPr>
        <w:widowControl w:val="0"/>
        <w:tabs>
          <w:tab w:val="left" w:pos="2688"/>
        </w:tabs>
        <w:spacing w:line="275"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Примечание:</w:t>
      </w:r>
      <w:r>
        <w:rPr>
          <w:rFonts w:ascii="Times New Roman" w:eastAsia="Times New Roman" w:hAnsi="Times New Roman" w:cs="Times New Roman"/>
          <w:color w:val="000000"/>
          <w:sz w:val="24"/>
          <w:szCs w:val="24"/>
        </w:rPr>
        <w:tab/>
        <w:t>Нормы   накопления   крупногабаритных   бытовых   отходов   следует принимать в размере 5% в составе приведенных значений твердых бытовых отходов.</w:t>
      </w:r>
    </w:p>
    <w:p w:rsidR="001B0FB5" w:rsidRDefault="001B0FB5">
      <w:pPr>
        <w:spacing w:after="76" w:line="240" w:lineRule="exact"/>
        <w:rPr>
          <w:rFonts w:ascii="Times New Roman" w:eastAsia="Times New Roman" w:hAnsi="Times New Roman" w:cs="Times New Roman"/>
          <w:sz w:val="24"/>
          <w:szCs w:val="24"/>
        </w:rPr>
      </w:pPr>
    </w:p>
    <w:p w:rsidR="001B0FB5" w:rsidRDefault="00AE616E">
      <w:pPr>
        <w:widowControl w:val="0"/>
        <w:spacing w:line="281" w:lineRule="auto"/>
        <w:ind w:right="-59"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7</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Виды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объектов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местного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значения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Надеждинский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сельсовет</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области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организации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ритуальных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услуг:</w:t>
      </w:r>
    </w:p>
    <w:p w:rsidR="001B0FB5" w:rsidRDefault="001B0FB5">
      <w:pPr>
        <w:spacing w:after="44"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4.7.1местапогребения</w:t>
      </w:r>
    </w:p>
    <w:p w:rsidR="001B0FB5" w:rsidRDefault="00AE616E">
      <w:pPr>
        <w:widowControl w:val="0"/>
        <w:spacing w:before="36" w:line="276"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г. № 8-ФЗ, СанПиН 2.1.2882-11 «Гигиенические требования к размещению,   устройству   и   содержанию   кладбищ,   зданий   и   сооружений   похоронного назначения» и настоящих нормативов.</w:t>
      </w:r>
    </w:p>
    <w:p w:rsidR="001B0FB5" w:rsidRDefault="001B0FB5">
      <w:pPr>
        <w:spacing w:after="81" w:line="240" w:lineRule="exact"/>
        <w:rPr>
          <w:rFonts w:ascii="Times New Roman" w:eastAsia="Times New Roman" w:hAnsi="Times New Roman" w:cs="Times New Roman"/>
          <w:sz w:val="24"/>
          <w:szCs w:val="24"/>
        </w:rPr>
      </w:pPr>
    </w:p>
    <w:tbl>
      <w:tblPr>
        <w:tblW w:w="0" w:type="auto"/>
        <w:tblInd w:w="24" w:type="dxa"/>
        <w:tblLayout w:type="fixed"/>
        <w:tblCellMar>
          <w:left w:w="0" w:type="dxa"/>
          <w:right w:w="0" w:type="dxa"/>
        </w:tblCellMar>
        <w:tblLook w:val="0000"/>
      </w:tblPr>
      <w:tblGrid>
        <w:gridCol w:w="4121"/>
        <w:gridCol w:w="2686"/>
        <w:gridCol w:w="3117"/>
      </w:tblGrid>
      <w:tr w:rsidR="001B0FB5">
        <w:trPr>
          <w:cantSplit/>
          <w:trHeight w:hRule="exact" w:val="650"/>
        </w:trPr>
        <w:tc>
          <w:tcPr>
            <w:tcW w:w="412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3" w:line="276" w:lineRule="auto"/>
              <w:ind w:left="1135" w:right="264" w:hanging="3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Учреждения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предприятия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обслуживания</w:t>
            </w:r>
          </w:p>
        </w:tc>
        <w:tc>
          <w:tcPr>
            <w:tcW w:w="268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1B0FB5">
            <w:pPr>
              <w:spacing w:after="14" w:line="160" w:lineRule="exact"/>
              <w:rPr>
                <w:sz w:val="16"/>
                <w:szCs w:val="16"/>
              </w:rPr>
            </w:pPr>
          </w:p>
          <w:p w:rsidR="001B0FB5" w:rsidRDefault="00AE616E">
            <w:pPr>
              <w:widowControl w:val="0"/>
              <w:spacing w:line="240" w:lineRule="auto"/>
              <w:ind w:left="92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Показатель</w:t>
            </w:r>
          </w:p>
        </w:tc>
        <w:tc>
          <w:tcPr>
            <w:tcW w:w="311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3" w:line="276" w:lineRule="auto"/>
              <w:ind w:left="929" w:right="206" w:hanging="23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Размеры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участков</w:t>
            </w:r>
          </w:p>
        </w:tc>
      </w:tr>
      <w:tr w:rsidR="001B0FB5">
        <w:trPr>
          <w:cantSplit/>
          <w:trHeight w:hRule="exact" w:val="571"/>
        </w:trPr>
        <w:tc>
          <w:tcPr>
            <w:tcW w:w="412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6" w:line="240" w:lineRule="auto"/>
              <w:ind w:left="2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Кладбище традиционного захоронени</w:t>
            </w:r>
          </w:p>
        </w:tc>
        <w:tc>
          <w:tcPr>
            <w:tcW w:w="268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6" w:line="240" w:lineRule="auto"/>
              <w:ind w:left="15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11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6" w:line="240" w:lineRule="auto"/>
              <w:ind w:left="2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га на 1 тыс. чел.</w:t>
            </w:r>
          </w:p>
        </w:tc>
      </w:tr>
    </w:tbl>
    <w:p w:rsidR="001B0FB5" w:rsidRDefault="001B0FB5">
      <w:pPr>
        <w:spacing w:after="52" w:line="240" w:lineRule="exact"/>
        <w:rPr>
          <w:sz w:val="24"/>
          <w:szCs w:val="24"/>
        </w:rPr>
      </w:pPr>
    </w:p>
    <w:p w:rsidR="001B0FB5" w:rsidRDefault="00AE616E">
      <w:pPr>
        <w:widowControl w:val="0"/>
        <w:spacing w:line="258"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Примечание:</w:t>
      </w:r>
      <w:r>
        <w:rPr>
          <w:rFonts w:ascii="Times New Roman" w:eastAsia="Times New Roman" w:hAnsi="Times New Roman" w:cs="Times New Roman"/>
          <w:color w:val="000000"/>
          <w:sz w:val="24"/>
          <w:szCs w:val="24"/>
        </w:rPr>
        <w:t xml:space="preserve">   Размер  земельного  участка  для  кладбища  определяется  с  учетом количества жителей конкретного поселения, но не может превышать 40 га.</w:t>
      </w:r>
    </w:p>
    <w:p w:rsidR="001B0FB5" w:rsidRDefault="001B0FB5">
      <w:pPr>
        <w:spacing w:line="120" w:lineRule="exact"/>
        <w:rPr>
          <w:rFonts w:ascii="Times New Roman" w:eastAsia="Times New Roman" w:hAnsi="Times New Roman" w:cs="Times New Roman"/>
          <w:sz w:val="12"/>
          <w:szCs w:val="12"/>
        </w:rPr>
      </w:pPr>
    </w:p>
    <w:p w:rsidR="001B0FB5" w:rsidRDefault="00AE616E">
      <w:pPr>
        <w:widowControl w:val="0"/>
        <w:spacing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00" w:lineRule="exact"/>
        <w:rPr>
          <w:rFonts w:ascii="Times New Roman" w:eastAsia="Times New Roman" w:hAnsi="Times New Roman" w:cs="Times New Roman"/>
          <w:sz w:val="20"/>
          <w:szCs w:val="20"/>
        </w:rPr>
      </w:pPr>
    </w:p>
    <w:p w:rsidR="001B0FB5" w:rsidRDefault="00AE616E">
      <w:pPr>
        <w:widowControl w:val="0"/>
        <w:spacing w:line="279" w:lineRule="auto"/>
        <w:ind w:right="-59"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8ВидыобъектовместногозначенияМОНадеждинскийсельсовет,вобластикультурыиискусства:</w:t>
      </w:r>
    </w:p>
    <w:p w:rsidR="001B0FB5" w:rsidRDefault="001B0FB5">
      <w:pPr>
        <w:spacing w:after="45" w:line="240" w:lineRule="exact"/>
        <w:rPr>
          <w:rFonts w:ascii="Times New Roman" w:eastAsia="Times New Roman" w:hAnsi="Times New Roman" w:cs="Times New Roman"/>
          <w:sz w:val="24"/>
          <w:szCs w:val="24"/>
        </w:rPr>
      </w:pPr>
    </w:p>
    <w:p w:rsidR="001B0FB5" w:rsidRDefault="00AE616E">
      <w:pPr>
        <w:widowControl w:val="0"/>
        <w:spacing w:line="240" w:lineRule="auto"/>
        <w:ind w:left="7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4.8.1Домакультуры,библиотеки</w:t>
      </w:r>
    </w:p>
    <w:p w:rsidR="001B0FB5" w:rsidRDefault="00AE616E">
      <w:pPr>
        <w:widowControl w:val="0"/>
        <w:spacing w:before="36"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минимальной обеспеченности приведены в таблице:</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91" w:line="240" w:lineRule="exact"/>
        <w:rPr>
          <w:rFonts w:ascii="Times New Roman" w:eastAsia="Times New Roman" w:hAnsi="Times New Roman" w:cs="Times New Roman"/>
          <w:sz w:val="24"/>
          <w:szCs w:val="24"/>
        </w:rPr>
      </w:pPr>
    </w:p>
    <w:p w:rsidR="001B0FB5" w:rsidRDefault="00C761F7" w:rsidP="00C761F7">
      <w:pPr>
        <w:widowControl w:val="0"/>
        <w:tabs>
          <w:tab w:val="left" w:pos="9599"/>
        </w:tabs>
        <w:spacing w:line="240" w:lineRule="auto"/>
        <w:ind w:right="-20"/>
        <w:rPr>
          <w:color w:val="808080"/>
          <w:sz w:val="18"/>
          <w:szCs w:val="18"/>
        </w:rPr>
        <w:sectPr w:rsidR="001B0FB5">
          <w:pgSz w:w="11906" w:h="16838"/>
          <w:pgMar w:top="449" w:right="563" w:bottom="1063" w:left="1277" w:header="0" w:footer="0" w:gutter="0"/>
          <w:cols w:space="708"/>
        </w:sectPr>
      </w:pPr>
      <w:r>
        <w:rPr>
          <w:color w:val="808080"/>
          <w:sz w:val="18"/>
          <w:szCs w:val="18"/>
        </w:rPr>
        <w:tab/>
      </w:r>
    </w:p>
    <w:p w:rsidR="001B0FB5" w:rsidRPr="00C761F7" w:rsidRDefault="00AE616E" w:rsidP="00C761F7">
      <w:pPr>
        <w:widowControl w:val="0"/>
        <w:spacing w:line="240" w:lineRule="auto"/>
        <w:ind w:left="3333" w:right="-20"/>
        <w:rPr>
          <w:color w:val="FFFFFF"/>
          <w:sz w:val="16"/>
          <w:szCs w:val="16"/>
        </w:rPr>
      </w:pPr>
      <w:r>
        <w:rPr>
          <w:color w:val="FFFFFF"/>
          <w:sz w:val="16"/>
          <w:szCs w:val="16"/>
        </w:rPr>
        <w:lastRenderedPageBreak/>
        <w:t>НОРМАТИВЫ Г</w:t>
      </w:r>
      <w:r w:rsidR="00C761F7">
        <w:rPr>
          <w:color w:val="FFFFFF"/>
          <w:sz w:val="16"/>
          <w:szCs w:val="16"/>
        </w:rPr>
        <w:t>РАДОСТРОИТЕЛЬНОГО ПРОЕКТИРОВА</w:t>
      </w:r>
    </w:p>
    <w:p w:rsidR="001B0FB5" w:rsidRDefault="001B0FB5">
      <w:pPr>
        <w:spacing w:line="240" w:lineRule="exact"/>
        <w:rPr>
          <w:sz w:val="24"/>
          <w:szCs w:val="24"/>
        </w:rPr>
      </w:pPr>
    </w:p>
    <w:p w:rsidR="001B0FB5" w:rsidRDefault="001B0FB5">
      <w:pPr>
        <w:spacing w:after="11" w:line="180" w:lineRule="exact"/>
        <w:rPr>
          <w:sz w:val="18"/>
          <w:szCs w:val="18"/>
        </w:rPr>
      </w:pPr>
    </w:p>
    <w:p w:rsidR="001B0FB5" w:rsidRDefault="00AE616E">
      <w:pPr>
        <w:widowControl w:val="0"/>
        <w:tabs>
          <w:tab w:val="left" w:pos="3664"/>
          <w:tab w:val="left" w:pos="4072"/>
          <w:tab w:val="left" w:pos="7024"/>
          <w:tab w:val="left" w:pos="8034"/>
          <w:tab w:val="left" w:pos="8665"/>
        </w:tabs>
        <w:spacing w:line="275" w:lineRule="auto"/>
        <w:ind w:left="114"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Рекомендуется  формировать  единые  комплексы  для  организации  культурно-массовой, физкультурно-оздоровительной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политико-воспитательной</w:t>
      </w:r>
      <w:r>
        <w:rPr>
          <w:rFonts w:ascii="Times New Roman" w:eastAsia="Times New Roman" w:hAnsi="Times New Roman" w:cs="Times New Roman"/>
          <w:color w:val="000000"/>
          <w:sz w:val="24"/>
          <w:szCs w:val="24"/>
        </w:rPr>
        <w:tab/>
        <w:t>работы</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использования учащимися и населением.</w:t>
      </w:r>
    </w:p>
    <w:p w:rsidR="001B0FB5" w:rsidRDefault="00AE616E">
      <w:pPr>
        <w:widowControl w:val="0"/>
        <w:spacing w:before="2" w:line="275" w:lineRule="auto"/>
        <w:ind w:left="114" w:right="-56"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Расчётные показатели количества машино-мест для парковки легковых автомобилей на приобъектных стоянках приведены в таблице:</w:t>
      </w:r>
    </w:p>
    <w:p w:rsidR="001B0FB5" w:rsidRDefault="001B0FB5">
      <w:pPr>
        <w:spacing w:line="6"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tblPr>
      <w:tblGrid>
        <w:gridCol w:w="4964"/>
        <w:gridCol w:w="2124"/>
        <w:gridCol w:w="2978"/>
      </w:tblGrid>
      <w:tr w:rsidR="001B0FB5">
        <w:trPr>
          <w:cantSplit/>
          <w:trHeight w:hRule="exact" w:val="607"/>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58" w:lineRule="auto"/>
              <w:ind w:left="2" w:right="-10" w:firstLine="67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Наименованиезданийисооружений,креационныхтерриторийиобъектовотдыха</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58" w:lineRule="auto"/>
              <w:ind w:left="713" w:right="23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Расчетнаяединица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8" w:line="258" w:lineRule="auto"/>
              <w:ind w:left="480"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Число</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машино-мест</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расчет</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ну</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юединицу</w:t>
            </w:r>
          </w:p>
        </w:tc>
      </w:tr>
      <w:tr w:rsidR="001B0FB5">
        <w:trPr>
          <w:cantSplit/>
          <w:trHeight w:hRule="exact" w:val="821"/>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Библиотеки</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line="234" w:lineRule="auto"/>
              <w:ind w:left="48" w:right="128"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мест или единовременных</w:t>
            </w:r>
          </w:p>
          <w:p w:rsidR="001B0FB5" w:rsidRDefault="00AE616E">
            <w:pPr>
              <w:widowControl w:val="0"/>
              <w:spacing w:line="247" w:lineRule="auto"/>
              <w:ind w:left="29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посетителей</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15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0FB5">
        <w:trPr>
          <w:cantSplit/>
          <w:trHeight w:hRule="exact" w:val="307"/>
        </w:trPr>
        <w:tc>
          <w:tcPr>
            <w:tcW w:w="49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2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Клубы</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82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мест</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B0FB5" w:rsidRDefault="00AE616E">
            <w:pPr>
              <w:widowControl w:val="0"/>
              <w:spacing w:before="3" w:line="240" w:lineRule="auto"/>
              <w:ind w:left="15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bl>
    <w:p w:rsidR="001B0FB5" w:rsidRDefault="001B0FB5">
      <w:pPr>
        <w:spacing w:after="71" w:line="240" w:lineRule="exact"/>
        <w:rPr>
          <w:sz w:val="24"/>
          <w:szCs w:val="24"/>
        </w:rPr>
      </w:pPr>
    </w:p>
    <w:p w:rsidR="001B0FB5" w:rsidRDefault="00AE616E">
      <w:pPr>
        <w:widowControl w:val="0"/>
        <w:spacing w:line="276" w:lineRule="auto"/>
        <w:ind w:left="114"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территориальной   доступности   данных   объектов   нормируется   условием расположения как минимум одной библиотеки и одного клуба в границах административного центра муниципального образования.</w:t>
      </w:r>
    </w:p>
    <w:p w:rsidR="001B0FB5" w:rsidRDefault="001B0FB5">
      <w:pPr>
        <w:spacing w:after="75" w:line="240" w:lineRule="exact"/>
        <w:rPr>
          <w:rFonts w:ascii="Times New Roman" w:eastAsia="Times New Roman" w:hAnsi="Times New Roman" w:cs="Times New Roman"/>
          <w:sz w:val="24"/>
          <w:szCs w:val="24"/>
        </w:rPr>
      </w:pPr>
    </w:p>
    <w:p w:rsidR="001B0FB5" w:rsidRDefault="00AE616E">
      <w:pPr>
        <w:widowControl w:val="0"/>
        <w:tabs>
          <w:tab w:val="left" w:pos="2273"/>
          <w:tab w:val="left" w:pos="2752"/>
          <w:tab w:val="left" w:pos="4309"/>
          <w:tab w:val="left" w:pos="5989"/>
          <w:tab w:val="left" w:pos="8031"/>
          <w:tab w:val="left" w:pos="9254"/>
        </w:tabs>
        <w:spacing w:line="278" w:lineRule="auto"/>
        <w:ind w:left="114" w:right="-18"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9ВидыобъектовместногозначенияМОНадеждинскийсельсоветвобластиблагоустройства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озеленения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территории,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использования,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охраны,</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защиты,воспроизводствагородскихлесов:</w:t>
      </w:r>
    </w:p>
    <w:p w:rsidR="001B0FB5" w:rsidRDefault="001B0FB5">
      <w:pPr>
        <w:spacing w:after="48" w:line="240" w:lineRule="exact"/>
        <w:rPr>
          <w:rFonts w:ascii="Times New Roman" w:eastAsia="Times New Roman" w:hAnsi="Times New Roman" w:cs="Times New Roman"/>
          <w:sz w:val="24"/>
          <w:szCs w:val="24"/>
        </w:rPr>
      </w:pPr>
    </w:p>
    <w:p w:rsidR="001B0FB5" w:rsidRDefault="00AE616E">
      <w:pPr>
        <w:widowControl w:val="0"/>
        <w:spacing w:line="271" w:lineRule="auto"/>
        <w:ind w:left="822" w:right="-5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4.9.1парки,скверы,бульвары,набережныевграницахнаселенныхпунктов</w:t>
      </w:r>
      <w:r>
        <w:rPr>
          <w:rFonts w:ascii="Times New Roman" w:eastAsia="Times New Roman" w:hAnsi="Times New Roman" w:cs="Times New Roman"/>
          <w:color w:val="000000"/>
          <w:sz w:val="24"/>
          <w:szCs w:val="24"/>
        </w:rPr>
        <w:t xml:space="preserve"> Площадь  озелененных  территорий  общего  пользования  -  парков,  садов,  бульваров,</w:t>
      </w:r>
    </w:p>
    <w:p w:rsidR="001B0FB5" w:rsidRDefault="00AE616E">
      <w:pPr>
        <w:widowControl w:val="0"/>
        <w:spacing w:line="240" w:lineRule="auto"/>
        <w:ind w:left="114" w:right="-20"/>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скверов, размещаемых в населённых пунктах, следует принимать </w:t>
      </w:r>
      <w:r>
        <w:rPr>
          <w:rFonts w:ascii="Times New Roman" w:eastAsia="Times New Roman" w:hAnsi="Times New Roman" w:cs="Times New Roman"/>
          <w:b/>
          <w:bCs/>
          <w:color w:val="000000"/>
          <w:sz w:val="24"/>
          <w:szCs w:val="24"/>
        </w:rPr>
        <w:t>12м</w:t>
      </w:r>
      <w:r>
        <w:rPr>
          <w:rFonts w:ascii="Times New Roman" w:eastAsia="Times New Roman" w:hAnsi="Times New Roman" w:cs="Times New Roman"/>
          <w:b/>
          <w:bCs/>
          <w:color w:val="000000"/>
          <w:position w:val="7"/>
          <w:sz w:val="16"/>
          <w:szCs w:val="16"/>
        </w:rPr>
        <w:t>2</w:t>
      </w:r>
      <w:r>
        <w:rPr>
          <w:rFonts w:ascii="Times New Roman" w:eastAsia="Times New Roman" w:hAnsi="Times New Roman" w:cs="Times New Roman"/>
          <w:b/>
          <w:bCs/>
          <w:color w:val="000000"/>
          <w:sz w:val="24"/>
          <w:szCs w:val="24"/>
        </w:rPr>
        <w:t>на1чел.</w:t>
      </w:r>
    </w:p>
    <w:p w:rsidR="001B0FB5" w:rsidRDefault="00AE616E">
      <w:pPr>
        <w:widowControl w:val="0"/>
        <w:spacing w:before="41" w:line="276" w:lineRule="auto"/>
        <w:ind w:left="114"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территориальной доступности озеленённых территорий общего пользования нормируется  двумя  условиями:  расположение  данных  территорий  в  границах  населённого пункта и непосредственное примыкание к жилым зонам.</w:t>
      </w:r>
    </w:p>
    <w:p w:rsidR="001B0FB5" w:rsidRDefault="00AE616E">
      <w:pPr>
        <w:widowControl w:val="0"/>
        <w:spacing w:line="240" w:lineRule="auto"/>
        <w:ind w:left="8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возможности проектировать данные территории непрерывными массивами.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C761F7" w:rsidP="00C761F7">
      <w:pPr>
        <w:widowControl w:val="0"/>
        <w:tabs>
          <w:tab w:val="left" w:pos="9713"/>
        </w:tabs>
        <w:spacing w:line="240" w:lineRule="auto"/>
        <w:ind w:right="-20"/>
        <w:rPr>
          <w:color w:val="808080"/>
          <w:sz w:val="18"/>
          <w:szCs w:val="18"/>
        </w:rPr>
        <w:sectPr w:rsidR="001B0FB5">
          <w:pgSz w:w="11906" w:h="16838"/>
          <w:pgMar w:top="449" w:right="562" w:bottom="1063" w:left="1163" w:header="0" w:footer="0" w:gutter="0"/>
          <w:cols w:space="708"/>
        </w:sectPr>
      </w:pPr>
      <w:r>
        <w:rPr>
          <w:color w:val="808080"/>
          <w:sz w:val="18"/>
          <w:szCs w:val="18"/>
        </w:rPr>
        <w:tab/>
      </w:r>
    </w:p>
    <w:p w:rsidR="001B0FB5" w:rsidRDefault="00AE616E">
      <w:pPr>
        <w:widowControl w:val="0"/>
        <w:spacing w:line="240" w:lineRule="auto"/>
        <w:ind w:left="3268"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82" w:lineRule="auto"/>
        <w:ind w:left="49" w:right="-55"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10ВидыобъектовместногозначенияМОНадеждинскийсельсовет,вобластисвязи,общественногопитания,торговли,бытовогоикоммунальногообслуживания: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2" w:line="200" w:lineRule="exact"/>
        <w:rPr>
          <w:rFonts w:ascii="Times New Roman" w:eastAsia="Times New Roman" w:hAnsi="Times New Roman" w:cs="Times New Roman"/>
          <w:sz w:val="20"/>
          <w:szCs w:val="20"/>
        </w:rPr>
      </w:pPr>
    </w:p>
    <w:p w:rsidR="001B0FB5" w:rsidRDefault="00AE616E">
      <w:pPr>
        <w:widowControl w:val="0"/>
        <w:spacing w:line="240" w:lineRule="auto"/>
        <w:ind w:left="75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4.10.1отделениясвязи</w:t>
      </w:r>
    </w:p>
    <w:p w:rsidR="001B0FB5" w:rsidRDefault="00AE616E">
      <w:pPr>
        <w:widowControl w:val="0"/>
        <w:spacing w:before="38" w:line="275" w:lineRule="auto"/>
        <w:ind w:left="49" w:right="-10" w:firstLine="70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Расчетный   показатель   минимальной   обеспеченности   населения   отделениями   связи принимать – </w:t>
      </w:r>
      <w:r>
        <w:rPr>
          <w:rFonts w:ascii="Times New Roman" w:eastAsia="Times New Roman" w:hAnsi="Times New Roman" w:cs="Times New Roman"/>
          <w:b/>
          <w:bCs/>
          <w:color w:val="000000"/>
          <w:sz w:val="24"/>
          <w:szCs w:val="24"/>
        </w:rPr>
        <w:t>1объект/населённый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пункт</w:t>
      </w:r>
      <w:r>
        <w:rPr>
          <w:rFonts w:ascii="Times New Roman" w:eastAsia="Times New Roman" w:hAnsi="Times New Roman" w:cs="Times New Roman"/>
          <w:color w:val="000000"/>
          <w:sz w:val="24"/>
          <w:szCs w:val="24"/>
        </w:rPr>
        <w:t xml:space="preserve">. Но при этом учитывать показатель территориальной доступности – </w:t>
      </w:r>
      <w:r>
        <w:rPr>
          <w:rFonts w:ascii="Times New Roman" w:eastAsia="Times New Roman" w:hAnsi="Times New Roman" w:cs="Times New Roman"/>
          <w:b/>
          <w:bCs/>
          <w:color w:val="000000"/>
          <w:sz w:val="24"/>
          <w:szCs w:val="24"/>
        </w:rPr>
        <w:t>800м.</w:t>
      </w:r>
    </w:p>
    <w:p w:rsidR="001B0FB5" w:rsidRDefault="00AE616E">
      <w:pPr>
        <w:widowControl w:val="0"/>
        <w:spacing w:line="275" w:lineRule="auto"/>
        <w:ind w:left="49"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p w:rsidR="001B0FB5" w:rsidRDefault="001B0FB5">
      <w:pPr>
        <w:spacing w:after="84" w:line="240" w:lineRule="exact"/>
        <w:rPr>
          <w:rFonts w:ascii="Times New Roman" w:eastAsia="Times New Roman" w:hAnsi="Times New Roman" w:cs="Times New Roman"/>
          <w:sz w:val="24"/>
          <w:szCs w:val="24"/>
        </w:rPr>
      </w:pPr>
    </w:p>
    <w:p w:rsidR="001B0FB5" w:rsidRDefault="00AE616E">
      <w:pPr>
        <w:widowControl w:val="0"/>
        <w:spacing w:line="240" w:lineRule="auto"/>
        <w:ind w:left="75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4.10.2объектыторговли</w:t>
      </w:r>
    </w:p>
    <w:p w:rsidR="001B0FB5" w:rsidRDefault="00AE616E">
      <w:pPr>
        <w:widowControl w:val="0"/>
        <w:spacing w:before="36" w:line="240" w:lineRule="auto"/>
        <w:ind w:left="75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Расчетные показатели минимальной обеспеченности приведены в таблице:</w:t>
      </w:r>
    </w:p>
    <w:p w:rsidR="001B0FB5" w:rsidRDefault="001B0FB5">
      <w:pPr>
        <w:spacing w:line="46" w:lineRule="exact"/>
        <w:rPr>
          <w:rFonts w:ascii="Times New Roman" w:eastAsia="Times New Roman" w:hAnsi="Times New Roman" w:cs="Times New Roman"/>
          <w:sz w:val="4"/>
          <w:szCs w:val="4"/>
        </w:rPr>
      </w:pPr>
    </w:p>
    <w:tbl>
      <w:tblPr>
        <w:tblW w:w="0" w:type="auto"/>
        <w:tblLayout w:type="fixed"/>
        <w:tblCellMar>
          <w:left w:w="0" w:type="dxa"/>
          <w:right w:w="0" w:type="dxa"/>
        </w:tblCellMar>
        <w:tblLook w:val="0000"/>
      </w:tblPr>
      <w:tblGrid>
        <w:gridCol w:w="3118"/>
        <w:gridCol w:w="2126"/>
        <w:gridCol w:w="4822"/>
      </w:tblGrid>
      <w:tr w:rsidR="001B0FB5">
        <w:trPr>
          <w:cantSplit/>
          <w:trHeight w:hRule="exact" w:val="1024"/>
        </w:trPr>
        <w:tc>
          <w:tcPr>
            <w:tcW w:w="31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1B0FB5">
            <w:pPr>
              <w:spacing w:after="17" w:line="200" w:lineRule="exact"/>
              <w:rPr>
                <w:sz w:val="20"/>
                <w:szCs w:val="20"/>
              </w:rPr>
            </w:pPr>
          </w:p>
          <w:p w:rsidR="001B0FB5" w:rsidRDefault="00AE616E">
            <w:pPr>
              <w:widowControl w:val="0"/>
              <w:spacing w:line="258" w:lineRule="auto"/>
              <w:ind w:left="245" w:right="-33" w:hanging="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Учреждения,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предприятия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сооружения</w:t>
            </w:r>
          </w:p>
        </w:tc>
        <w:tc>
          <w:tcPr>
            <w:tcW w:w="2126"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1B0FB5">
            <w:pPr>
              <w:spacing w:after="17" w:line="200" w:lineRule="exact"/>
              <w:rPr>
                <w:sz w:val="20"/>
                <w:szCs w:val="20"/>
              </w:rPr>
            </w:pPr>
          </w:p>
          <w:p w:rsidR="001B0FB5" w:rsidRDefault="00AE616E">
            <w:pPr>
              <w:widowControl w:val="0"/>
              <w:spacing w:line="258" w:lineRule="auto"/>
              <w:ind w:left="701" w:right="21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Единица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измерения</w:t>
            </w:r>
          </w:p>
        </w:tc>
        <w:tc>
          <w:tcPr>
            <w:tcW w:w="48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1B0FB5">
            <w:pPr>
              <w:spacing w:line="240" w:lineRule="exact"/>
              <w:rPr>
                <w:sz w:val="24"/>
                <w:szCs w:val="24"/>
              </w:rPr>
            </w:pPr>
          </w:p>
          <w:p w:rsidR="001B0FB5" w:rsidRDefault="001B0FB5">
            <w:pPr>
              <w:spacing w:after="6" w:line="120" w:lineRule="exact"/>
              <w:rPr>
                <w:sz w:val="12"/>
                <w:szCs w:val="12"/>
              </w:rPr>
            </w:pPr>
          </w:p>
          <w:p w:rsidR="001B0FB5" w:rsidRDefault="00AE616E">
            <w:pPr>
              <w:widowControl w:val="0"/>
              <w:spacing w:line="240" w:lineRule="auto"/>
              <w:ind w:left="82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Обеспеченность</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1000</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жителей</w:t>
            </w:r>
          </w:p>
        </w:tc>
      </w:tr>
      <w:tr w:rsidR="001B0FB5">
        <w:trPr>
          <w:cantSplit/>
          <w:trHeight w:hRule="exact" w:val="900"/>
        </w:trPr>
        <w:tc>
          <w:tcPr>
            <w:tcW w:w="31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AE616E">
            <w:pPr>
              <w:widowControl w:val="0"/>
              <w:ind w:left="185" w:right="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Рыночный комплекс/магазин розничной торговли</w:t>
            </w:r>
          </w:p>
        </w:tc>
        <w:tc>
          <w:tcPr>
            <w:tcW w:w="2126"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AE616E">
            <w:pPr>
              <w:widowControl w:val="0"/>
              <w:spacing w:line="260" w:lineRule="auto"/>
              <w:ind w:left="821" w:right="3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position w:val="9"/>
                <w:sz w:val="16"/>
                <w:szCs w:val="16"/>
              </w:rPr>
              <w:t xml:space="preserve">2 </w:t>
            </w:r>
            <w:r>
              <w:rPr>
                <w:rFonts w:ascii="Times New Roman" w:eastAsia="Times New Roman" w:hAnsi="Times New Roman" w:cs="Times New Roman"/>
                <w:color w:val="000000"/>
                <w:sz w:val="24"/>
                <w:szCs w:val="24"/>
              </w:rPr>
              <w:t>торг. площади</w:t>
            </w:r>
          </w:p>
        </w:tc>
        <w:tc>
          <w:tcPr>
            <w:tcW w:w="482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1B0FB5" w:rsidRDefault="00AE616E">
            <w:pPr>
              <w:widowControl w:val="0"/>
              <w:spacing w:line="240" w:lineRule="auto"/>
              <w:ind w:left="250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1B0FB5" w:rsidRDefault="001B0FB5">
      <w:pPr>
        <w:spacing w:after="72" w:line="240" w:lineRule="exact"/>
        <w:rPr>
          <w:sz w:val="24"/>
          <w:szCs w:val="24"/>
        </w:rPr>
      </w:pPr>
    </w:p>
    <w:p w:rsidR="001B0FB5" w:rsidRDefault="00AE616E">
      <w:pPr>
        <w:widowControl w:val="0"/>
        <w:spacing w:line="275" w:lineRule="auto"/>
        <w:ind w:left="49"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Показатель территориальной доступности объекта нормируется условием расположения как   минимум   одного   объекта   в   границах   административного   центра   муниципального образования.</w:t>
      </w:r>
    </w:p>
    <w:p w:rsidR="001B0FB5" w:rsidRDefault="001B0FB5">
      <w:pPr>
        <w:spacing w:after="77" w:line="240" w:lineRule="exact"/>
        <w:rPr>
          <w:rFonts w:ascii="Times New Roman" w:eastAsia="Times New Roman" w:hAnsi="Times New Roman" w:cs="Times New Roman"/>
          <w:sz w:val="24"/>
          <w:szCs w:val="24"/>
        </w:rPr>
      </w:pPr>
    </w:p>
    <w:p w:rsidR="001B0FB5" w:rsidRDefault="00AE616E">
      <w:pPr>
        <w:widowControl w:val="0"/>
        <w:spacing w:line="279" w:lineRule="auto"/>
        <w:ind w:left="49" w:right="-55"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b/>
          <w:bCs/>
          <w:color w:val="000000"/>
          <w:sz w:val="24"/>
          <w:szCs w:val="24"/>
        </w:rPr>
        <w:t>11ВидыобъектовместногозначенияМОНадеждинскийсельсоветвобластидеятельностиоргановместногосамоуправления:</w:t>
      </w:r>
    </w:p>
    <w:p w:rsidR="001B0FB5" w:rsidRDefault="001B0FB5">
      <w:pPr>
        <w:spacing w:after="45" w:line="240" w:lineRule="exact"/>
        <w:rPr>
          <w:rFonts w:ascii="Times New Roman" w:eastAsia="Times New Roman" w:hAnsi="Times New Roman" w:cs="Times New Roman"/>
          <w:sz w:val="24"/>
          <w:szCs w:val="24"/>
        </w:rPr>
      </w:pPr>
    </w:p>
    <w:p w:rsidR="001B0FB5" w:rsidRDefault="00AE616E">
      <w:pPr>
        <w:widowControl w:val="0"/>
        <w:tabs>
          <w:tab w:val="left" w:pos="3134"/>
          <w:tab w:val="left" w:pos="4453"/>
          <w:tab w:val="left" w:pos="5713"/>
          <w:tab w:val="left" w:pos="7792"/>
          <w:tab w:val="left" w:pos="8489"/>
        </w:tabs>
        <w:spacing w:line="276" w:lineRule="auto"/>
        <w:ind w:left="1508" w:right="-14" w:hanging="7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4.11.1здания,строенияисооружения,необходимыедляобеспеченияосуществленияполномочий</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органами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местного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самоуправления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МО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Надеждинский</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сельсовет</w:t>
      </w:r>
    </w:p>
    <w:p w:rsidR="001B0FB5" w:rsidRDefault="001B0FB5">
      <w:pPr>
        <w:spacing w:after="77" w:line="240" w:lineRule="exact"/>
        <w:rPr>
          <w:rFonts w:ascii="Times New Roman" w:eastAsia="Times New Roman" w:hAnsi="Times New Roman" w:cs="Times New Roman"/>
          <w:sz w:val="24"/>
          <w:szCs w:val="24"/>
        </w:rPr>
      </w:pPr>
    </w:p>
    <w:tbl>
      <w:tblPr>
        <w:tblW w:w="0" w:type="auto"/>
        <w:tblInd w:w="73" w:type="dxa"/>
        <w:tblLayout w:type="fixed"/>
        <w:tblCellMar>
          <w:left w:w="0" w:type="dxa"/>
          <w:right w:w="0" w:type="dxa"/>
        </w:tblCellMar>
        <w:tblLook w:val="0000"/>
      </w:tblPr>
      <w:tblGrid>
        <w:gridCol w:w="4121"/>
        <w:gridCol w:w="2969"/>
        <w:gridCol w:w="2834"/>
      </w:tblGrid>
      <w:tr w:rsidR="001B0FB5">
        <w:trPr>
          <w:cantSplit/>
          <w:trHeight w:hRule="exact" w:val="650"/>
        </w:trPr>
        <w:tc>
          <w:tcPr>
            <w:tcW w:w="412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3" w:line="276" w:lineRule="auto"/>
              <w:ind w:left="1135" w:right="267" w:hanging="3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Учреждения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предприятия</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обслуживания</w:t>
            </w:r>
          </w:p>
        </w:tc>
        <w:tc>
          <w:tcPr>
            <w:tcW w:w="296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1B0FB5">
            <w:pPr>
              <w:spacing w:after="14" w:line="160" w:lineRule="exact"/>
              <w:rPr>
                <w:sz w:val="16"/>
                <w:szCs w:val="16"/>
              </w:rPr>
            </w:pPr>
          </w:p>
          <w:p w:rsidR="001B0FB5" w:rsidRDefault="00AE616E">
            <w:pPr>
              <w:widowControl w:val="0"/>
              <w:spacing w:line="240" w:lineRule="auto"/>
              <w:ind w:left="106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Показатель</w:t>
            </w:r>
          </w:p>
        </w:tc>
        <w:tc>
          <w:tcPr>
            <w:tcW w:w="28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3" w:line="276" w:lineRule="auto"/>
              <w:ind w:left="790" w:right="62" w:hanging="23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Размеры</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земельных</w:t>
            </w:r>
            <w:r w:rsidR="00C761F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участков</w:t>
            </w:r>
          </w:p>
        </w:tc>
      </w:tr>
      <w:tr w:rsidR="001B0FB5">
        <w:trPr>
          <w:cantSplit/>
          <w:trHeight w:hRule="exact" w:val="609"/>
        </w:trPr>
        <w:tc>
          <w:tcPr>
            <w:tcW w:w="412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8" w:line="258" w:lineRule="auto"/>
              <w:ind w:left="1363" w:right="103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 местного самоуправления</w:t>
            </w:r>
          </w:p>
        </w:tc>
        <w:tc>
          <w:tcPr>
            <w:tcW w:w="296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8" w:line="240" w:lineRule="auto"/>
              <w:ind w:left="13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мо</w:t>
            </w:r>
          </w:p>
        </w:tc>
        <w:tc>
          <w:tcPr>
            <w:tcW w:w="28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8" w:line="240" w:lineRule="auto"/>
              <w:ind w:left="82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 га на объект</w:t>
            </w:r>
          </w:p>
        </w:tc>
      </w:tr>
      <w:tr w:rsidR="001B0FB5">
        <w:trPr>
          <w:cantSplit/>
          <w:trHeight w:hRule="exact" w:val="571"/>
        </w:trPr>
        <w:tc>
          <w:tcPr>
            <w:tcW w:w="412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1" w:line="240" w:lineRule="auto"/>
              <w:ind w:left="194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Архив</w:t>
            </w:r>
          </w:p>
        </w:tc>
        <w:tc>
          <w:tcPr>
            <w:tcW w:w="296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1" w:line="240" w:lineRule="auto"/>
              <w:ind w:left="13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мо</w:t>
            </w:r>
          </w:p>
        </w:tc>
        <w:tc>
          <w:tcPr>
            <w:tcW w:w="28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1B0FB5" w:rsidRDefault="00AE616E">
            <w:pPr>
              <w:widowControl w:val="0"/>
              <w:spacing w:before="11" w:line="240" w:lineRule="auto"/>
              <w:ind w:left="157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1B0FB5" w:rsidRDefault="001B0FB5">
      <w:pPr>
        <w:spacing w:after="72" w:line="240" w:lineRule="exact"/>
        <w:rPr>
          <w:sz w:val="24"/>
          <w:szCs w:val="24"/>
        </w:rPr>
      </w:pPr>
    </w:p>
    <w:p w:rsidR="001B0FB5" w:rsidRDefault="00AE616E">
      <w:pPr>
        <w:widowControl w:val="0"/>
        <w:spacing w:line="276" w:lineRule="auto"/>
        <w:ind w:left="49"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5" w:line="160" w:lineRule="exact"/>
        <w:rPr>
          <w:rFonts w:ascii="Times New Roman" w:eastAsia="Times New Roman" w:hAnsi="Times New Roman" w:cs="Times New Roman"/>
          <w:sz w:val="16"/>
          <w:szCs w:val="16"/>
        </w:rPr>
      </w:pPr>
    </w:p>
    <w:p w:rsidR="001B0FB5" w:rsidRDefault="00C761F7">
      <w:pPr>
        <w:widowControl w:val="0"/>
        <w:tabs>
          <w:tab w:val="left" w:pos="9648"/>
        </w:tabs>
        <w:spacing w:line="240" w:lineRule="auto"/>
        <w:ind w:left="615" w:right="-20"/>
        <w:rPr>
          <w:color w:val="808080"/>
          <w:sz w:val="18"/>
          <w:szCs w:val="18"/>
        </w:rPr>
        <w:sectPr w:rsidR="001B0FB5">
          <w:pgSz w:w="11906" w:h="16838"/>
          <w:pgMar w:top="449" w:right="559" w:bottom="1063" w:left="1228"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F43471" w:rsidRDefault="00F43471" w:rsidP="00F43471">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rsidR="00F43471" w:rsidRDefault="00F43471" w:rsidP="00F43471">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F43471" w:rsidRDefault="00F43471" w:rsidP="00F43471">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 Надеждинский сельсовет </w:t>
      </w:r>
    </w:p>
    <w:p w:rsidR="00F43471" w:rsidRDefault="00F43471" w:rsidP="00F43471">
      <w:pPr>
        <w:spacing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02.06.2025 № 25-п</w:t>
      </w:r>
    </w:p>
    <w:p w:rsidR="00F43471" w:rsidRDefault="00F43471" w:rsidP="00F43471">
      <w:pPr>
        <w:spacing w:line="240" w:lineRule="exact"/>
        <w:rPr>
          <w:rFonts w:ascii="Times New Roman" w:eastAsia="Times New Roman" w:hAnsi="Times New Roman" w:cs="Times New Roman"/>
          <w:sz w:val="24"/>
          <w:szCs w:val="24"/>
        </w:rPr>
      </w:pPr>
    </w:p>
    <w:p w:rsidR="001B0FB5" w:rsidRDefault="001B0FB5">
      <w:pPr>
        <w:spacing w:line="240" w:lineRule="exact"/>
        <w:rPr>
          <w:sz w:val="24"/>
          <w:szCs w:val="24"/>
        </w:rPr>
      </w:pPr>
    </w:p>
    <w:p w:rsidR="001B0FB5" w:rsidRDefault="001B0FB5">
      <w:pPr>
        <w:spacing w:after="6" w:line="240" w:lineRule="exact"/>
        <w:rPr>
          <w:sz w:val="24"/>
          <w:szCs w:val="24"/>
        </w:rPr>
      </w:pPr>
    </w:p>
    <w:p w:rsidR="00F43471" w:rsidRDefault="00F43471">
      <w:pPr>
        <w:widowControl w:val="0"/>
        <w:spacing w:line="240" w:lineRule="auto"/>
        <w:ind w:left="1274" w:right="-20"/>
        <w:rPr>
          <w:rFonts w:ascii="Times New Roman" w:eastAsia="Times New Roman" w:hAnsi="Times New Roman" w:cs="Times New Roman"/>
          <w:b/>
          <w:bCs/>
          <w:color w:val="000000"/>
          <w:sz w:val="28"/>
          <w:szCs w:val="28"/>
        </w:rPr>
      </w:pPr>
    </w:p>
    <w:p w:rsidR="00F43471" w:rsidRDefault="00F43471">
      <w:pPr>
        <w:widowControl w:val="0"/>
        <w:spacing w:line="240" w:lineRule="auto"/>
        <w:ind w:left="1274" w:right="-20"/>
        <w:rPr>
          <w:rFonts w:ascii="Times New Roman" w:eastAsia="Times New Roman" w:hAnsi="Times New Roman" w:cs="Times New Roman"/>
          <w:b/>
          <w:bCs/>
          <w:color w:val="000000"/>
          <w:sz w:val="28"/>
          <w:szCs w:val="28"/>
        </w:rPr>
      </w:pPr>
    </w:p>
    <w:p w:rsidR="001B0FB5" w:rsidRDefault="00AE616E">
      <w:pPr>
        <w:widowControl w:val="0"/>
        <w:spacing w:line="240" w:lineRule="auto"/>
        <w:ind w:left="127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Часть2.«ПРАВИЛА</w:t>
      </w:r>
      <w:r w:rsidR="00C761F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И</w:t>
      </w:r>
      <w:r w:rsidR="00C761F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ОБЛАСТЬ</w:t>
      </w:r>
      <w:r w:rsidR="00E609F7">
        <w:rPr>
          <w:rFonts w:ascii="Times New Roman" w:eastAsia="Times New Roman" w:hAnsi="Times New Roman" w:cs="Times New Roman"/>
          <w:b/>
          <w:bCs/>
          <w:color w:val="000000"/>
          <w:sz w:val="28"/>
          <w:szCs w:val="28"/>
        </w:rPr>
        <w:t xml:space="preserve"> </w:t>
      </w:r>
      <w:r w:rsidR="00C761F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ПРИМЕНЕНИЯ»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4" w:line="120" w:lineRule="exact"/>
        <w:rPr>
          <w:rFonts w:ascii="Times New Roman" w:eastAsia="Times New Roman" w:hAnsi="Times New Roman" w:cs="Times New Roman"/>
          <w:sz w:val="12"/>
          <w:szCs w:val="12"/>
        </w:rPr>
      </w:pPr>
    </w:p>
    <w:p w:rsidR="001B0FB5" w:rsidRDefault="00AE616E">
      <w:pPr>
        <w:widowControl w:val="0"/>
        <w:spacing w:line="275" w:lineRule="auto"/>
        <w:ind w:right="-11" w:firstLine="7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Нормативы   градостроительного   проектирования   МО   Надеждинский   сельсовет   -нормативный  правовой  акт,  содержащий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1B0FB5" w:rsidRDefault="00AE616E">
      <w:pPr>
        <w:widowControl w:val="0"/>
        <w:spacing w:line="276"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Действие  настоящих  нормативов  распространяется  на  территорию  МО  Надеждинский сельсовет в границах, утвержденных Законом Оренбургской области от 09.03.2005 г. N 1911/348-III-ОЗ.</w:t>
      </w:r>
    </w:p>
    <w:p w:rsidR="001B0FB5" w:rsidRDefault="00AE616E">
      <w:pPr>
        <w:widowControl w:val="0"/>
        <w:tabs>
          <w:tab w:val="left" w:pos="1895"/>
          <w:tab w:val="left" w:pos="3291"/>
          <w:tab w:val="left" w:pos="5606"/>
          <w:tab w:val="left" w:pos="7525"/>
          <w:tab w:val="left" w:pos="8758"/>
        </w:tabs>
        <w:spacing w:line="275"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Местные</w:t>
      </w:r>
      <w:r>
        <w:rPr>
          <w:rFonts w:ascii="Times New Roman" w:eastAsia="Times New Roman" w:hAnsi="Times New Roman" w:cs="Times New Roman"/>
          <w:color w:val="000000"/>
          <w:sz w:val="24"/>
          <w:szCs w:val="24"/>
        </w:rPr>
        <w:tab/>
        <w:t>нормативы</w:t>
      </w:r>
      <w:r>
        <w:rPr>
          <w:rFonts w:ascii="Times New Roman" w:eastAsia="Times New Roman" w:hAnsi="Times New Roman" w:cs="Times New Roman"/>
          <w:color w:val="000000"/>
          <w:sz w:val="24"/>
          <w:szCs w:val="24"/>
        </w:rPr>
        <w:tab/>
        <w:t>градостроительного</w:t>
      </w:r>
      <w:r>
        <w:rPr>
          <w:rFonts w:ascii="Times New Roman" w:eastAsia="Times New Roman" w:hAnsi="Times New Roman" w:cs="Times New Roman"/>
          <w:color w:val="000000"/>
          <w:sz w:val="24"/>
          <w:szCs w:val="24"/>
        </w:rPr>
        <w:tab/>
        <w:t>проектирования</w:t>
      </w:r>
      <w:r>
        <w:rPr>
          <w:rFonts w:ascii="Times New Roman" w:eastAsia="Times New Roman" w:hAnsi="Times New Roman" w:cs="Times New Roman"/>
          <w:color w:val="000000"/>
          <w:sz w:val="24"/>
          <w:szCs w:val="24"/>
        </w:rPr>
        <w:tab/>
        <w:t>подлежат</w:t>
      </w:r>
      <w:r>
        <w:rPr>
          <w:rFonts w:ascii="Times New Roman" w:eastAsia="Times New Roman" w:hAnsi="Times New Roman" w:cs="Times New Roman"/>
          <w:color w:val="000000"/>
          <w:sz w:val="24"/>
          <w:szCs w:val="24"/>
        </w:rPr>
        <w:tab/>
        <w:t>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1B0FB5" w:rsidRDefault="00AE616E">
      <w:pPr>
        <w:widowControl w:val="0"/>
        <w:spacing w:line="275" w:lineRule="auto"/>
        <w:ind w:right="-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Настоящие нормативы подлежат применению при подготовке и корректировке (внесении изменений и дополнений) в дальнейшем следующих видов градостроительной документации МО Надеждинский сельсовет:</w:t>
      </w:r>
    </w:p>
    <w:p w:rsidR="001B0FB5" w:rsidRDefault="00AE616E">
      <w:pPr>
        <w:widowControl w:val="0"/>
        <w:spacing w:before="1"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генерального плана;</w:t>
      </w:r>
    </w:p>
    <w:p w:rsidR="001B0FB5" w:rsidRDefault="00AE616E">
      <w:pPr>
        <w:widowControl w:val="0"/>
        <w:spacing w:before="41" w:line="275" w:lineRule="auto"/>
        <w:ind w:left="708" w:right="4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документации по планировке территории; правил землепользования и застройки.</w:t>
      </w:r>
    </w:p>
    <w:p w:rsidR="001B0FB5" w:rsidRDefault="00AE616E">
      <w:pPr>
        <w:widowControl w:val="0"/>
        <w:tabs>
          <w:tab w:val="left" w:pos="1874"/>
          <w:tab w:val="left" w:pos="3843"/>
          <w:tab w:val="left" w:pos="5364"/>
          <w:tab w:val="left" w:pos="6551"/>
          <w:tab w:val="left" w:pos="8007"/>
          <w:tab w:val="left" w:pos="9774"/>
        </w:tabs>
        <w:spacing w:line="275" w:lineRule="auto"/>
        <w:ind w:right="-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Помимо</w:t>
      </w:r>
      <w:r>
        <w:rPr>
          <w:rFonts w:ascii="Times New Roman" w:eastAsia="Times New Roman" w:hAnsi="Times New Roman" w:cs="Times New Roman"/>
          <w:color w:val="000000"/>
          <w:sz w:val="24"/>
          <w:szCs w:val="24"/>
        </w:rPr>
        <w:tab/>
        <w:t>вышеуказанных</w:t>
      </w:r>
      <w:r>
        <w:rPr>
          <w:rFonts w:ascii="Times New Roman" w:eastAsia="Times New Roman" w:hAnsi="Times New Roman" w:cs="Times New Roman"/>
          <w:color w:val="000000"/>
          <w:sz w:val="24"/>
          <w:szCs w:val="24"/>
        </w:rPr>
        <w:tab/>
        <w:t>документов</w:t>
      </w:r>
      <w:r>
        <w:rPr>
          <w:rFonts w:ascii="Times New Roman" w:eastAsia="Times New Roman" w:hAnsi="Times New Roman" w:cs="Times New Roman"/>
          <w:color w:val="000000"/>
          <w:sz w:val="24"/>
          <w:szCs w:val="24"/>
        </w:rPr>
        <w:tab/>
        <w:t>местные</w:t>
      </w:r>
      <w:r>
        <w:rPr>
          <w:rFonts w:ascii="Times New Roman" w:eastAsia="Times New Roman" w:hAnsi="Times New Roman" w:cs="Times New Roman"/>
          <w:color w:val="000000"/>
          <w:sz w:val="24"/>
          <w:szCs w:val="24"/>
        </w:rPr>
        <w:tab/>
        <w:t>нормативы</w:t>
      </w:r>
      <w:r>
        <w:rPr>
          <w:rFonts w:ascii="Times New Roman" w:eastAsia="Times New Roman" w:hAnsi="Times New Roman" w:cs="Times New Roman"/>
          <w:color w:val="000000"/>
          <w:sz w:val="24"/>
          <w:szCs w:val="24"/>
        </w:rPr>
        <w:tab/>
        <w:t>градостроительного проектирования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МО   Надеждинский   сельсовет    относящимися   к   областям,   определённым   законом</w:t>
      </w:r>
      <w:r>
        <w:rPr>
          <w:rFonts w:ascii="Times New Roman" w:eastAsia="Times New Roman" w:hAnsi="Times New Roman" w:cs="Times New Roman"/>
          <w:color w:val="000000"/>
          <w:sz w:val="24"/>
          <w:szCs w:val="24"/>
        </w:rPr>
        <w:tab/>
        <w:t>«О градостроительной деятельности на территории Оренбургской области»:</w:t>
      </w:r>
    </w:p>
    <w:p w:rsidR="001B0FB5" w:rsidRDefault="00AE616E">
      <w:pPr>
        <w:widowControl w:val="0"/>
        <w:spacing w:before="2" w:line="275"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1B0FB5" w:rsidRDefault="00AE616E">
      <w:pPr>
        <w:widowControl w:val="0"/>
        <w:spacing w:before="2"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w:t>
      </w:r>
    </w:p>
    <w:p w:rsidR="001B0FB5" w:rsidRDefault="00AE616E">
      <w:pPr>
        <w:widowControl w:val="0"/>
        <w:tabs>
          <w:tab w:val="left" w:pos="1606"/>
          <w:tab w:val="left" w:pos="2205"/>
          <w:tab w:val="left" w:pos="3242"/>
          <w:tab w:val="left" w:pos="3915"/>
          <w:tab w:val="left" w:pos="4936"/>
          <w:tab w:val="left" w:pos="5579"/>
          <w:tab w:val="left" w:pos="6473"/>
          <w:tab w:val="left" w:pos="6857"/>
          <w:tab w:val="left" w:pos="7198"/>
          <w:tab w:val="left" w:pos="8095"/>
          <w:tab w:val="left" w:pos="8918"/>
          <w:tab w:val="left" w:pos="9469"/>
        </w:tabs>
        <w:spacing w:before="3"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образования: дошкольные образовательные организации</w:t>
      </w:r>
      <w:r>
        <w:rPr>
          <w:rFonts w:ascii="Times New Roman" w:eastAsia="Times New Roman" w:hAnsi="Times New Roman" w:cs="Times New Roman"/>
          <w:color w:val="000000"/>
          <w:sz w:val="24"/>
          <w:szCs w:val="24"/>
        </w:rPr>
        <w:tab/>
        <w:t>(за</w:t>
      </w:r>
      <w:r>
        <w:rPr>
          <w:rFonts w:ascii="Times New Roman" w:eastAsia="Times New Roman" w:hAnsi="Times New Roman" w:cs="Times New Roman"/>
          <w:color w:val="000000"/>
          <w:sz w:val="24"/>
          <w:szCs w:val="24"/>
        </w:rPr>
        <w:tab/>
        <w:t>исключением</w:t>
      </w:r>
      <w:r>
        <w:rPr>
          <w:rFonts w:ascii="Times New Roman" w:eastAsia="Times New Roman" w:hAnsi="Times New Roman" w:cs="Times New Roman"/>
          <w:color w:val="000000"/>
          <w:sz w:val="24"/>
          <w:szCs w:val="24"/>
        </w:rPr>
        <w:tab/>
        <w:t>организаций,</w:t>
      </w:r>
      <w:r>
        <w:rPr>
          <w:rFonts w:ascii="Times New Roman" w:eastAsia="Times New Roman" w:hAnsi="Times New Roman" w:cs="Times New Roman"/>
          <w:color w:val="000000"/>
          <w:sz w:val="24"/>
          <w:szCs w:val="24"/>
        </w:rPr>
        <w:tab/>
        <w:t>подлежащих</w:t>
      </w:r>
      <w:r>
        <w:rPr>
          <w:rFonts w:ascii="Times New Roman" w:eastAsia="Times New Roman" w:hAnsi="Times New Roman" w:cs="Times New Roman"/>
          <w:color w:val="000000"/>
          <w:sz w:val="24"/>
          <w:szCs w:val="24"/>
        </w:rPr>
        <w:tab/>
        <w:t>отображению</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схеме территориального     планирования     Оренбургской     области</w:t>
      </w:r>
      <w:r>
        <w:rPr>
          <w:rFonts w:ascii="Times New Roman" w:eastAsia="Times New Roman" w:hAnsi="Times New Roman" w:cs="Times New Roman"/>
          <w:color w:val="000000"/>
          <w:sz w:val="24"/>
          <w:szCs w:val="24"/>
        </w:rPr>
        <w:tab/>
        <w:t>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w:t>
      </w:r>
      <w:r>
        <w:rPr>
          <w:rFonts w:ascii="Times New Roman" w:eastAsia="Times New Roman" w:hAnsi="Times New Roman" w:cs="Times New Roman"/>
          <w:color w:val="000000"/>
          <w:sz w:val="24"/>
          <w:szCs w:val="24"/>
        </w:rPr>
        <w:tab/>
        <w:t xml:space="preserve">(за    исключением </w:t>
      </w:r>
      <w:r>
        <w:rPr>
          <w:rFonts w:ascii="Times New Roman" w:eastAsia="Times New Roman" w:hAnsi="Times New Roman" w:cs="Times New Roman"/>
          <w:color w:val="000000"/>
          <w:sz w:val="24"/>
          <w:szCs w:val="24"/>
        </w:rPr>
        <w:lastRenderedPageBreak/>
        <w:t>организаций,    подлежащих</w:t>
      </w:r>
      <w:r>
        <w:rPr>
          <w:rFonts w:ascii="Times New Roman" w:eastAsia="Times New Roman" w:hAnsi="Times New Roman" w:cs="Times New Roman"/>
          <w:color w:val="000000"/>
          <w:sz w:val="24"/>
          <w:szCs w:val="24"/>
        </w:rPr>
        <w:tab/>
        <w:t>отображению</w:t>
      </w:r>
      <w:r>
        <w:rPr>
          <w:rFonts w:ascii="Times New Roman" w:eastAsia="Times New Roman" w:hAnsi="Times New Roman" w:cs="Times New Roman"/>
          <w:color w:val="000000"/>
          <w:sz w:val="24"/>
          <w:szCs w:val="24"/>
        </w:rPr>
        <w:tab/>
        <w:t>на    схемах</w:t>
      </w:r>
      <w:r>
        <w:rPr>
          <w:rFonts w:ascii="Times New Roman" w:eastAsia="Times New Roman" w:hAnsi="Times New Roman" w:cs="Times New Roman"/>
          <w:color w:val="000000"/>
          <w:sz w:val="24"/>
          <w:szCs w:val="24"/>
        </w:rPr>
        <w:tab/>
        <w:t>территориального    планирования Оренбургской  области  и  Саракташского  района);  негосударственные  организации  высшего образования;</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4" w:line="180" w:lineRule="exact"/>
        <w:rPr>
          <w:rFonts w:ascii="Times New Roman" w:eastAsia="Times New Roman" w:hAnsi="Times New Roman" w:cs="Times New Roman"/>
          <w:sz w:val="18"/>
          <w:szCs w:val="18"/>
        </w:rPr>
      </w:pPr>
    </w:p>
    <w:p w:rsidR="001B0FB5" w:rsidRDefault="00C761F7" w:rsidP="00C761F7">
      <w:pPr>
        <w:widowControl w:val="0"/>
        <w:tabs>
          <w:tab w:val="left" w:pos="9599"/>
        </w:tabs>
        <w:spacing w:line="240" w:lineRule="auto"/>
        <w:ind w:right="-20"/>
        <w:rPr>
          <w:color w:val="808080"/>
          <w:sz w:val="18"/>
          <w:szCs w:val="18"/>
        </w:rPr>
        <w:sectPr w:rsidR="001B0FB5">
          <w:pgSz w:w="11906" w:h="16838"/>
          <w:pgMar w:top="449" w:right="558"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городских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1B0FB5" w:rsidRDefault="00AE616E">
      <w:pPr>
        <w:widowControl w:val="0"/>
        <w:spacing w:line="275"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жилищного строительства: муниципальный жилищный фонд, в том числе специализированный;</w:t>
      </w:r>
    </w:p>
    <w:p w:rsidR="001B0FB5" w:rsidRDefault="00AE616E">
      <w:pPr>
        <w:widowControl w:val="0"/>
        <w:spacing w:line="275" w:lineRule="auto"/>
        <w:ind w:right="-57"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1B0FB5" w:rsidRDefault="00AE616E">
      <w:pPr>
        <w:widowControl w:val="0"/>
        <w:spacing w:line="276"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1B0FB5" w:rsidRDefault="00AE616E">
      <w:pPr>
        <w:widowControl w:val="0"/>
        <w:tabs>
          <w:tab w:val="left" w:pos="1614"/>
          <w:tab w:val="left" w:pos="2341"/>
          <w:tab w:val="left" w:pos="3152"/>
          <w:tab w:val="left" w:pos="3764"/>
          <w:tab w:val="left" w:pos="4583"/>
          <w:tab w:val="left" w:pos="5905"/>
          <w:tab w:val="left" w:pos="6835"/>
          <w:tab w:val="left" w:pos="7569"/>
          <w:tab w:val="left" w:pos="8390"/>
          <w:tab w:val="left" w:pos="9198"/>
        </w:tabs>
        <w:spacing w:line="275"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промышленности,  агропромышленного комплекса,</w:t>
      </w:r>
      <w:r>
        <w:rPr>
          <w:rFonts w:ascii="Times New Roman" w:eastAsia="Times New Roman" w:hAnsi="Times New Roman" w:cs="Times New Roman"/>
          <w:color w:val="000000"/>
          <w:sz w:val="24"/>
          <w:szCs w:val="24"/>
        </w:rPr>
        <w:tab/>
        <w:t>логистики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коммунально-складского</w:t>
      </w:r>
      <w:r>
        <w:rPr>
          <w:rFonts w:ascii="Times New Roman" w:eastAsia="Times New Roman" w:hAnsi="Times New Roman" w:cs="Times New Roman"/>
          <w:color w:val="000000"/>
          <w:sz w:val="24"/>
          <w:szCs w:val="24"/>
        </w:rPr>
        <w:tab/>
        <w:t>хозяйства:</w:t>
      </w:r>
      <w:r>
        <w:rPr>
          <w:rFonts w:ascii="Times New Roman" w:eastAsia="Times New Roman" w:hAnsi="Times New Roman" w:cs="Times New Roman"/>
          <w:color w:val="000000"/>
          <w:sz w:val="24"/>
          <w:szCs w:val="24"/>
        </w:rPr>
        <w:tab/>
        <w:t>промышленные, агропромышленные</w:t>
      </w:r>
      <w:r>
        <w:rPr>
          <w:rFonts w:ascii="Times New Roman" w:eastAsia="Times New Roman" w:hAnsi="Times New Roman" w:cs="Times New Roman"/>
          <w:color w:val="000000"/>
          <w:sz w:val="24"/>
          <w:szCs w:val="24"/>
        </w:rPr>
        <w:tab/>
        <w:t>предприятия    или</w:t>
      </w:r>
      <w:r>
        <w:rPr>
          <w:rFonts w:ascii="Times New Roman" w:eastAsia="Times New Roman" w:hAnsi="Times New Roman" w:cs="Times New Roman"/>
          <w:color w:val="000000"/>
          <w:sz w:val="24"/>
          <w:szCs w:val="24"/>
        </w:rPr>
        <w:tab/>
        <w:t>несколько</w:t>
      </w:r>
      <w:r>
        <w:rPr>
          <w:rFonts w:ascii="Times New Roman" w:eastAsia="Times New Roman" w:hAnsi="Times New Roman" w:cs="Times New Roman"/>
          <w:color w:val="000000"/>
          <w:sz w:val="24"/>
          <w:szCs w:val="24"/>
        </w:rPr>
        <w:tab/>
        <w:t>предприятий,</w:t>
      </w:r>
      <w:r>
        <w:rPr>
          <w:rFonts w:ascii="Times New Roman" w:eastAsia="Times New Roman" w:hAnsi="Times New Roman" w:cs="Times New Roman"/>
          <w:color w:val="000000"/>
          <w:sz w:val="24"/>
          <w:szCs w:val="24"/>
        </w:rPr>
        <w:tab/>
        <w:t>деятельность</w:t>
      </w:r>
      <w:r>
        <w:rPr>
          <w:rFonts w:ascii="Times New Roman" w:eastAsia="Times New Roman" w:hAnsi="Times New Roman" w:cs="Times New Roman"/>
          <w:color w:val="000000"/>
          <w:sz w:val="24"/>
          <w:szCs w:val="24"/>
        </w:rPr>
        <w:tab/>
        <w:t>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1B0FB5" w:rsidRDefault="00AE616E">
      <w:pPr>
        <w:widowControl w:val="0"/>
        <w:tabs>
          <w:tab w:val="left" w:pos="5240"/>
        </w:tabs>
        <w:spacing w:before="1"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w:t>
      </w:r>
      <w:r>
        <w:rPr>
          <w:rFonts w:ascii="Times New Roman" w:eastAsia="Times New Roman" w:hAnsi="Times New Roman" w:cs="Times New Roman"/>
          <w:color w:val="000000"/>
          <w:sz w:val="24"/>
          <w:szCs w:val="24"/>
        </w:rPr>
        <w:tab/>
        <w:t>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1B0FB5" w:rsidRDefault="00AE616E">
      <w:pPr>
        <w:widowControl w:val="0"/>
        <w:spacing w:before="2" w:line="275"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 населенных пунктов, на которых расположены городские леса; парки, скверы, бульвары, набережные в границах населенных пунктов;</w:t>
      </w:r>
    </w:p>
    <w:p w:rsidR="001B0FB5" w:rsidRDefault="00AE616E">
      <w:pPr>
        <w:widowControl w:val="0"/>
        <w:spacing w:before="3" w:line="275" w:lineRule="auto"/>
        <w:ind w:left="-54" w:right="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19" w:line="140" w:lineRule="exact"/>
        <w:rPr>
          <w:rFonts w:ascii="Times New Roman" w:eastAsia="Times New Roman" w:hAnsi="Times New Roman" w:cs="Times New Roman"/>
          <w:sz w:val="14"/>
          <w:szCs w:val="14"/>
        </w:rPr>
      </w:pPr>
    </w:p>
    <w:p w:rsidR="001B0FB5" w:rsidRDefault="00E609F7">
      <w:pPr>
        <w:widowControl w:val="0"/>
        <w:tabs>
          <w:tab w:val="left" w:pos="9599"/>
        </w:tabs>
        <w:spacing w:line="240" w:lineRule="auto"/>
        <w:ind w:left="566" w:right="-20"/>
        <w:rPr>
          <w:color w:val="808080"/>
          <w:sz w:val="18"/>
          <w:szCs w:val="18"/>
        </w:rPr>
        <w:sectPr w:rsidR="001B0FB5">
          <w:pgSz w:w="11906" w:h="16838"/>
          <w:pgMar w:top="449" w:right="562" w:bottom="1063" w:left="1277" w:header="0" w:footer="0" w:gutter="0"/>
          <w:cols w:space="708"/>
        </w:sectPr>
      </w:pPr>
      <w:r>
        <w:rPr>
          <w:color w:val="808080"/>
          <w:sz w:val="18"/>
          <w:szCs w:val="18"/>
        </w:rPr>
        <w:tab/>
      </w:r>
    </w:p>
    <w:p w:rsidR="001B0FB5" w:rsidRDefault="00AE616E">
      <w:pPr>
        <w:widowControl w:val="0"/>
        <w:spacing w:line="240" w:lineRule="auto"/>
        <w:ind w:left="3219" w:right="-20"/>
        <w:rPr>
          <w:color w:val="FFFFFF"/>
          <w:sz w:val="16"/>
          <w:szCs w:val="16"/>
        </w:rPr>
      </w:pPr>
      <w:r>
        <w:rPr>
          <w:color w:val="FFFFFF"/>
          <w:sz w:val="16"/>
          <w:szCs w:val="16"/>
        </w:rPr>
        <w:lastRenderedPageBreak/>
        <w:t>НОРМАТИВЫ ГРАДОСТРОИТЕЛЬНОГО ПРОЕКТИРОВАНИЯ</w:t>
      </w:r>
    </w:p>
    <w:p w:rsidR="001B0FB5" w:rsidRDefault="001B0FB5">
      <w:pPr>
        <w:spacing w:line="240" w:lineRule="exact"/>
        <w:rPr>
          <w:sz w:val="24"/>
          <w:szCs w:val="24"/>
        </w:rPr>
      </w:pPr>
    </w:p>
    <w:p w:rsidR="001B0FB5" w:rsidRDefault="001B0FB5">
      <w:pPr>
        <w:spacing w:after="2" w:line="240" w:lineRule="exact"/>
        <w:rPr>
          <w:sz w:val="24"/>
          <w:szCs w:val="24"/>
        </w:rPr>
      </w:pPr>
    </w:p>
    <w:p w:rsidR="001B0FB5" w:rsidRDefault="00AE616E">
      <w:pPr>
        <w:widowControl w:val="0"/>
        <w:spacing w:line="276"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сельсовета;</w:t>
      </w:r>
    </w:p>
    <w:p w:rsidR="001B0FB5" w:rsidRDefault="00AE616E">
      <w:pPr>
        <w:widowControl w:val="0"/>
        <w:spacing w:line="276"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1B0FB5" w:rsidRDefault="00AE616E">
      <w:pPr>
        <w:widowControl w:val="0"/>
        <w:spacing w:line="276"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  местного  самоуправления  МО  Надеждинский  сельсовет  обязан  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w:t>
      </w:r>
    </w:p>
    <w:p w:rsidR="001B0FB5" w:rsidRDefault="00AE616E">
      <w:pPr>
        <w:widowControl w:val="0"/>
        <w:spacing w:line="275"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Действия  по  проверке  проектных  решений  на  соответствие  настоящим  нормативам включают в себя:</w:t>
      </w:r>
    </w:p>
    <w:p w:rsidR="001B0FB5" w:rsidRDefault="00AE616E">
      <w:pPr>
        <w:widowControl w:val="0"/>
        <w:spacing w:line="275"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проверка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МО Надеждинский сельсовет соответственно функциональных и территориальных зонах;</w:t>
      </w:r>
    </w:p>
    <w:p w:rsidR="001B0FB5" w:rsidRDefault="00AE616E">
      <w:pPr>
        <w:widowControl w:val="0"/>
        <w:spacing w:line="275"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w:t>
      </w:r>
    </w:p>
    <w:p w:rsidR="001B0FB5" w:rsidRDefault="00AE616E">
      <w:pPr>
        <w:widowControl w:val="0"/>
        <w:spacing w:line="275"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направленна его деятельность.</w:t>
      </w:r>
    </w:p>
    <w:p w:rsidR="001B0FB5" w:rsidRDefault="00AE616E">
      <w:pPr>
        <w:widowControl w:val="0"/>
        <w:spacing w:line="275"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Местные   нормативы   градостроительного   проектирования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уровня  соответствующих  расчетных  показателей,  содержащихся  в  региональных  нормативах градостроительного проектирования.</w:t>
      </w:r>
    </w:p>
    <w:p w:rsidR="001B0FB5" w:rsidRDefault="00AE616E">
      <w:pPr>
        <w:widowControl w:val="0"/>
        <w:spacing w:before="1" w:line="275"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1B0FB5" w:rsidRDefault="00AE616E">
      <w:pPr>
        <w:widowControl w:val="0"/>
        <w:spacing w:line="275"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Надеждинский сельсовет Саракташского района Оренбургской области.</w:t>
      </w: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line="240" w:lineRule="exact"/>
        <w:rPr>
          <w:rFonts w:ascii="Times New Roman" w:eastAsia="Times New Roman" w:hAnsi="Times New Roman" w:cs="Times New Roman"/>
          <w:sz w:val="24"/>
          <w:szCs w:val="24"/>
        </w:rPr>
      </w:pPr>
    </w:p>
    <w:p w:rsidR="001B0FB5" w:rsidRDefault="001B0FB5">
      <w:pPr>
        <w:spacing w:after="66" w:line="240" w:lineRule="exact"/>
        <w:rPr>
          <w:rFonts w:ascii="Times New Roman" w:eastAsia="Times New Roman" w:hAnsi="Times New Roman" w:cs="Times New Roman"/>
          <w:sz w:val="24"/>
          <w:szCs w:val="24"/>
        </w:rPr>
      </w:pPr>
    </w:p>
    <w:p w:rsidR="001B0FB5" w:rsidRDefault="00E609F7">
      <w:pPr>
        <w:widowControl w:val="0"/>
        <w:tabs>
          <w:tab w:val="left" w:pos="9599"/>
        </w:tabs>
        <w:spacing w:line="240" w:lineRule="auto"/>
        <w:ind w:left="566" w:right="-20"/>
        <w:rPr>
          <w:color w:val="808080"/>
          <w:sz w:val="18"/>
          <w:szCs w:val="18"/>
        </w:rPr>
      </w:pPr>
      <w:r>
        <w:rPr>
          <w:color w:val="808080"/>
          <w:sz w:val="18"/>
          <w:szCs w:val="18"/>
        </w:rPr>
        <w:tab/>
      </w:r>
    </w:p>
    <w:sectPr w:rsidR="001B0FB5" w:rsidSect="001B0FB5">
      <w:pgSz w:w="11906" w:h="16838"/>
      <w:pgMar w:top="449" w:right="562" w:bottom="1063" w:left="1277"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0E0" w:rsidRDefault="00EE00E0" w:rsidP="00F37B4C">
      <w:pPr>
        <w:spacing w:line="240" w:lineRule="auto"/>
      </w:pPr>
      <w:r>
        <w:separator/>
      </w:r>
    </w:p>
  </w:endnote>
  <w:endnote w:type="continuationSeparator" w:id="1">
    <w:p w:rsidR="00EE00E0" w:rsidRDefault="00EE00E0" w:rsidP="00F37B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927172"/>
      <w:docPartObj>
        <w:docPartGallery w:val="Page Numbers (Bottom of Page)"/>
        <w:docPartUnique/>
      </w:docPartObj>
    </w:sdtPr>
    <w:sdtContent>
      <w:p w:rsidR="00F37B4C" w:rsidRDefault="00122014">
        <w:pPr>
          <w:pStyle w:val="a5"/>
          <w:jc w:val="right"/>
        </w:pPr>
        <w:fldSimple w:instr=" PAGE   \* MERGEFORMAT ">
          <w:r w:rsidR="00F43471">
            <w:rPr>
              <w:noProof/>
            </w:rPr>
            <w:t>29</w:t>
          </w:r>
        </w:fldSimple>
      </w:p>
    </w:sdtContent>
  </w:sdt>
  <w:p w:rsidR="00F37B4C" w:rsidRDefault="00F37B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0E0" w:rsidRDefault="00EE00E0" w:rsidP="00F37B4C">
      <w:pPr>
        <w:spacing w:line="240" w:lineRule="auto"/>
      </w:pPr>
      <w:r>
        <w:separator/>
      </w:r>
    </w:p>
  </w:footnote>
  <w:footnote w:type="continuationSeparator" w:id="1">
    <w:p w:rsidR="00EE00E0" w:rsidRDefault="00EE00E0" w:rsidP="00F37B4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0FB5"/>
    <w:rsid w:val="000A63C1"/>
    <w:rsid w:val="00122014"/>
    <w:rsid w:val="00162F4D"/>
    <w:rsid w:val="001776F0"/>
    <w:rsid w:val="001B0FB5"/>
    <w:rsid w:val="005B2368"/>
    <w:rsid w:val="006C72B3"/>
    <w:rsid w:val="009A68DF"/>
    <w:rsid w:val="00AE616E"/>
    <w:rsid w:val="00C761F7"/>
    <w:rsid w:val="00D24F34"/>
    <w:rsid w:val="00E609F1"/>
    <w:rsid w:val="00E609F7"/>
    <w:rsid w:val="00EE00E0"/>
    <w:rsid w:val="00F37B4C"/>
    <w:rsid w:val="00F402DE"/>
    <w:rsid w:val="00F43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7B4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F37B4C"/>
  </w:style>
  <w:style w:type="paragraph" w:styleId="a5">
    <w:name w:val="footer"/>
    <w:basedOn w:val="a"/>
    <w:link w:val="a6"/>
    <w:uiPriority w:val="99"/>
    <w:unhideWhenUsed/>
    <w:rsid w:val="00F37B4C"/>
    <w:pPr>
      <w:tabs>
        <w:tab w:val="center" w:pos="4677"/>
        <w:tab w:val="right" w:pos="9355"/>
      </w:tabs>
      <w:spacing w:line="240" w:lineRule="auto"/>
    </w:pPr>
  </w:style>
  <w:style w:type="character" w:customStyle="1" w:styleId="a6">
    <w:name w:val="Нижний колонтитул Знак"/>
    <w:basedOn w:val="a0"/>
    <w:link w:val="a5"/>
    <w:uiPriority w:val="99"/>
    <w:rsid w:val="00F37B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_________Microsoft_Office_Word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32</Pages>
  <Words>11269</Words>
  <Characters>64237</Characters>
  <Application>Microsoft Office Word</Application>
  <DocSecurity>0</DocSecurity>
  <Lines>535</Lines>
  <Paragraphs>150</Paragraphs>
  <ScaleCrop>false</ScaleCrop>
  <Company/>
  <LinksUpToDate>false</LinksUpToDate>
  <CharactersWithSpaces>75356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2025-06-06T06:40:00Z</dcterms:created>
  <dcterms:modified xsi:type="dcterms:W3CDTF">2025-06-09T08:40:00Z</dcterms:modified>
</cp:coreProperties>
</file>