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22" w:rsidRDefault="000C2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3337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22" w:rsidRDefault="000C2338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НАДЕЖДИНСКОГО СЕЛЬСОВЕТА</w:t>
      </w:r>
    </w:p>
    <w:p w:rsidR="00061B22" w:rsidRDefault="000C2338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САРАКТАШСКОГО РАЙОНА ОРЕНБУРГСКОЙ ОБЛАСТИ</w:t>
      </w:r>
    </w:p>
    <w:p w:rsidR="00061B22" w:rsidRDefault="00061B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1B22" w:rsidRDefault="000C23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61B22" w:rsidRDefault="00061B22">
      <w:pPr>
        <w:pBdr>
          <w:bottom w:val="single" w:sz="18" w:space="1" w:color="000000"/>
        </w:pBd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061B22" w:rsidRDefault="00061B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1B22" w:rsidRDefault="000C233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B22" w:rsidRDefault="00061B22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61B22" w:rsidRDefault="00061B22">
      <w:pPr>
        <w:rPr>
          <w:rFonts w:ascii="Times New Roman" w:hAnsi="Times New Roman" w:cs="Times New Roman"/>
        </w:rPr>
      </w:pPr>
    </w:p>
    <w:p w:rsidR="00061B22" w:rsidRDefault="000C2338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 утверждении отчета об исполнении </w:t>
      </w:r>
    </w:p>
    <w:p w:rsidR="00061B22" w:rsidRDefault="000C2338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местного бюджета за 9 месяцев 2025 года</w:t>
      </w:r>
    </w:p>
    <w:p w:rsidR="00061B22" w:rsidRDefault="00061B22">
      <w:pPr>
        <w:rPr>
          <w:rFonts w:ascii="Times New Roman" w:hAnsi="Times New Roman"/>
          <w:sz w:val="28"/>
          <w:szCs w:val="24"/>
        </w:rPr>
      </w:pPr>
    </w:p>
    <w:p w:rsidR="00061B22" w:rsidRDefault="000C2338">
      <w:pPr>
        <w:ind w:right="-108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пунктом 5 статьи 264.2 Бюджетного кодекса Российской Федерации и статьей 15 Положения о бюджетном процессе в муниципальном образовании Надеждинский сельсовет, утвержденном решением Совета депутатов Надеждинского сельсовета от 27.05.2024 № 139</w:t>
      </w:r>
    </w:p>
    <w:p w:rsidR="00061B22" w:rsidRDefault="000C2338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1.Утвердить отчет об исполнении местного бюджета за 9 месяцев 2025 года по доходам в сумме </w:t>
      </w:r>
      <w:r>
        <w:rPr>
          <w:rFonts w:ascii="Times New Roman" w:hAnsi="Times New Roman"/>
          <w:sz w:val="28"/>
          <w:szCs w:val="28"/>
        </w:rPr>
        <w:t>6 491 166 рублей, 92 копейки</w:t>
      </w:r>
      <w:r>
        <w:rPr>
          <w:rFonts w:ascii="Times New Roman" w:hAnsi="Times New Roman"/>
          <w:sz w:val="28"/>
          <w:szCs w:val="24"/>
        </w:rPr>
        <w:t xml:space="preserve">, по расходам </w:t>
      </w:r>
      <w:r>
        <w:rPr>
          <w:rFonts w:ascii="Times New Roman" w:hAnsi="Times New Roman"/>
          <w:sz w:val="28"/>
          <w:szCs w:val="28"/>
        </w:rPr>
        <w:t xml:space="preserve">7 338 059 </w:t>
      </w:r>
      <w:r>
        <w:rPr>
          <w:rFonts w:ascii="Times New Roman" w:hAnsi="Times New Roman"/>
          <w:sz w:val="28"/>
          <w:szCs w:val="24"/>
        </w:rPr>
        <w:t xml:space="preserve">рублей, 24 копейки, с превышением  расходов над доходами в 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846 892 </w:t>
      </w:r>
      <w:r>
        <w:rPr>
          <w:rFonts w:ascii="Times New Roman" w:hAnsi="Times New Roman"/>
          <w:sz w:val="28"/>
          <w:szCs w:val="28"/>
        </w:rPr>
        <w:t>рублей, 32 копейки с показателями:</w:t>
      </w:r>
    </w:p>
    <w:p w:rsidR="00061B22" w:rsidRDefault="000C2338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доходам местного бюджета по кодам классификации доходов бюджетов согласно приложению № 1;</w:t>
      </w:r>
    </w:p>
    <w:p w:rsidR="00061B22" w:rsidRDefault="000C2338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061B22" w:rsidRDefault="000C2338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061B22" w:rsidRDefault="000C2338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2.Специалисту 1 категории муниципального образования Надеждинский сельсовет (Яковлевой Ю.Л.) направить отчет об исполнении местного бюджета за 9 месяцев 2025 года в Совет депутатов Надеждинского сельсовета и в контрольно-счетный орган «Счетная палата» муниципального образования Саракташский район.</w:t>
      </w:r>
    </w:p>
    <w:p w:rsidR="00061B22" w:rsidRDefault="00061B22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4"/>
        </w:rPr>
      </w:pPr>
    </w:p>
    <w:p w:rsidR="00061B22" w:rsidRDefault="000C233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Информационном бюллетене «Надеждинский сельсовет» и подлежит размещению на сайте администрации Надеждинского сельсовета.</w:t>
      </w:r>
    </w:p>
    <w:p w:rsidR="00061B22" w:rsidRDefault="000C2338">
      <w:pPr>
        <w:tabs>
          <w:tab w:val="left" w:pos="540"/>
        </w:tabs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061B22" w:rsidRDefault="00061B22">
      <w:pPr>
        <w:tabs>
          <w:tab w:val="left" w:pos="540"/>
        </w:tabs>
        <w:ind w:right="-108"/>
        <w:jc w:val="both"/>
        <w:rPr>
          <w:rFonts w:ascii="Times New Roman" w:hAnsi="Times New Roman"/>
          <w:sz w:val="28"/>
          <w:szCs w:val="28"/>
        </w:rPr>
      </w:pPr>
    </w:p>
    <w:p w:rsidR="00061B22" w:rsidRDefault="000C233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ВРИП Главы муниципального образования       </w:t>
      </w:r>
    </w:p>
    <w:p w:rsidR="00061B22" w:rsidRDefault="000C233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Надеждинский сельсовет                                                               Ю.Л.Яковлева</w:t>
      </w:r>
    </w:p>
    <w:p w:rsidR="00061B22" w:rsidRDefault="00061B2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61B22" w:rsidRDefault="000C2338"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posOffset>1472565</wp:posOffset>
            </wp:positionH>
            <wp:positionV relativeFrom="line">
              <wp:posOffset>-1905</wp:posOffset>
            </wp:positionV>
            <wp:extent cx="2876550" cy="1076325"/>
            <wp:effectExtent l="1905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B22" w:rsidRDefault="00061B22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061B22" w:rsidRDefault="00061B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1B22" w:rsidRDefault="00061B22">
      <w:pPr>
        <w:ind w:right="-108"/>
        <w:rPr>
          <w:rFonts w:ascii="Times New Roman" w:hAnsi="Times New Roman"/>
          <w:sz w:val="28"/>
          <w:szCs w:val="28"/>
        </w:rPr>
      </w:pPr>
    </w:p>
    <w:p w:rsidR="00061B22" w:rsidRDefault="000C2338">
      <w:pPr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Яковлевой Ю.Л., Совет депутатов Надеждинского сельсовета, </w:t>
      </w:r>
      <w:r>
        <w:rPr>
          <w:rFonts w:ascii="Times New Roman" w:hAnsi="Times New Roman"/>
          <w:sz w:val="28"/>
          <w:szCs w:val="24"/>
        </w:rPr>
        <w:t>контрольно-счетный орган «Счетная палата» муниципального образования Саракташский район,</w:t>
      </w:r>
      <w:r>
        <w:rPr>
          <w:rFonts w:ascii="Times New Roman" w:hAnsi="Times New Roman"/>
          <w:sz w:val="28"/>
          <w:szCs w:val="28"/>
        </w:rPr>
        <w:t xml:space="preserve"> прокуратуре района,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Информационный бюллетень «Надеждинский сельсовет», </w:t>
      </w:r>
      <w:r>
        <w:rPr>
          <w:rFonts w:ascii="Times New Roman" w:hAnsi="Times New Roman"/>
          <w:sz w:val="28"/>
          <w:szCs w:val="28"/>
        </w:rPr>
        <w:t>официальный сайт администрации сельсовета, в дело</w:t>
      </w:r>
    </w:p>
    <w:p w:rsidR="00061B22" w:rsidRDefault="00061B22">
      <w:pPr>
        <w:tabs>
          <w:tab w:val="left" w:pos="1080"/>
        </w:tabs>
        <w:ind w:right="-108"/>
        <w:rPr>
          <w:rFonts w:ascii="Times New Roman" w:hAnsi="Times New Roman"/>
          <w:sz w:val="32"/>
          <w:szCs w:val="32"/>
        </w:rPr>
      </w:pPr>
    </w:p>
    <w:p w:rsidR="00061B22" w:rsidRDefault="00061B22"/>
    <w:sectPr w:rsidR="00061B22" w:rsidSect="00061B22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061B22"/>
    <w:rsid w:val="00061B22"/>
    <w:rsid w:val="000C2338"/>
    <w:rsid w:val="0076552C"/>
    <w:rsid w:val="0092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nhideWhenUsed/>
    <w:qFormat/>
    <w:rsid w:val="00806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80676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68554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685540"/>
    <w:pPr>
      <w:spacing w:after="140"/>
    </w:pPr>
  </w:style>
  <w:style w:type="paragraph" w:styleId="a5">
    <w:name w:val="List"/>
    <w:basedOn w:val="a4"/>
    <w:rsid w:val="00685540"/>
    <w:rPr>
      <w:rFonts w:cs="Nirmala UI"/>
    </w:rPr>
  </w:style>
  <w:style w:type="paragraph" w:customStyle="1" w:styleId="Caption">
    <w:name w:val="Caption"/>
    <w:basedOn w:val="a"/>
    <w:qFormat/>
    <w:rsid w:val="0068554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685540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80676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2023-10-17T07:39:00Z</cp:lastPrinted>
  <dcterms:created xsi:type="dcterms:W3CDTF">2025-10-21T10:06:00Z</dcterms:created>
  <dcterms:modified xsi:type="dcterms:W3CDTF">2025-10-21T10:06:00Z</dcterms:modified>
  <dc:language>ru-RU</dc:language>
</cp:coreProperties>
</file>