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58" w:rsidRDefault="0076228F" w:rsidP="00546358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46358" w:rsidRDefault="00546358" w:rsidP="00546358">
      <w:pPr>
        <w:spacing w:after="0"/>
        <w:ind w:left="360"/>
        <w:rPr>
          <w:rFonts w:ascii="Times New Roman" w:hAnsi="Times New Roman" w:cs="Times New Roman"/>
        </w:rPr>
      </w:pPr>
    </w:p>
    <w:p w:rsidR="00546358" w:rsidRPr="00B92580" w:rsidRDefault="00546358" w:rsidP="00546358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ОРЕНБУРГСКОЙ ОБЛАСТИ</w:t>
      </w: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46358" w:rsidRPr="00B92580" w:rsidRDefault="00546358" w:rsidP="00546358">
      <w:pPr>
        <w:pStyle w:val="a8"/>
        <w:spacing w:beforeAutospacing="0" w:after="0" w:afterAutospacing="0"/>
        <w:jc w:val="center"/>
        <w:rPr>
          <w:rFonts w:ascii="Times New Roman" w:hAnsi="Times New Roman" w:cs="Times New Roman"/>
        </w:rPr>
      </w:pPr>
      <w:r w:rsidRPr="00B9258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546358" w:rsidRPr="00B92580" w:rsidRDefault="00546358" w:rsidP="0054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четвертого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46358" w:rsidRPr="00B92580" w:rsidRDefault="00546358" w:rsidP="0054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46358" w:rsidRPr="00B92580" w:rsidRDefault="00546358" w:rsidP="0054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546358" w:rsidRPr="00B92580" w:rsidRDefault="0076228F" w:rsidP="005463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46358">
        <w:rPr>
          <w:rFonts w:ascii="Times New Roman" w:hAnsi="Times New Roman" w:cs="Times New Roman"/>
          <w:sz w:val="28"/>
          <w:szCs w:val="28"/>
        </w:rPr>
        <w:t>.11</w:t>
      </w:r>
      <w:r w:rsidR="00546358" w:rsidRPr="00B92580">
        <w:rPr>
          <w:rFonts w:ascii="Times New Roman" w:hAnsi="Times New Roman" w:cs="Times New Roman"/>
          <w:sz w:val="28"/>
          <w:szCs w:val="28"/>
        </w:rPr>
        <w:t xml:space="preserve">.2025 год                                                                                               №  </w:t>
      </w:r>
      <w:r w:rsidR="00546358">
        <w:rPr>
          <w:rFonts w:ascii="Times New Roman" w:hAnsi="Times New Roman" w:cs="Times New Roman"/>
          <w:sz w:val="28"/>
          <w:szCs w:val="28"/>
        </w:rPr>
        <w:t>17</w:t>
      </w:r>
      <w:r w:rsidR="00546358" w:rsidRPr="00B925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6358" w:rsidRDefault="00546358" w:rsidP="00546358">
      <w:pPr>
        <w:rPr>
          <w:rFonts w:cs="Calibri"/>
          <w:sz w:val="16"/>
          <w:szCs w:val="16"/>
        </w:rPr>
      </w:pPr>
      <w:r>
        <w:rPr>
          <w:rFonts w:ascii="Times New Roman" w:hAnsi="Times New Roman" w:cs="Calibri"/>
          <w:sz w:val="28"/>
          <w:szCs w:val="28"/>
        </w:rPr>
        <w:t xml:space="preserve">                        </w:t>
      </w:r>
    </w:p>
    <w:p w:rsidR="001F2A6F" w:rsidRDefault="001F2A6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3" w:type="dxa"/>
        <w:tblInd w:w="109" w:type="dxa"/>
        <w:tblLayout w:type="fixed"/>
        <w:tblLook w:val="04A0"/>
      </w:tblPr>
      <w:tblGrid>
        <w:gridCol w:w="9463"/>
      </w:tblGrid>
      <w:tr w:rsidR="001F2A6F">
        <w:tc>
          <w:tcPr>
            <w:tcW w:w="9463" w:type="dxa"/>
            <w:shd w:val="clear" w:color="auto" w:fill="auto"/>
          </w:tcPr>
          <w:p w:rsidR="001F2A6F" w:rsidRDefault="00B4258B">
            <w:pPr>
              <w:widowControl w:val="0"/>
              <w:spacing w:after="0"/>
              <w:ind w:right="424" w:firstLine="743"/>
              <w:jc w:val="center"/>
              <w:outlineLvl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передаче к осуществлению части полномочий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по осуществлению внешнего муниципального финансового контроля</w:t>
            </w:r>
          </w:p>
          <w:p w:rsidR="001F2A6F" w:rsidRDefault="00546358">
            <w:pPr>
              <w:widowControl w:val="0"/>
              <w:spacing w:after="0"/>
              <w:ind w:right="424" w:firstLine="743"/>
              <w:jc w:val="center"/>
              <w:outlineLvl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2026</w:t>
            </w:r>
            <w:r w:rsidR="00B4258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F2A6F" w:rsidRDefault="001F2A6F">
            <w:pPr>
              <w:widowControl w:val="0"/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Default="00B4258B">
            <w:pPr>
              <w:widowControl w:val="0"/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Руководствуясь </w:t>
            </w:r>
            <w:hyperlink r:id="rId5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Федеральным законом  </w:t>
              </w:r>
              <w:r w:rsidRPr="00B4258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от 06.10.2003 № 131-ФЗ 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«Об общих принципах организации местного самоуправления в Российской Федерации»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Бюджетным кодексом Российской Федерации, Уставом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заслушав и обсудив финансово-экономическое обоснование по вопросу передачи части полномочий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администрации муниципального образо</w:t>
            </w:r>
            <w:r w:rsidR="00546358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proofErr w:type="spellStart"/>
            <w:r w:rsidR="00546358">
              <w:rPr>
                <w:rFonts w:ascii="Times New Roman" w:hAnsi="Times New Roman"/>
                <w:sz w:val="28"/>
                <w:szCs w:val="28"/>
              </w:rPr>
              <w:t>Саракташский</w:t>
            </w:r>
            <w:proofErr w:type="spellEnd"/>
            <w:r w:rsidR="00546358">
              <w:rPr>
                <w:rFonts w:ascii="Times New Roman" w:hAnsi="Times New Roman"/>
                <w:sz w:val="28"/>
                <w:szCs w:val="28"/>
              </w:rPr>
              <w:t xml:space="preserve"> район на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proofErr w:type="gramEnd"/>
          </w:p>
          <w:p w:rsidR="001F2A6F" w:rsidRDefault="001F2A6F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Default="00B4258B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депутатов  </w:t>
            </w:r>
          </w:p>
          <w:p w:rsidR="001F2A6F" w:rsidRDefault="001F2A6F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Default="00B4258B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 Ш И Л :</w:t>
            </w:r>
          </w:p>
          <w:p w:rsidR="001F2A6F" w:rsidRDefault="001F2A6F">
            <w:pPr>
              <w:widowControl w:val="0"/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Default="00B4258B">
            <w:pPr>
              <w:pStyle w:val="Heading2"/>
              <w:widowControl w:val="0"/>
              <w:spacing w:before="0" w:after="0"/>
              <w:ind w:firstLine="743"/>
              <w:jc w:val="both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1.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  <w:i w:val="0"/>
              </w:rPr>
              <w:t>Надеждинский</w:t>
            </w:r>
            <w:proofErr w:type="spellEnd"/>
            <w:r>
              <w:rPr>
                <w:rFonts w:ascii="Times New Roman" w:hAnsi="Times New Roman"/>
                <w:b w:val="0"/>
                <w:i w:val="0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b w:val="0"/>
                <w:i w:val="0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</w:rPr>
              <w:t xml:space="preserve"> района Оренбургской области передать  </w:t>
            </w:r>
            <w:r>
              <w:rPr>
                <w:rFonts w:ascii="Times New Roman" w:hAnsi="Times New Roman"/>
                <w:b w:val="0"/>
                <w:i w:val="0"/>
              </w:rPr>
              <w:lastRenderedPageBreak/>
              <w:t xml:space="preserve">контрольно-счетному органу «Счетная палата» </w:t>
            </w:r>
            <w:proofErr w:type="spellStart"/>
            <w:r>
              <w:rPr>
                <w:rFonts w:ascii="Times New Roman" w:hAnsi="Times New Roman"/>
                <w:b w:val="0"/>
                <w:i w:val="0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b w:val="0"/>
                <w:i w:val="0"/>
              </w:rPr>
              <w:t xml:space="preserve"> района Оренбургской области часть полномочий по осуществлению внешнего муниципальн</w:t>
            </w:r>
            <w:r w:rsidR="00546358">
              <w:rPr>
                <w:rFonts w:ascii="Times New Roman" w:hAnsi="Times New Roman"/>
                <w:b w:val="0"/>
                <w:i w:val="0"/>
              </w:rPr>
              <w:t>ого финансового контроля на 2026</w:t>
            </w:r>
            <w:r>
              <w:rPr>
                <w:rFonts w:ascii="Times New Roman" w:hAnsi="Times New Roman"/>
                <w:b w:val="0"/>
                <w:i w:val="0"/>
              </w:rPr>
              <w:t xml:space="preserve"> год.</w:t>
            </w:r>
          </w:p>
          <w:p w:rsidR="001F2A6F" w:rsidRDefault="00B4258B">
            <w:pPr>
              <w:widowControl w:val="0"/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заключить соглашение с контрольно-счетным органом «Счетная палата»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о передач</w:t>
            </w:r>
            <w:r w:rsidR="00546358">
              <w:rPr>
                <w:rFonts w:ascii="Times New Roman" w:hAnsi="Times New Roman"/>
                <w:sz w:val="28"/>
                <w:szCs w:val="28"/>
              </w:rPr>
              <w:t xml:space="preserve">е части своих полномочий на 2026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в сфере осуществления внешнего муниципального финансового контроля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 пункта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 данного решения.</w:t>
            </w:r>
          </w:p>
          <w:p w:rsidR="00BB3909" w:rsidRDefault="00B4258B" w:rsidP="00BB3909">
            <w:pPr>
              <w:spacing w:before="120" w:after="12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со дня его подписания, подлежит официальному  опубликованию в Информационном бюллетене «</w:t>
            </w:r>
            <w:proofErr w:type="spellStart"/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>Надеждинский</w:t>
            </w:r>
            <w:proofErr w:type="spellEnd"/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 и размещению на сайте муниципального образования </w:t>
            </w:r>
            <w:proofErr w:type="spellStart"/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>Надеждинский</w:t>
            </w:r>
            <w:proofErr w:type="spellEnd"/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="00BB3909" w:rsidRPr="00787BC6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в сети интернет.</w:t>
            </w:r>
          </w:p>
          <w:p w:rsidR="001F2A6F" w:rsidRDefault="001F2A6F" w:rsidP="00BB390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4F71" w:rsidRDefault="00B4258B" w:rsidP="00124F71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="00124F7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124F71">
              <w:rPr>
                <w:rFonts w:ascii="Times New Roman" w:hAnsi="Times New Roman"/>
                <w:sz w:val="28"/>
                <w:szCs w:val="28"/>
              </w:rPr>
              <w:t xml:space="preserve"> исполнением данного решения возложить на постоянную комиссию </w:t>
            </w:r>
            <w:r w:rsidR="00124F71">
              <w:rPr>
                <w:rFonts w:ascii="Times New Roman" w:hAnsi="Times New Roman" w:cs="Times New Roman"/>
                <w:sz w:val="28"/>
                <w:szCs w:val="28"/>
              </w:rPr>
              <w:t>по бюджетной, налоговой, финансово-экономической политике и собственности.</w:t>
            </w:r>
            <w:r w:rsidR="00124F71">
              <w:rPr>
                <w:rFonts w:ascii="Times New Roman" w:hAnsi="Times New Roman"/>
                <w:sz w:val="28"/>
                <w:szCs w:val="28"/>
              </w:rPr>
              <w:t xml:space="preserve"> (Трушину О.А.)</w:t>
            </w:r>
          </w:p>
          <w:p w:rsidR="001F2A6F" w:rsidRDefault="001F2A6F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52586E" w:rsidRDefault="0052586E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52586E" w:rsidRDefault="0052586E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52586E" w:rsidRDefault="0052586E" w:rsidP="0052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                                                    С.Я.Хакимова</w:t>
            </w:r>
          </w:p>
          <w:p w:rsidR="0052586E" w:rsidRDefault="0052586E" w:rsidP="00525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86E" w:rsidRPr="002842AD" w:rsidRDefault="0052586E" w:rsidP="0052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2AD">
              <w:rPr>
                <w:rFonts w:ascii="Times New Roman" w:hAnsi="Times New Roman" w:cs="Times New Roman"/>
                <w:sz w:val="28"/>
                <w:szCs w:val="28"/>
              </w:rPr>
              <w:t>ВРИП Главы муниципального образования                              Ю.Л.Яковлева</w:t>
            </w:r>
          </w:p>
          <w:p w:rsidR="001F2A6F" w:rsidRDefault="001F2A6F">
            <w:pPr>
              <w:widowControl w:val="0"/>
              <w:spacing w:after="0"/>
              <w:ind w:firstLine="743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Default="001F2A6F">
            <w:pPr>
              <w:widowControl w:val="0"/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Default="001F2A6F">
            <w:pPr>
              <w:widowControl w:val="0"/>
              <w:spacing w:after="0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2A6F" w:rsidRPr="0052586E" w:rsidRDefault="00B4258B" w:rsidP="0052586E">
            <w:pPr>
              <w:widowControl w:val="0"/>
              <w:spacing w:after="0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Разослано: постоянной комиссии, прокуратуре района, финансовый отдел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района, администрации сельсовета, официальный сайт сельсовета, места для обнародования НПА, в дело</w:t>
            </w:r>
          </w:p>
        </w:tc>
      </w:tr>
    </w:tbl>
    <w:p w:rsidR="001F2A6F" w:rsidRDefault="001F2A6F"/>
    <w:sectPr w:rsidR="001F2A6F" w:rsidSect="001F2A6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>
    <w:useFELayout/>
  </w:compat>
  <w:rsids>
    <w:rsidRoot w:val="001F2A6F"/>
    <w:rsid w:val="0004782C"/>
    <w:rsid w:val="00124F71"/>
    <w:rsid w:val="001F2A6F"/>
    <w:rsid w:val="002B2DA7"/>
    <w:rsid w:val="0052586E"/>
    <w:rsid w:val="00546358"/>
    <w:rsid w:val="006076CD"/>
    <w:rsid w:val="0076228F"/>
    <w:rsid w:val="008316CD"/>
    <w:rsid w:val="008942B6"/>
    <w:rsid w:val="00AD2CB0"/>
    <w:rsid w:val="00B4258B"/>
    <w:rsid w:val="00BB3909"/>
    <w:rsid w:val="00C70F08"/>
    <w:rsid w:val="00D7004B"/>
    <w:rsid w:val="00D7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3D749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">
    <w:name w:val="Заголовок 2 Знак"/>
    <w:basedOn w:val="a0"/>
    <w:link w:val="2"/>
    <w:uiPriority w:val="9"/>
    <w:semiHidden/>
    <w:qFormat/>
    <w:rsid w:val="003D74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rsid w:val="003D749F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D749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F2A6F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F2A6F"/>
    <w:pPr>
      <w:spacing w:after="140"/>
    </w:pPr>
  </w:style>
  <w:style w:type="paragraph" w:styleId="a6">
    <w:name w:val="List"/>
    <w:basedOn w:val="a5"/>
    <w:rsid w:val="001F2A6F"/>
    <w:rPr>
      <w:rFonts w:cs="Nirmala UI"/>
    </w:rPr>
  </w:style>
  <w:style w:type="paragraph" w:customStyle="1" w:styleId="Caption">
    <w:name w:val="Caption"/>
    <w:basedOn w:val="a"/>
    <w:qFormat/>
    <w:rsid w:val="001F2A6F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F2A6F"/>
    <w:pPr>
      <w:suppressLineNumbers/>
    </w:pPr>
    <w:rPr>
      <w:rFonts w:cs="Nirmala UI"/>
    </w:rPr>
  </w:style>
  <w:style w:type="paragraph" w:styleId="a7">
    <w:name w:val="Balloon Text"/>
    <w:basedOn w:val="a"/>
    <w:uiPriority w:val="99"/>
    <w:semiHidden/>
    <w:unhideWhenUsed/>
    <w:qFormat/>
    <w:rsid w:val="003D74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nhideWhenUsed/>
    <w:qFormat/>
    <w:rsid w:val="00546358"/>
    <w:pPr>
      <w:spacing w:beforeAutospacing="1" w:afterAutospacing="1" w:line="240" w:lineRule="auto"/>
    </w:pPr>
    <w:rPr>
      <w:sz w:val="24"/>
      <w:szCs w:val="24"/>
    </w:rPr>
  </w:style>
  <w:style w:type="character" w:customStyle="1" w:styleId="a9">
    <w:name w:val="Обычный (веб) Знак"/>
    <w:link w:val="a8"/>
    <w:locked/>
    <w:rsid w:val="005463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2024-11-14T07:23:00Z</cp:lastPrinted>
  <dcterms:created xsi:type="dcterms:W3CDTF">2023-11-13T07:10:00Z</dcterms:created>
  <dcterms:modified xsi:type="dcterms:W3CDTF">2025-12-04T10:23:00Z</dcterms:modified>
  <dc:language>ru-RU</dc:language>
</cp:coreProperties>
</file>