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0A" w:rsidRDefault="00615852">
      <w:pPr>
        <w:pStyle w:val="Heading2"/>
        <w:ind w:right="-284"/>
        <w:rPr>
          <w:szCs w:val="28"/>
        </w:rPr>
      </w:pPr>
      <w:r>
        <w:rPr>
          <w:noProof/>
        </w:rPr>
        <w:drawing>
          <wp:inline distT="0" distB="0" distL="0" distR="0">
            <wp:extent cx="382270" cy="63182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F0A" w:rsidRDefault="00ED5F0A">
      <w:pPr>
        <w:pStyle w:val="Heading2"/>
        <w:ind w:right="-284"/>
        <w:rPr>
          <w:sz w:val="16"/>
          <w:szCs w:val="16"/>
        </w:rPr>
      </w:pPr>
    </w:p>
    <w:p w:rsidR="00ED5F0A" w:rsidRDefault="00615852">
      <w:pPr>
        <w:pStyle w:val="Heading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ED5F0A" w:rsidRDefault="00615852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ED5F0A" w:rsidRDefault="00615852">
      <w:pPr>
        <w:pBdr>
          <w:bottom w:val="single" w:sz="18" w:space="0" w:color="000000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ED5F0A" w:rsidRDefault="00615852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F0A" w:rsidRDefault="00ED5F0A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7371" w:type="dxa"/>
        <w:tblInd w:w="1850" w:type="dxa"/>
        <w:tblLayout w:type="fixed"/>
        <w:tblLook w:val="04A0"/>
      </w:tblPr>
      <w:tblGrid>
        <w:gridCol w:w="7371"/>
      </w:tblGrid>
      <w:tr w:rsidR="00ED5F0A">
        <w:tc>
          <w:tcPr>
            <w:tcW w:w="7371" w:type="dxa"/>
          </w:tcPr>
          <w:p w:rsidR="00ED5F0A" w:rsidRDefault="00615852">
            <w:pPr>
              <w:pStyle w:val="NraWb"/>
              <w:spacing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ED5F0A" w:rsidRDefault="00615852">
            <w:pPr>
              <w:pStyle w:val="NraWb"/>
              <w:spacing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рисков причинения вреда (ущерба) охраняемым</w:t>
            </w:r>
          </w:p>
          <w:p w:rsidR="00ED5F0A" w:rsidRDefault="00615852">
            <w:pPr>
              <w:pStyle w:val="NraWb"/>
              <w:spacing w:before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законом ценностям по муниципальному контролю</w:t>
            </w:r>
          </w:p>
          <w:p w:rsidR="00ED5F0A" w:rsidRDefault="00615852">
            <w:pPr>
              <w:pStyle w:val="NraWb"/>
              <w:spacing w:before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сфере благоустройства на 2026 год</w:t>
            </w:r>
          </w:p>
        </w:tc>
      </w:tr>
    </w:tbl>
    <w:p w:rsidR="00ED5F0A" w:rsidRDefault="00ED5F0A">
      <w:pPr>
        <w:spacing w:after="0"/>
        <w:jc w:val="center"/>
        <w:rPr>
          <w:sz w:val="16"/>
          <w:szCs w:val="16"/>
        </w:rPr>
      </w:pPr>
    </w:p>
    <w:p w:rsidR="00ED5F0A" w:rsidRDefault="00615852">
      <w:pPr>
        <w:pStyle w:val="a4"/>
        <w:spacing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>
        <w:rPr>
          <w:rFonts w:ascii="Times New Roman" w:hAnsi="Times New Roman"/>
          <w:sz w:val="28"/>
          <w:szCs w:val="28"/>
        </w:rPr>
        <w:t>сельского поселения Надеждинский сельсовет Саракташского района Оренбургской области</w:t>
      </w:r>
      <w:r w:rsidR="00D72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30.09.2021г.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42 </w:t>
      </w:r>
      <w:r>
        <w:rPr>
          <w:rFonts w:ascii="Times New Roman" w:hAnsi="Times New Roman"/>
          <w:sz w:val="28"/>
          <w:szCs w:val="28"/>
        </w:rPr>
        <w:t>«О муниципальном контроле в сфере благоустройства на территории сельского поселения Надеждинский сельсовет Саракташского района Оренбургской области», Уставом сельского поселения Надеждинский сельсовет Саракташского района Оренбургской области:</w:t>
      </w:r>
    </w:p>
    <w:p w:rsidR="00ED5F0A" w:rsidRDefault="00ED5F0A">
      <w:pPr>
        <w:pStyle w:val="a4"/>
        <w:spacing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F0A" w:rsidRDefault="00615852">
      <w:pPr>
        <w:pStyle w:val="NraWb"/>
        <w:spacing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2026 год согласно приложению к настоящему постановлению.</w:t>
      </w:r>
    </w:p>
    <w:p w:rsidR="00ED5F0A" w:rsidRDefault="00615852">
      <w:pPr>
        <w:pStyle w:val="NraWb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момента подписания и после  его официального опубликования в Информационном бюллетене «Надеждинский сельсовет», подлежит обнародованию путем </w:t>
      </w:r>
      <w:r>
        <w:rPr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>
        <w:rPr>
          <w:sz w:val="28"/>
          <w:szCs w:val="28"/>
        </w:rPr>
        <w:t xml:space="preserve">Надеждинский </w:t>
      </w:r>
      <w:r>
        <w:rPr>
          <w:bCs/>
          <w:sz w:val="28"/>
          <w:szCs w:val="28"/>
        </w:rPr>
        <w:t xml:space="preserve">сельсовет </w:t>
      </w:r>
      <w:r>
        <w:rPr>
          <w:color w:val="000000"/>
          <w:sz w:val="28"/>
          <w:szCs w:val="28"/>
          <w:shd w:val="clear" w:color="auto" w:fill="FFFFFF"/>
        </w:rPr>
        <w:t>в разделе «Муниципальный контроль»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>
        <w:rPr>
          <w:color w:val="000000"/>
          <w:sz w:val="28"/>
          <w:szCs w:val="28"/>
          <w:shd w:val="clear" w:color="auto" w:fill="FFFFFF"/>
        </w:rPr>
        <w:t>с 1 января 2026 года.</w:t>
      </w:r>
    </w:p>
    <w:p w:rsidR="00ED5F0A" w:rsidRDefault="00615852">
      <w:pPr>
        <w:pStyle w:val="NraWb"/>
        <w:spacing w:beforeAutospacing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  <w:r w:rsidR="009023FC"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1518920</wp:posOffset>
            </wp:positionH>
            <wp:positionV relativeFrom="line">
              <wp:posOffset>170180</wp:posOffset>
            </wp:positionV>
            <wp:extent cx="2590800" cy="97218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F0A" w:rsidRDefault="00ED5F0A">
      <w:pPr>
        <w:pStyle w:val="NraWb"/>
        <w:spacing w:beforeAutospacing="0" w:after="0"/>
        <w:ind w:firstLine="709"/>
        <w:jc w:val="both"/>
        <w:rPr>
          <w:sz w:val="28"/>
          <w:szCs w:val="28"/>
          <w:lang w:eastAsia="ar-SA"/>
        </w:rPr>
      </w:pPr>
    </w:p>
    <w:p w:rsidR="00ED5F0A" w:rsidRDefault="0061585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ВРИП главы сельсовета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Ю.Л.Яковлева</w:t>
      </w:r>
    </w:p>
    <w:p w:rsidR="00ED5F0A" w:rsidRDefault="00ED5F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D5F0A" w:rsidRDefault="00ED5F0A"/>
    <w:p w:rsidR="00ED5F0A" w:rsidRDefault="00ED5F0A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ED5F0A" w:rsidRDefault="00615852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  <w:sectPr w:rsidR="00ED5F0A">
          <w:headerReference w:type="even" r:id="rId9"/>
          <w:headerReference w:type="default" r:id="rId10"/>
          <w:headerReference w:type="first" r:id="rId11"/>
          <w:pgSz w:w="11906" w:h="16838"/>
          <w:pgMar w:top="567" w:right="851" w:bottom="1134" w:left="1701" w:header="284" w:footer="0" w:gutter="0"/>
          <w:cols w:space="720"/>
          <w:formProt w:val="0"/>
          <w:docGrid w:linePitch="100" w:charSpace="12288"/>
        </w:sectPr>
      </w:pPr>
      <w:r>
        <w:rPr>
          <w:rFonts w:ascii="Times New Roman" w:hAnsi="Times New Roman"/>
          <w:bCs/>
          <w:sz w:val="28"/>
          <w:szCs w:val="28"/>
        </w:rPr>
        <w:t>Разослано: прокуратуре района, на сайт, администрации района, в дело</w:t>
      </w:r>
    </w:p>
    <w:p w:rsidR="00ED5F0A" w:rsidRDefault="00615852">
      <w:pPr>
        <w:spacing w:after="0"/>
        <w:ind w:left="5812" w:firstLine="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D5F0A" w:rsidRDefault="00615852">
      <w:pPr>
        <w:spacing w:after="0"/>
        <w:ind w:left="5812" w:firstLine="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D5F0A" w:rsidRDefault="00615852">
      <w:pPr>
        <w:spacing w:after="0"/>
        <w:ind w:left="5812" w:firstLine="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Надеждинского сельсовета от 18.12.2025 № 66-п</w:t>
      </w:r>
    </w:p>
    <w:p w:rsidR="00ED5F0A" w:rsidRDefault="00615852">
      <w:pPr>
        <w:spacing w:after="0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D5F0A" w:rsidRDefault="00615852">
      <w:pPr>
        <w:pStyle w:val="NraWb"/>
        <w:spacing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ED5F0A" w:rsidRDefault="00615852">
      <w:pPr>
        <w:pStyle w:val="NraWb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ED5F0A" w:rsidRDefault="00615852">
      <w:pPr>
        <w:pStyle w:val="NraWb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по муниципальному контролю в сфере благоустройства на 2026 год</w:t>
      </w:r>
    </w:p>
    <w:p w:rsidR="00ED5F0A" w:rsidRDefault="00ED5F0A">
      <w:pPr>
        <w:pStyle w:val="NraWb"/>
        <w:spacing w:beforeAutospacing="0" w:after="0"/>
        <w:jc w:val="center"/>
        <w:rPr>
          <w:sz w:val="28"/>
          <w:szCs w:val="28"/>
        </w:rPr>
      </w:pPr>
    </w:p>
    <w:tbl>
      <w:tblPr>
        <w:tblW w:w="15098" w:type="dxa"/>
        <w:tblInd w:w="19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475"/>
        <w:gridCol w:w="2999"/>
        <w:gridCol w:w="1034"/>
        <w:gridCol w:w="1582"/>
        <w:gridCol w:w="918"/>
        <w:gridCol w:w="2725"/>
        <w:gridCol w:w="5365"/>
      </w:tblGrid>
      <w:tr w:rsidR="00ED5F0A">
        <w:tc>
          <w:tcPr>
            <w:tcW w:w="15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I. А</w:t>
            </w:r>
            <w:r>
              <w:rPr>
                <w:rFonts w:ascii="Times New Roman" w:hAnsi="Times New Roman" w:cs="Times New Roman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ED5F0A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значения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нализ текущего состояния осуществления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Программа профилактики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2026 год</w:t>
            </w:r>
            <w:r>
              <w:rPr>
                <w:rFonts w:ascii="Times New Roman" w:hAnsi="Times New Roman" w:cs="Times New Roman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>
              <w:rPr>
                <w:rFonts w:ascii="Times New Roman" w:hAnsi="Times New Roman" w:cs="Times New Roman"/>
                <w:color w:val="000000"/>
              </w:rPr>
              <w:t>сельского поселения Надеждинский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</w:rPr>
              <w:t xml:space="preserve">(далее - «Сельсовет») и муниципальных нормативных правовых актов, обязательных к применению при благоустройстве территории сельсовета, разработана в целях организации осуществления Администрацией </w:t>
            </w:r>
            <w:r>
              <w:rPr>
                <w:rFonts w:ascii="Times New Roman" w:hAnsi="Times New Roman" w:cs="Times New Roman"/>
                <w:color w:val="000000"/>
              </w:rPr>
              <w:t>сельского поселения Надеждинский сельсовет Саракташского района Оренбургской области</w:t>
            </w:r>
            <w:r>
              <w:rPr>
                <w:rFonts w:ascii="Times New Roman" w:hAnsi="Times New Roman" w:cs="Times New Roman"/>
              </w:rPr>
              <w:t>(далее – Администрация)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актов, </w:t>
            </w:r>
            <w:r>
              <w:rPr>
                <w:rFonts w:ascii="Times New Roman" w:hAnsi="Times New Roman" w:cs="Times New Roman"/>
              </w:rPr>
              <w:lastRenderedPageBreak/>
              <w:t>обязательных к применению при благоустройстве территории Сельсовета.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Кодексом Оренбургской области об административной ответственности;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Правилами благоустройства территории муниципального образования Надеждинский сельсовет Саракташского района Оренбургской области, </w:t>
            </w:r>
            <w:r>
              <w:rPr>
                <w:rFonts w:ascii="Times New Roman" w:hAnsi="Times New Roman" w:cs="Times New Roman"/>
              </w:rPr>
              <w:t>утвержденными решением Совета  депутатов Надеждинского сельсовета Саракташского района Оренбургской области от 22.11.2017  № 82.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Плановых проверок в отношении граждан и организаций в 2025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сайта Сельсовета размещены Правила благоустройства территории  Надеждинского сельсовета.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</w:t>
            </w:r>
            <w:r>
              <w:rPr>
                <w:rFonts w:ascii="Times New Roman" w:hAnsi="Times New Roman" w:cs="Times New Roman"/>
              </w:rPr>
              <w:lastRenderedPageBreak/>
              <w:t xml:space="preserve">отношении выявленных нарушений. 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населения. </w:t>
            </w:r>
          </w:p>
        </w:tc>
      </w:tr>
      <w:tr w:rsidR="00ED5F0A">
        <w:tc>
          <w:tcPr>
            <w:tcW w:w="4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rPr>
                <w:sz w:val="24"/>
                <w:szCs w:val="24"/>
              </w:rPr>
            </w:pPr>
            <w:r>
              <w:lastRenderedPageBreak/>
              <w:t>1.2.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9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 благоустройства территории Сельсовета осуществляется:</w:t>
            </w:r>
          </w:p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информирование о необходимости соблюдения Правил благоустройства территории Надеждинского сельсовета, посредством сайта Сельсовета, публикации в периодических изданиях, социальных сетей;</w:t>
            </w:r>
          </w:p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совместная организация и проведение мероприятий по уборке территории Сельсовета;</w:t>
            </w:r>
          </w:p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rPr>
                <w:sz w:val="24"/>
                <w:szCs w:val="24"/>
              </w:rPr>
            </w:pPr>
            <w:r>
              <w:t>1.3.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Причинами нарушений обязательных требований в сфере благоустройства являются:</w:t>
            </w:r>
          </w:p>
          <w:p w:rsidR="00ED5F0A" w:rsidRDefault="00615852">
            <w:pPr>
              <w:pStyle w:val="Nra"/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несформированное  понимание исполнения требований в сфере благоустройства у субъектов контроля;</w:t>
            </w:r>
          </w:p>
          <w:p w:rsidR="00ED5F0A" w:rsidRDefault="00615852">
            <w:pPr>
              <w:pStyle w:val="Nra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ED5F0A" w:rsidRDefault="00615852">
            <w:pPr>
              <w:pStyle w:val="Nra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304855"/>
              </w:rPr>
            </w:pPr>
            <w:r>
              <w:rPr>
                <w:rFonts w:ascii="Times New Roman" w:hAnsi="Times New Roman" w:cs="Times New Roman"/>
              </w:rPr>
              <w:t>в) несозданная система обратной связи с субъектами контроля по вопросам применения требований правил благоустройства</w:t>
            </w:r>
            <w:r>
              <w:rPr>
                <w:rFonts w:ascii="Times New Roman" w:hAnsi="Times New Roman" w:cs="Times New Roman"/>
                <w:color w:val="304855"/>
              </w:rPr>
              <w:t>.</w:t>
            </w:r>
          </w:p>
        </w:tc>
      </w:tr>
      <w:tr w:rsidR="00ED5F0A"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II. Ц</w:t>
            </w:r>
            <w:r>
              <w:rPr>
                <w:rFonts w:ascii="Times New Roman" w:hAnsi="Times New Roman" w:cs="Times New Roman"/>
                <w:b/>
                <w:bCs/>
              </w:rPr>
              <w:t>ели и задачи реализации программы профилактики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rPr>
                <w:sz w:val="24"/>
                <w:szCs w:val="24"/>
              </w:rPr>
            </w:pPr>
            <w:r>
              <w:t>2.1.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реализации программы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1. Стимулирование добросовестного соблюдения обязательных требований всеми контролируемыми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лицами.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rPr>
                <w:sz w:val="24"/>
                <w:szCs w:val="24"/>
              </w:rPr>
            </w:pPr>
            <w:r>
              <w:lastRenderedPageBreak/>
              <w:t>2.2.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реализации программы профилактики</w:t>
            </w:r>
          </w:p>
          <w:p w:rsidR="00ED5F0A" w:rsidRDefault="00ED5F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ED5F0A"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III. П</w:t>
            </w:r>
            <w:r>
              <w:rPr>
                <w:rFonts w:ascii="Times New Roman" w:hAnsi="Times New Roman" w:cs="Times New Roman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  <w:p w:rsidR="00ED5F0A" w:rsidRDefault="00ED5F0A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(периодичность)</w:t>
            </w:r>
          </w:p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  <w:tc>
          <w:tcPr>
            <w:tcW w:w="5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Администрация </w:t>
            </w:r>
          </w:p>
        </w:tc>
      </w:tr>
      <w:tr w:rsidR="00ED5F0A">
        <w:tc>
          <w:tcPr>
            <w:tcW w:w="4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ED5F0A" w:rsidRDefault="00ED5F0A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Администрация</w:t>
            </w:r>
          </w:p>
        </w:tc>
      </w:tr>
      <w:tr w:rsidR="00ED5F0A"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72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D5F0A"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ED5F0A" w:rsidRDefault="0061585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письменной форме при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письменном обращении</w:t>
            </w:r>
          </w:p>
        </w:tc>
        <w:tc>
          <w:tcPr>
            <w:tcW w:w="3534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61585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 устной форме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по телефону,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2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D5F0A"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72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D5F0A"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725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5F0A" w:rsidRDefault="00ED5F0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D5F0A"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ED5F0A" w:rsidRDefault="00615852">
            <w:pPr>
              <w:pStyle w:val="Nr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IV. 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оказатели результативности и эффективности программы профилактики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61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ED5F0A" w:rsidRDefault="0061585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ED5F0A" w:rsidRDefault="00615852">
            <w:pPr>
              <w:pStyle w:val="sfont1"/>
              <w:spacing w:beforeAutospacing="0" w:after="20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Характеристика значения</w:t>
            </w:r>
          </w:p>
        </w:tc>
      </w:tr>
      <w:tr w:rsidR="00ED5F0A"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ED5F0A" w:rsidRDefault="00615852">
            <w:pPr>
              <w:widowControl w:val="0"/>
            </w:pPr>
            <w:r>
              <w:t>4.1.</w:t>
            </w:r>
          </w:p>
        </w:tc>
        <w:tc>
          <w:tcPr>
            <w:tcW w:w="561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ED5F0A" w:rsidRDefault="0061585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3. Соблюдение порядка и сроков консультирования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D5F0A" w:rsidRDefault="0061585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ED5F0A" w:rsidRDefault="00ED5F0A">
      <w:pPr>
        <w:sectPr w:rsidR="00ED5F0A">
          <w:headerReference w:type="default" r:id="rId12"/>
          <w:headerReference w:type="first" r:id="rId13"/>
          <w:pgSz w:w="16838" w:h="11906" w:orient="landscape"/>
          <w:pgMar w:top="851" w:right="1134" w:bottom="1701" w:left="567" w:header="284" w:footer="0" w:gutter="0"/>
          <w:cols w:space="720"/>
          <w:formProt w:val="0"/>
          <w:docGrid w:linePitch="100" w:charSpace="12288"/>
        </w:sectPr>
      </w:pPr>
    </w:p>
    <w:p w:rsidR="00ED5F0A" w:rsidRDefault="00ED5F0A"/>
    <w:sectPr w:rsidR="00ED5F0A" w:rsidSect="00ED5F0A">
      <w:headerReference w:type="default" r:id="rId14"/>
      <w:headerReference w:type="first" r:id="rId15"/>
      <w:pgSz w:w="11906" w:h="16838"/>
      <w:pgMar w:top="1134" w:right="850" w:bottom="1134" w:left="1701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3A" w:rsidRDefault="0051593A" w:rsidP="00ED5F0A">
      <w:pPr>
        <w:spacing w:after="0" w:line="240" w:lineRule="auto"/>
      </w:pPr>
      <w:r>
        <w:separator/>
      </w:r>
    </w:p>
  </w:endnote>
  <w:endnote w:type="continuationSeparator" w:id="1">
    <w:p w:rsidR="0051593A" w:rsidRDefault="0051593A" w:rsidP="00ED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m*s*N*w*R*m*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3A" w:rsidRDefault="0051593A" w:rsidP="00ED5F0A">
      <w:pPr>
        <w:spacing w:after="0" w:line="240" w:lineRule="auto"/>
      </w:pPr>
      <w:r>
        <w:separator/>
      </w:r>
    </w:p>
  </w:footnote>
  <w:footnote w:type="continuationSeparator" w:id="1">
    <w:p w:rsidR="0051593A" w:rsidRDefault="0051593A" w:rsidP="00ED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D636DB">
    <w:pPr>
      <w:pStyle w:val="Header"/>
    </w:pPr>
    <w:r>
      <w:pict>
        <v:rect id="_x0000_s1025" style="position:absolute;margin-left:0;margin-top:.05pt;width:1.15pt;height:1.15pt;z-index:251657728;mso-wrap-distance-left:0;mso-wrap-distance-right:0;mso-position-horizontal:center;mso-position-horizontal-relative:margin" strokeweight="0">
          <v:fill opacity="0"/>
          <v:textbox inset="0,0,0,0">
            <w:txbxContent>
              <w:p w:rsidR="00ED5F0A" w:rsidRDefault="00D636DB">
                <w:pPr>
                  <w:pStyle w:val="Header"/>
                  <w:rPr>
                    <w:rStyle w:val="a8"/>
                  </w:rPr>
                </w:pPr>
                <w:r>
                  <w:rPr>
                    <w:rStyle w:val="a8"/>
                  </w:rPr>
                  <w:fldChar w:fldCharType="begin"/>
                </w:r>
                <w:r w:rsidR="00615852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615852">
                  <w:rPr>
                    <w:rStyle w:val="a8"/>
                  </w:rPr>
                  <w:t>0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ED5F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ED5F0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ED5F0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ED5F0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ED5F0A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0A" w:rsidRDefault="00ED5F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5F0A"/>
    <w:rsid w:val="0051593A"/>
    <w:rsid w:val="00615852"/>
    <w:rsid w:val="009023FC"/>
    <w:rsid w:val="00D636DB"/>
    <w:rsid w:val="00D72306"/>
    <w:rsid w:val="00ED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067C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qFormat/>
    <w:rsid w:val="00067C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Обычный (веб) Знак"/>
    <w:link w:val="a4"/>
    <w:qFormat/>
    <w:locked/>
    <w:rsid w:val="00067C0A"/>
    <w:rPr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67C0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Header"/>
    <w:uiPriority w:val="99"/>
    <w:semiHidden/>
    <w:qFormat/>
    <w:rsid w:val="005D315E"/>
  </w:style>
  <w:style w:type="character" w:customStyle="1" w:styleId="1">
    <w:name w:val="Верхний колонтитул Знак1"/>
    <w:basedOn w:val="a0"/>
    <w:link w:val="Header"/>
    <w:uiPriority w:val="99"/>
    <w:qFormat/>
    <w:locked/>
    <w:rsid w:val="005D315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styleId="a8">
    <w:name w:val="page number"/>
    <w:basedOn w:val="a0"/>
    <w:qFormat/>
    <w:rsid w:val="005D315E"/>
  </w:style>
  <w:style w:type="paragraph" w:customStyle="1" w:styleId="Heading">
    <w:name w:val="Heading"/>
    <w:basedOn w:val="a"/>
    <w:next w:val="a9"/>
    <w:qFormat/>
    <w:rsid w:val="00E13F4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E13F49"/>
    <w:pPr>
      <w:spacing w:after="140"/>
    </w:pPr>
  </w:style>
  <w:style w:type="paragraph" w:styleId="aa">
    <w:name w:val="List"/>
    <w:basedOn w:val="a9"/>
    <w:rsid w:val="00E13F49"/>
  </w:style>
  <w:style w:type="paragraph" w:customStyle="1" w:styleId="Caption">
    <w:name w:val="Caption"/>
    <w:basedOn w:val="a"/>
    <w:qFormat/>
    <w:rsid w:val="00E13F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13F49"/>
    <w:pPr>
      <w:suppressLineNumbers/>
    </w:pPr>
  </w:style>
  <w:style w:type="paragraph" w:styleId="a4">
    <w:name w:val="Normal (Web)"/>
    <w:basedOn w:val="a"/>
    <w:link w:val="a3"/>
    <w:unhideWhenUsed/>
    <w:qFormat/>
    <w:rsid w:val="00067C0A"/>
    <w:pPr>
      <w:spacing w:beforeAutospacing="1" w:afterAutospacing="1" w:line="240" w:lineRule="auto"/>
    </w:pPr>
    <w:rPr>
      <w:sz w:val="24"/>
      <w:szCs w:val="24"/>
    </w:rPr>
  </w:style>
  <w:style w:type="paragraph" w:customStyle="1" w:styleId="NraWb">
    <w:name w:val="N*r*a* *W*b*"/>
    <w:basedOn w:val="a"/>
    <w:uiPriority w:val="99"/>
    <w:semiHidden/>
    <w:qFormat/>
    <w:rsid w:val="00067C0A"/>
    <w:pPr>
      <w:widowControl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067C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E13F49"/>
  </w:style>
  <w:style w:type="paragraph" w:customStyle="1" w:styleId="Header">
    <w:name w:val="Header"/>
    <w:basedOn w:val="a"/>
    <w:link w:val="1"/>
    <w:uiPriority w:val="99"/>
    <w:rsid w:val="005D315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Nra">
    <w:name w:val="N*r*a*"/>
    <w:uiPriority w:val="99"/>
    <w:semiHidden/>
    <w:qFormat/>
    <w:rsid w:val="005D315E"/>
    <w:pPr>
      <w:widowControl w:val="0"/>
    </w:pPr>
    <w:rPr>
      <w:rFonts w:ascii="T*m*s*N*w*R*m*n" w:eastAsia="Times New Roma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qFormat/>
    <w:rsid w:val="005D315E"/>
    <w:pPr>
      <w:spacing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a"/>
    <w:qFormat/>
    <w:rsid w:val="00E13F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1670</Words>
  <Characters>9524</Characters>
  <Application>Microsoft Office Word</Application>
  <DocSecurity>0</DocSecurity>
  <Lines>79</Lines>
  <Paragraphs>22</Paragraphs>
  <ScaleCrop>false</ScaleCrop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2024-03-22T10:28:00Z</cp:lastPrinted>
  <dcterms:created xsi:type="dcterms:W3CDTF">2025-12-18T11:13:00Z</dcterms:created>
  <dcterms:modified xsi:type="dcterms:W3CDTF">2026-03-12T04:15:00Z</dcterms:modified>
  <dc:language>ru-RU</dc:language>
</cp:coreProperties>
</file>