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35E" w:rsidRDefault="00B9435E" w:rsidP="002972D5">
      <w:pPr>
        <w:spacing w:after="0"/>
        <w:jc w:val="center"/>
        <w:rPr>
          <w:b/>
          <w:sz w:val="28"/>
          <w:szCs w:val="28"/>
        </w:rPr>
      </w:pPr>
    </w:p>
    <w:p w:rsidR="002972D5" w:rsidRPr="00BB6706" w:rsidRDefault="002972D5" w:rsidP="002972D5">
      <w:pPr>
        <w:spacing w:after="0"/>
        <w:jc w:val="center"/>
        <w:rPr>
          <w:b/>
          <w:sz w:val="28"/>
          <w:szCs w:val="28"/>
        </w:rPr>
      </w:pPr>
      <w:r w:rsidRPr="00BB6706">
        <w:rPr>
          <w:rFonts w:ascii="Times New Roman" w:hAnsi="Times New Roman" w:cs="Times New Roman"/>
          <w:b/>
          <w:noProof/>
          <w:sz w:val="28"/>
          <w:szCs w:val="28"/>
        </w:rPr>
        <w:drawing>
          <wp:inline distT="0" distB="0" distL="0" distR="0">
            <wp:extent cx="295275" cy="5143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 t="-17" r="-29" b="-17"/>
                    <a:stretch>
                      <a:fillRect/>
                    </a:stretch>
                  </pic:blipFill>
                  <pic:spPr bwMode="auto">
                    <a:xfrm>
                      <a:off x="0" y="0"/>
                      <a:ext cx="295275" cy="514350"/>
                    </a:xfrm>
                    <a:prstGeom prst="rect">
                      <a:avLst/>
                    </a:prstGeom>
                    <a:solidFill>
                      <a:srgbClr val="FFFFFF"/>
                    </a:solidFill>
                    <a:ln w="9525">
                      <a:noFill/>
                      <a:miter lim="800000"/>
                      <a:headEnd/>
                      <a:tailEnd/>
                    </a:ln>
                  </pic:spPr>
                </pic:pic>
              </a:graphicData>
            </a:graphic>
          </wp:inline>
        </w:drawing>
      </w:r>
    </w:p>
    <w:p w:rsidR="002972D5" w:rsidRPr="00BB6706" w:rsidRDefault="002972D5" w:rsidP="002972D5">
      <w:pPr>
        <w:spacing w:after="0"/>
        <w:jc w:val="center"/>
        <w:rPr>
          <w:rFonts w:ascii="Times New Roman" w:hAnsi="Times New Roman" w:cs="Times New Roman"/>
          <w:b/>
          <w:sz w:val="28"/>
          <w:szCs w:val="28"/>
        </w:rPr>
      </w:pPr>
      <w:r w:rsidRPr="00BB6706">
        <w:rPr>
          <w:rFonts w:ascii="Times New Roman" w:hAnsi="Times New Roman" w:cs="Times New Roman"/>
          <w:b/>
          <w:sz w:val="28"/>
          <w:szCs w:val="28"/>
        </w:rPr>
        <w:t xml:space="preserve">Периодическое печатное издание муниципального образования </w:t>
      </w:r>
    </w:p>
    <w:p w:rsidR="002972D5" w:rsidRDefault="002972D5" w:rsidP="002972D5">
      <w:pPr>
        <w:spacing w:after="0"/>
        <w:jc w:val="center"/>
        <w:rPr>
          <w:rFonts w:ascii="Times New Roman" w:hAnsi="Times New Roman" w:cs="Times New Roman"/>
          <w:b/>
          <w:sz w:val="28"/>
          <w:szCs w:val="28"/>
        </w:rPr>
      </w:pPr>
      <w:r w:rsidRPr="00BB6706">
        <w:rPr>
          <w:rFonts w:ascii="Times New Roman" w:hAnsi="Times New Roman" w:cs="Times New Roman"/>
          <w:b/>
          <w:sz w:val="28"/>
          <w:szCs w:val="28"/>
        </w:rPr>
        <w:t>Надеждинский сельсовет Саракташского района Оренбургской области</w:t>
      </w: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Pr="00BB6706" w:rsidRDefault="002972D5" w:rsidP="002972D5">
      <w:pPr>
        <w:spacing w:after="0"/>
        <w:jc w:val="center"/>
        <w:rPr>
          <w:rFonts w:ascii="Times New Roman" w:hAnsi="Times New Roman" w:cs="Times New Roman"/>
          <w:b/>
          <w:sz w:val="56"/>
          <w:szCs w:val="56"/>
        </w:rPr>
      </w:pPr>
      <w:r w:rsidRPr="00BB6706">
        <w:rPr>
          <w:rFonts w:ascii="Times New Roman" w:hAnsi="Times New Roman" w:cs="Times New Roman"/>
          <w:b/>
          <w:sz w:val="56"/>
          <w:szCs w:val="56"/>
        </w:rPr>
        <w:t>Информационный бюллетень</w:t>
      </w:r>
    </w:p>
    <w:p w:rsidR="002972D5" w:rsidRDefault="002972D5" w:rsidP="002972D5">
      <w:pPr>
        <w:spacing w:after="0"/>
        <w:jc w:val="center"/>
        <w:rPr>
          <w:rFonts w:ascii="Times New Roman" w:hAnsi="Times New Roman" w:cs="Times New Roman"/>
          <w:b/>
          <w:sz w:val="56"/>
          <w:szCs w:val="56"/>
        </w:rPr>
      </w:pPr>
      <w:r w:rsidRPr="00BB6706">
        <w:rPr>
          <w:rFonts w:ascii="Times New Roman" w:hAnsi="Times New Roman" w:cs="Times New Roman"/>
          <w:b/>
          <w:sz w:val="56"/>
          <w:szCs w:val="56"/>
        </w:rPr>
        <w:t>Надеждинский сельсовет</w:t>
      </w:r>
    </w:p>
    <w:p w:rsidR="002972D5" w:rsidRDefault="002972D5" w:rsidP="002972D5">
      <w:pPr>
        <w:spacing w:after="0"/>
        <w:jc w:val="center"/>
        <w:rPr>
          <w:rFonts w:ascii="Times New Roman" w:hAnsi="Times New Roman" w:cs="Times New Roman"/>
          <w:b/>
          <w:sz w:val="56"/>
          <w:szCs w:val="56"/>
        </w:rPr>
      </w:pPr>
    </w:p>
    <w:p w:rsidR="002972D5" w:rsidRDefault="004B09F6" w:rsidP="002972D5">
      <w:pPr>
        <w:spacing w:after="0"/>
        <w:jc w:val="right"/>
        <w:rPr>
          <w:rFonts w:ascii="Times New Roman" w:hAnsi="Times New Roman" w:cs="Times New Roman"/>
          <w:sz w:val="28"/>
          <w:szCs w:val="28"/>
        </w:rPr>
      </w:pPr>
      <w:r>
        <w:rPr>
          <w:rFonts w:ascii="Times New Roman" w:hAnsi="Times New Roman" w:cs="Times New Roman"/>
          <w:sz w:val="28"/>
          <w:szCs w:val="28"/>
        </w:rPr>
        <w:t>24 сентября 2025 года № 10</w:t>
      </w: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972D5" w:rsidTr="0016639D">
        <w:tc>
          <w:tcPr>
            <w:tcW w:w="4785" w:type="dxa"/>
          </w:tcPr>
          <w:p w:rsidR="002972D5" w:rsidRPr="00BB6706" w:rsidRDefault="002972D5" w:rsidP="0016639D">
            <w:pPr>
              <w:rPr>
                <w:rFonts w:ascii="Times New Roman" w:hAnsi="Times New Roman" w:cs="Times New Roman"/>
                <w:b/>
                <w:sz w:val="28"/>
                <w:szCs w:val="28"/>
              </w:rPr>
            </w:pPr>
            <w:r w:rsidRPr="00BB6706">
              <w:rPr>
                <w:rFonts w:ascii="Times New Roman" w:hAnsi="Times New Roman" w:cs="Times New Roman"/>
                <w:b/>
                <w:sz w:val="28"/>
                <w:szCs w:val="28"/>
              </w:rPr>
              <w:t>Учредители информационного бюллетеня:</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 xml:space="preserve">Совет депутатов Надеждинского сельсовета, </w:t>
            </w:r>
          </w:p>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администрация Надеждинского сельсовета</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sidRPr="00BB6706">
              <w:rPr>
                <w:rFonts w:ascii="Times New Roman" w:hAnsi="Times New Roman" w:cs="Times New Roman"/>
                <w:b/>
                <w:sz w:val="28"/>
                <w:szCs w:val="28"/>
              </w:rPr>
              <w:t>Главный редактор:</w:t>
            </w:r>
          </w:p>
        </w:tc>
        <w:tc>
          <w:tcPr>
            <w:tcW w:w="4786" w:type="dxa"/>
          </w:tcPr>
          <w:p w:rsidR="002972D5" w:rsidRDefault="003E14B2" w:rsidP="0016639D">
            <w:pPr>
              <w:rPr>
                <w:rFonts w:ascii="Times New Roman" w:hAnsi="Times New Roman" w:cs="Times New Roman"/>
                <w:sz w:val="28"/>
                <w:szCs w:val="28"/>
              </w:rPr>
            </w:pPr>
            <w:r>
              <w:rPr>
                <w:rFonts w:ascii="Times New Roman" w:hAnsi="Times New Roman" w:cs="Times New Roman"/>
                <w:sz w:val="28"/>
                <w:szCs w:val="28"/>
              </w:rPr>
              <w:t>Яковлева Юлия Леонтьевна</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Pr>
                <w:rFonts w:ascii="Times New Roman" w:hAnsi="Times New Roman" w:cs="Times New Roman"/>
                <w:b/>
                <w:sz w:val="28"/>
                <w:szCs w:val="28"/>
              </w:rPr>
              <w:t>Адрес редакции, издателя, типографии:</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Оренбургская область, Саракташский район, село Надеждинка, улица Центральная, 57</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Pr>
                <w:rFonts w:ascii="Times New Roman" w:hAnsi="Times New Roman" w:cs="Times New Roman"/>
                <w:b/>
                <w:sz w:val="28"/>
                <w:szCs w:val="28"/>
              </w:rPr>
              <w:t>Тираж:</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7 экземпляров, распространяется бесплатно</w:t>
            </w:r>
          </w:p>
        </w:tc>
      </w:tr>
    </w:tbl>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Pr="0091338E" w:rsidRDefault="002972D5" w:rsidP="002972D5">
      <w:pPr>
        <w:spacing w:after="0"/>
        <w:rPr>
          <w:rFonts w:ascii="Times New Roman" w:hAnsi="Times New Roman" w:cs="Times New Roman"/>
          <w:sz w:val="24"/>
          <w:szCs w:val="24"/>
        </w:rPr>
      </w:pPr>
    </w:p>
    <w:p w:rsidR="00B9435E" w:rsidRDefault="00B9435E" w:rsidP="002972D5">
      <w:pPr>
        <w:spacing w:after="0"/>
        <w:jc w:val="center"/>
        <w:rPr>
          <w:rFonts w:ascii="Times New Roman" w:hAnsi="Times New Roman" w:cs="Times New Roman"/>
          <w:sz w:val="28"/>
          <w:szCs w:val="28"/>
        </w:rPr>
      </w:pPr>
    </w:p>
    <w:p w:rsidR="002972D5" w:rsidRPr="005224C1" w:rsidRDefault="002972D5" w:rsidP="002972D5">
      <w:pPr>
        <w:spacing w:after="0"/>
        <w:jc w:val="center"/>
        <w:rPr>
          <w:rFonts w:ascii="Times New Roman" w:hAnsi="Times New Roman" w:cs="Times New Roman"/>
          <w:sz w:val="28"/>
          <w:szCs w:val="28"/>
        </w:rPr>
      </w:pPr>
      <w:r w:rsidRPr="005224C1">
        <w:rPr>
          <w:rFonts w:ascii="Times New Roman" w:hAnsi="Times New Roman" w:cs="Times New Roman"/>
          <w:sz w:val="28"/>
          <w:szCs w:val="28"/>
        </w:rPr>
        <w:t>Содержание</w:t>
      </w:r>
    </w:p>
    <w:p w:rsidR="002972D5" w:rsidRPr="005224C1" w:rsidRDefault="002972D5" w:rsidP="002972D5">
      <w:pPr>
        <w:spacing w:after="0"/>
        <w:jc w:val="center"/>
        <w:rPr>
          <w:rFonts w:ascii="Times New Roman" w:hAnsi="Times New Roman" w:cs="Times New Roman"/>
          <w:sz w:val="28"/>
          <w:szCs w:val="28"/>
        </w:rPr>
      </w:pPr>
    </w:p>
    <w:p w:rsidR="000F5DA2" w:rsidRPr="004B09F6" w:rsidRDefault="002972D5" w:rsidP="004B09F6">
      <w:pPr>
        <w:pStyle w:val="a7"/>
        <w:spacing w:beforeAutospacing="0" w:after="0" w:afterAutospacing="0"/>
        <w:jc w:val="both"/>
        <w:rPr>
          <w:sz w:val="28"/>
          <w:szCs w:val="28"/>
        </w:rPr>
      </w:pPr>
      <w:r w:rsidRPr="00D659FC">
        <w:rPr>
          <w:bCs/>
          <w:sz w:val="28"/>
          <w:szCs w:val="28"/>
        </w:rPr>
        <w:t>1.</w:t>
      </w:r>
      <w:r w:rsidR="004B09F6">
        <w:rPr>
          <w:bCs/>
          <w:sz w:val="28"/>
          <w:szCs w:val="28"/>
        </w:rPr>
        <w:t>Постановление администрации от 17</w:t>
      </w:r>
      <w:r w:rsidR="004537F7" w:rsidRPr="00D659FC">
        <w:rPr>
          <w:bCs/>
          <w:sz w:val="28"/>
          <w:szCs w:val="28"/>
        </w:rPr>
        <w:t>.0</w:t>
      </w:r>
      <w:r w:rsidR="00D659FC">
        <w:rPr>
          <w:bCs/>
          <w:sz w:val="28"/>
          <w:szCs w:val="28"/>
        </w:rPr>
        <w:t>9</w:t>
      </w:r>
      <w:r w:rsidR="004B09F6">
        <w:rPr>
          <w:bCs/>
          <w:sz w:val="28"/>
          <w:szCs w:val="28"/>
        </w:rPr>
        <w:t>.2025 № 46-п</w:t>
      </w:r>
      <w:r w:rsidR="000F5DA2" w:rsidRPr="00D659FC">
        <w:rPr>
          <w:bCs/>
          <w:sz w:val="28"/>
          <w:szCs w:val="28"/>
        </w:rPr>
        <w:t xml:space="preserve"> «</w:t>
      </w:r>
      <w:r w:rsidR="004B09F6">
        <w:rPr>
          <w:sz w:val="28"/>
          <w:szCs w:val="28"/>
        </w:rPr>
        <w:t>О разрешении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 Яковлевка)</w:t>
      </w:r>
      <w:r w:rsidR="000F5DA2" w:rsidRPr="002F4FD2">
        <w:rPr>
          <w:bCs/>
          <w:sz w:val="28"/>
          <w:szCs w:val="28"/>
        </w:rPr>
        <w:t>»</w:t>
      </w:r>
      <w:r w:rsidR="004B09F6">
        <w:rPr>
          <w:bCs/>
          <w:sz w:val="28"/>
          <w:szCs w:val="28"/>
        </w:rPr>
        <w:t>.</w:t>
      </w:r>
    </w:p>
    <w:p w:rsidR="000F5DA2" w:rsidRPr="0016639D" w:rsidRDefault="000F5DA2" w:rsidP="002F4FD2">
      <w:pPr>
        <w:spacing w:after="0" w:line="240" w:lineRule="auto"/>
        <w:jc w:val="both"/>
        <w:rPr>
          <w:rFonts w:ascii="Times New Roman" w:eastAsia="Times New Roman" w:hAnsi="Times New Roman" w:cs="Times New Roman"/>
          <w:bCs/>
          <w:sz w:val="16"/>
          <w:szCs w:val="16"/>
        </w:rPr>
      </w:pPr>
    </w:p>
    <w:p w:rsidR="000F5DA2" w:rsidRDefault="002F4FD2" w:rsidP="002972D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4B09F6" w:rsidRDefault="00D659FC" w:rsidP="004B09F6">
      <w:pPr>
        <w:jc w:val="both"/>
        <w:rPr>
          <w:bCs/>
          <w:sz w:val="28"/>
          <w:szCs w:val="28"/>
        </w:rPr>
      </w:pPr>
      <w:r w:rsidRPr="004B09F6">
        <w:rPr>
          <w:rFonts w:ascii="Times New Roman" w:eastAsia="Times New Roman" w:hAnsi="Times New Roman" w:cs="Times New Roman"/>
          <w:bCs/>
          <w:sz w:val="28"/>
          <w:szCs w:val="28"/>
        </w:rPr>
        <w:t xml:space="preserve"> </w:t>
      </w:r>
      <w:r w:rsidR="004B09F6" w:rsidRPr="004B09F6">
        <w:rPr>
          <w:rFonts w:ascii="Times New Roman" w:hAnsi="Times New Roman" w:cs="Times New Roman"/>
          <w:bCs/>
          <w:sz w:val="28"/>
          <w:szCs w:val="28"/>
        </w:rPr>
        <w:t>2.Постановление администрации от 17.09.2025 № 4</w:t>
      </w:r>
      <w:r w:rsidR="004B09F6">
        <w:rPr>
          <w:rFonts w:ascii="Times New Roman" w:hAnsi="Times New Roman" w:cs="Times New Roman"/>
          <w:bCs/>
          <w:sz w:val="28"/>
          <w:szCs w:val="28"/>
        </w:rPr>
        <w:t>7</w:t>
      </w:r>
      <w:r w:rsidR="004B09F6" w:rsidRPr="004B09F6">
        <w:rPr>
          <w:rFonts w:ascii="Times New Roman" w:hAnsi="Times New Roman" w:cs="Times New Roman"/>
          <w:bCs/>
          <w:sz w:val="28"/>
          <w:szCs w:val="28"/>
        </w:rPr>
        <w:t>-п «</w:t>
      </w:r>
      <w:r w:rsidR="004B09F6" w:rsidRPr="004B09F6">
        <w:rPr>
          <w:rFonts w:ascii="Times New Roman" w:hAnsi="Times New Roman" w:cs="Times New Roman"/>
          <w:sz w:val="28"/>
          <w:szCs w:val="28"/>
        </w:rPr>
        <w:t>О создании межведомственной комиссии</w:t>
      </w:r>
      <w:r w:rsidR="004B09F6" w:rsidRPr="002F4FD2">
        <w:rPr>
          <w:rFonts w:ascii="Times New Roman" w:hAnsi="Times New Roman"/>
          <w:bCs/>
          <w:sz w:val="28"/>
          <w:szCs w:val="28"/>
        </w:rPr>
        <w:t>»</w:t>
      </w:r>
      <w:r w:rsidR="004B09F6">
        <w:rPr>
          <w:bCs/>
          <w:sz w:val="28"/>
          <w:szCs w:val="28"/>
        </w:rPr>
        <w:t>.</w:t>
      </w:r>
    </w:p>
    <w:p w:rsidR="004B09F6" w:rsidRPr="0066414B" w:rsidRDefault="004B09F6" w:rsidP="004B09F6">
      <w:pPr>
        <w:pStyle w:val="a7"/>
        <w:spacing w:before="0" w:after="0"/>
        <w:jc w:val="both"/>
        <w:rPr>
          <w:sz w:val="28"/>
          <w:szCs w:val="28"/>
        </w:rPr>
      </w:pPr>
      <w:r>
        <w:rPr>
          <w:bCs/>
          <w:sz w:val="28"/>
          <w:szCs w:val="28"/>
        </w:rPr>
        <w:t>3</w:t>
      </w:r>
      <w:r w:rsidRPr="004B09F6">
        <w:rPr>
          <w:bCs/>
          <w:sz w:val="28"/>
          <w:szCs w:val="28"/>
        </w:rPr>
        <w:t xml:space="preserve">.Постановление администрации от </w:t>
      </w:r>
      <w:r>
        <w:rPr>
          <w:bCs/>
          <w:sz w:val="28"/>
          <w:szCs w:val="28"/>
        </w:rPr>
        <w:t>22</w:t>
      </w:r>
      <w:r w:rsidRPr="004B09F6">
        <w:rPr>
          <w:bCs/>
          <w:sz w:val="28"/>
          <w:szCs w:val="28"/>
        </w:rPr>
        <w:t>.09.2025 № 4</w:t>
      </w:r>
      <w:r>
        <w:rPr>
          <w:bCs/>
          <w:sz w:val="28"/>
          <w:szCs w:val="28"/>
        </w:rPr>
        <w:t>8</w:t>
      </w:r>
      <w:r w:rsidRPr="004B09F6">
        <w:rPr>
          <w:bCs/>
          <w:sz w:val="28"/>
          <w:szCs w:val="28"/>
        </w:rPr>
        <w:t>-п «</w:t>
      </w:r>
      <w:r w:rsidRPr="0066414B">
        <w:rPr>
          <w:sz w:val="28"/>
          <w:szCs w:val="28"/>
        </w:rPr>
        <w:t>Об утверждении порядка формирования перечня налоговых расходов администрации Надеждинский сельсовет Саракташского района Оренбургской   области</w:t>
      </w:r>
      <w:r>
        <w:rPr>
          <w:sz w:val="28"/>
          <w:szCs w:val="28"/>
        </w:rPr>
        <w:t xml:space="preserve"> </w:t>
      </w:r>
      <w:r w:rsidRPr="0066414B">
        <w:rPr>
          <w:sz w:val="28"/>
          <w:szCs w:val="28"/>
        </w:rPr>
        <w:t>и порядка оценки налоговых расходов администрации   Надеждинский сельсовет Саракташского района Оренбургской   области</w:t>
      </w:r>
      <w:r>
        <w:rPr>
          <w:sz w:val="28"/>
          <w:szCs w:val="28"/>
        </w:rPr>
        <w:t>»</w:t>
      </w:r>
    </w:p>
    <w:p w:rsidR="000D64CE" w:rsidRPr="000D64CE" w:rsidRDefault="004B09F6" w:rsidP="000D64CE">
      <w:pPr>
        <w:ind w:left="-34"/>
        <w:jc w:val="both"/>
        <w:rPr>
          <w:rFonts w:ascii="Times New Roman" w:eastAsia="Calibri" w:hAnsi="Times New Roman" w:cs="Times New Roman"/>
          <w:color w:val="000000"/>
          <w:sz w:val="28"/>
          <w:szCs w:val="28"/>
        </w:rPr>
      </w:pPr>
      <w:r w:rsidRPr="000D64CE">
        <w:rPr>
          <w:rFonts w:ascii="Times New Roman" w:hAnsi="Times New Roman" w:cs="Times New Roman"/>
          <w:bCs/>
          <w:sz w:val="28"/>
          <w:szCs w:val="28"/>
        </w:rPr>
        <w:t xml:space="preserve"> </w:t>
      </w:r>
      <w:r w:rsidR="00852C87" w:rsidRPr="000D64CE">
        <w:rPr>
          <w:rFonts w:ascii="Times New Roman" w:hAnsi="Times New Roman" w:cs="Times New Roman"/>
          <w:bCs/>
          <w:sz w:val="28"/>
          <w:szCs w:val="28"/>
        </w:rPr>
        <w:t>4.П</w:t>
      </w:r>
      <w:r w:rsidR="000D64CE">
        <w:rPr>
          <w:rFonts w:ascii="Times New Roman" w:hAnsi="Times New Roman" w:cs="Times New Roman"/>
          <w:bCs/>
          <w:sz w:val="28"/>
          <w:szCs w:val="28"/>
        </w:rPr>
        <w:t>остановление администрации от 23</w:t>
      </w:r>
      <w:r w:rsidR="00852C87" w:rsidRPr="000D64CE">
        <w:rPr>
          <w:rFonts w:ascii="Times New Roman" w:hAnsi="Times New Roman" w:cs="Times New Roman"/>
          <w:bCs/>
          <w:sz w:val="28"/>
          <w:szCs w:val="28"/>
        </w:rPr>
        <w:t>.09.2025 № 4</w:t>
      </w:r>
      <w:r w:rsidR="000D64CE">
        <w:rPr>
          <w:rFonts w:ascii="Times New Roman" w:hAnsi="Times New Roman" w:cs="Times New Roman"/>
          <w:bCs/>
          <w:sz w:val="28"/>
          <w:szCs w:val="28"/>
        </w:rPr>
        <w:t>9</w:t>
      </w:r>
      <w:r w:rsidR="00852C87" w:rsidRPr="000D64CE">
        <w:rPr>
          <w:rFonts w:ascii="Times New Roman" w:hAnsi="Times New Roman" w:cs="Times New Roman"/>
          <w:bCs/>
          <w:sz w:val="28"/>
          <w:szCs w:val="28"/>
        </w:rPr>
        <w:t>-п «</w:t>
      </w:r>
      <w:r w:rsidR="000D64CE" w:rsidRPr="000D64CE">
        <w:rPr>
          <w:rFonts w:ascii="Times New Roman" w:eastAsia="Calibri" w:hAnsi="Times New Roman" w:cs="Times New Roman"/>
          <w:color w:val="000000"/>
          <w:sz w:val="28"/>
          <w:szCs w:val="28"/>
        </w:rPr>
        <w:t>Об утверждении муниципальной программы</w:t>
      </w:r>
      <w:r w:rsidR="000D64CE">
        <w:rPr>
          <w:rFonts w:ascii="Times New Roman" w:eastAsia="Calibri" w:hAnsi="Times New Roman" w:cs="Times New Roman"/>
          <w:color w:val="000000"/>
          <w:sz w:val="28"/>
          <w:szCs w:val="28"/>
        </w:rPr>
        <w:t xml:space="preserve"> </w:t>
      </w:r>
      <w:r w:rsidR="000D64CE" w:rsidRPr="000D64CE">
        <w:rPr>
          <w:rFonts w:ascii="Times New Roman" w:eastAsia="Calibri" w:hAnsi="Times New Roman" w:cs="Times New Roman"/>
          <w:color w:val="000000"/>
          <w:sz w:val="28"/>
          <w:szCs w:val="28"/>
        </w:rPr>
        <w:t>«</w:t>
      </w:r>
      <w:r w:rsidR="000D64CE" w:rsidRPr="000D64CE">
        <w:rPr>
          <w:rFonts w:ascii="Times New Roman" w:hAnsi="Times New Roman" w:cs="Times New Roman"/>
          <w:sz w:val="28"/>
          <w:szCs w:val="28"/>
        </w:rPr>
        <w:t>Комплексное развитие коммунальной инфраструктуры муниципального образования Надеждинский сельсовет Саракташского района Оренбургской области</w:t>
      </w:r>
      <w:r w:rsidR="000D64CE">
        <w:rPr>
          <w:rFonts w:ascii="Times New Roman" w:eastAsia="Calibri" w:hAnsi="Times New Roman" w:cs="Times New Roman"/>
          <w:color w:val="000000"/>
          <w:sz w:val="28"/>
          <w:szCs w:val="28"/>
        </w:rPr>
        <w:t xml:space="preserve"> </w:t>
      </w:r>
      <w:r w:rsidR="000D64CE" w:rsidRPr="000D64CE">
        <w:rPr>
          <w:rFonts w:ascii="Times New Roman" w:hAnsi="Times New Roman" w:cs="Times New Roman"/>
          <w:sz w:val="28"/>
          <w:szCs w:val="28"/>
        </w:rPr>
        <w:t>на 2025-2035 годы»</w:t>
      </w:r>
      <w:r w:rsidR="00F06500">
        <w:rPr>
          <w:rFonts w:ascii="Times New Roman" w:hAnsi="Times New Roman" w:cs="Times New Roman"/>
          <w:sz w:val="28"/>
          <w:szCs w:val="28"/>
        </w:rPr>
        <w:t>.</w:t>
      </w:r>
    </w:p>
    <w:p w:rsidR="002000CF" w:rsidRDefault="002000CF" w:rsidP="002000CF">
      <w:pPr>
        <w:spacing w:after="0"/>
        <w:jc w:val="both"/>
        <w:rPr>
          <w:bCs/>
          <w:sz w:val="28"/>
          <w:szCs w:val="28"/>
        </w:rPr>
      </w:pPr>
      <w:r w:rsidRPr="002000CF">
        <w:rPr>
          <w:rFonts w:ascii="Times New Roman" w:hAnsi="Times New Roman" w:cs="Times New Roman"/>
          <w:bCs/>
          <w:sz w:val="28"/>
          <w:szCs w:val="28"/>
        </w:rPr>
        <w:t>5.П</w:t>
      </w:r>
      <w:r>
        <w:rPr>
          <w:rFonts w:ascii="Times New Roman" w:hAnsi="Times New Roman" w:cs="Times New Roman"/>
          <w:bCs/>
          <w:sz w:val="28"/>
          <w:szCs w:val="28"/>
        </w:rPr>
        <w:t>остановление администрации от 23</w:t>
      </w:r>
      <w:r w:rsidRPr="002000CF">
        <w:rPr>
          <w:rFonts w:ascii="Times New Roman" w:hAnsi="Times New Roman" w:cs="Times New Roman"/>
          <w:bCs/>
          <w:sz w:val="28"/>
          <w:szCs w:val="28"/>
        </w:rPr>
        <w:t>.09</w:t>
      </w:r>
      <w:r>
        <w:rPr>
          <w:rFonts w:ascii="Times New Roman" w:hAnsi="Times New Roman" w:cs="Times New Roman"/>
          <w:bCs/>
          <w:sz w:val="28"/>
          <w:szCs w:val="28"/>
        </w:rPr>
        <w:t>.2025 № 50</w:t>
      </w:r>
      <w:r w:rsidRPr="002000CF">
        <w:rPr>
          <w:rFonts w:ascii="Times New Roman" w:hAnsi="Times New Roman" w:cs="Times New Roman"/>
          <w:bCs/>
          <w:sz w:val="28"/>
          <w:szCs w:val="28"/>
        </w:rPr>
        <w:t>-п «</w:t>
      </w:r>
      <w:r>
        <w:rPr>
          <w:rFonts w:ascii="Times New Roman" w:hAnsi="Times New Roman"/>
          <w:sz w:val="28"/>
        </w:rPr>
        <w:t>О назначении ответственного за безопасную эксплуатацию тепловых энергоустановок в учреждениях на отопительный период 2025-2026 гг.</w:t>
      </w:r>
      <w:r w:rsidRPr="002F4FD2">
        <w:rPr>
          <w:bCs/>
          <w:sz w:val="28"/>
          <w:szCs w:val="28"/>
        </w:rPr>
        <w:t>»</w:t>
      </w:r>
      <w:r>
        <w:rPr>
          <w:bCs/>
          <w:sz w:val="28"/>
          <w:szCs w:val="28"/>
        </w:rPr>
        <w:t>.</w:t>
      </w:r>
    </w:p>
    <w:p w:rsidR="002000CF" w:rsidRPr="002000CF" w:rsidRDefault="002000CF" w:rsidP="002000CF">
      <w:pPr>
        <w:spacing w:after="0"/>
        <w:jc w:val="both"/>
        <w:rPr>
          <w:rFonts w:ascii="Times New Roman" w:hAnsi="Times New Roman"/>
          <w:sz w:val="28"/>
        </w:rPr>
      </w:pPr>
    </w:p>
    <w:p w:rsidR="002000CF" w:rsidRDefault="002000CF" w:rsidP="002000CF">
      <w:pPr>
        <w:spacing w:after="0"/>
        <w:jc w:val="center"/>
        <w:rPr>
          <w:rFonts w:ascii="Times New Roman" w:hAnsi="Times New Roman"/>
          <w:sz w:val="28"/>
        </w:rPr>
      </w:pPr>
      <w:r>
        <w:rPr>
          <w:rFonts w:ascii="Times New Roman" w:hAnsi="Times New Roman" w:cs="Times New Roman"/>
          <w:bCs/>
          <w:sz w:val="28"/>
          <w:szCs w:val="28"/>
        </w:rPr>
        <w:t>6</w:t>
      </w:r>
      <w:r w:rsidRPr="002000CF">
        <w:rPr>
          <w:rFonts w:ascii="Times New Roman" w:hAnsi="Times New Roman" w:cs="Times New Roman"/>
          <w:bCs/>
          <w:sz w:val="28"/>
          <w:szCs w:val="28"/>
        </w:rPr>
        <w:t>.П</w:t>
      </w:r>
      <w:r>
        <w:rPr>
          <w:rFonts w:ascii="Times New Roman" w:hAnsi="Times New Roman" w:cs="Times New Roman"/>
          <w:bCs/>
          <w:sz w:val="28"/>
          <w:szCs w:val="28"/>
        </w:rPr>
        <w:t>остановление администрации от 23</w:t>
      </w:r>
      <w:r w:rsidRPr="002000CF">
        <w:rPr>
          <w:rFonts w:ascii="Times New Roman" w:hAnsi="Times New Roman" w:cs="Times New Roman"/>
          <w:bCs/>
          <w:sz w:val="28"/>
          <w:szCs w:val="28"/>
        </w:rPr>
        <w:t>.09</w:t>
      </w:r>
      <w:r>
        <w:rPr>
          <w:rFonts w:ascii="Times New Roman" w:hAnsi="Times New Roman" w:cs="Times New Roman"/>
          <w:bCs/>
          <w:sz w:val="28"/>
          <w:szCs w:val="28"/>
        </w:rPr>
        <w:t>.2025 № 51</w:t>
      </w:r>
      <w:r w:rsidRPr="002000CF">
        <w:rPr>
          <w:rFonts w:ascii="Times New Roman" w:hAnsi="Times New Roman" w:cs="Times New Roman"/>
          <w:bCs/>
          <w:sz w:val="28"/>
          <w:szCs w:val="28"/>
        </w:rPr>
        <w:t xml:space="preserve">-п </w:t>
      </w:r>
      <w:r>
        <w:rPr>
          <w:rFonts w:ascii="Times New Roman" w:hAnsi="Times New Roman" w:cs="Times New Roman"/>
          <w:bCs/>
          <w:sz w:val="28"/>
          <w:szCs w:val="28"/>
        </w:rPr>
        <w:t>«</w:t>
      </w:r>
      <w:r>
        <w:rPr>
          <w:rFonts w:ascii="Times New Roman" w:hAnsi="Times New Roman"/>
          <w:sz w:val="28"/>
        </w:rPr>
        <w:t>О назначении комиссии  для</w:t>
      </w:r>
    </w:p>
    <w:p w:rsidR="002000CF" w:rsidRDefault="002000CF" w:rsidP="002000CF">
      <w:pPr>
        <w:spacing w:after="0"/>
        <w:rPr>
          <w:rFonts w:ascii="Times New Roman" w:hAnsi="Times New Roman"/>
          <w:sz w:val="28"/>
        </w:rPr>
      </w:pPr>
      <w:r>
        <w:rPr>
          <w:rFonts w:ascii="Times New Roman" w:hAnsi="Times New Roman"/>
          <w:sz w:val="28"/>
        </w:rPr>
        <w:t>промывки и испытания тепловой системы»</w:t>
      </w:r>
      <w:r w:rsidR="00F06500">
        <w:rPr>
          <w:rFonts w:ascii="Times New Roman" w:hAnsi="Times New Roman"/>
          <w:sz w:val="28"/>
        </w:rPr>
        <w:t>.</w:t>
      </w:r>
    </w:p>
    <w:p w:rsidR="00F06500" w:rsidRDefault="00F06500" w:rsidP="002000CF">
      <w:pPr>
        <w:spacing w:after="0"/>
        <w:rPr>
          <w:rFonts w:ascii="Times New Roman" w:hAnsi="Times New Roman"/>
          <w:sz w:val="28"/>
        </w:rPr>
      </w:pPr>
    </w:p>
    <w:p w:rsidR="00852C87" w:rsidRPr="00F06500" w:rsidRDefault="00F06500" w:rsidP="00F06500">
      <w:pPr>
        <w:spacing w:after="0"/>
        <w:jc w:val="both"/>
        <w:rPr>
          <w:rFonts w:ascii="Times New Roman" w:hAnsi="Times New Roman"/>
          <w:sz w:val="28"/>
        </w:rPr>
      </w:pPr>
      <w:r>
        <w:rPr>
          <w:rFonts w:ascii="Times New Roman" w:hAnsi="Times New Roman" w:cs="Times New Roman"/>
          <w:bCs/>
          <w:sz w:val="28"/>
          <w:szCs w:val="28"/>
        </w:rPr>
        <w:t>7</w:t>
      </w:r>
      <w:r w:rsidRPr="002000CF">
        <w:rPr>
          <w:rFonts w:ascii="Times New Roman" w:hAnsi="Times New Roman" w:cs="Times New Roman"/>
          <w:bCs/>
          <w:sz w:val="28"/>
          <w:szCs w:val="28"/>
        </w:rPr>
        <w:t>.П</w:t>
      </w:r>
      <w:r>
        <w:rPr>
          <w:rFonts w:ascii="Times New Roman" w:hAnsi="Times New Roman" w:cs="Times New Roman"/>
          <w:bCs/>
          <w:sz w:val="28"/>
          <w:szCs w:val="28"/>
        </w:rPr>
        <w:t>остановление администрации от 23</w:t>
      </w:r>
      <w:r w:rsidRPr="002000CF">
        <w:rPr>
          <w:rFonts w:ascii="Times New Roman" w:hAnsi="Times New Roman" w:cs="Times New Roman"/>
          <w:bCs/>
          <w:sz w:val="28"/>
          <w:szCs w:val="28"/>
        </w:rPr>
        <w:t>.09</w:t>
      </w:r>
      <w:r>
        <w:rPr>
          <w:rFonts w:ascii="Times New Roman" w:hAnsi="Times New Roman" w:cs="Times New Roman"/>
          <w:bCs/>
          <w:sz w:val="28"/>
          <w:szCs w:val="28"/>
        </w:rPr>
        <w:t>.2025 № 52</w:t>
      </w:r>
      <w:r w:rsidRPr="002000CF">
        <w:rPr>
          <w:rFonts w:ascii="Times New Roman" w:hAnsi="Times New Roman" w:cs="Times New Roman"/>
          <w:bCs/>
          <w:sz w:val="28"/>
          <w:szCs w:val="28"/>
        </w:rPr>
        <w:t xml:space="preserve">-п </w:t>
      </w:r>
      <w:r>
        <w:rPr>
          <w:rFonts w:ascii="Times New Roman" w:hAnsi="Times New Roman" w:cs="Times New Roman"/>
          <w:bCs/>
          <w:sz w:val="28"/>
          <w:szCs w:val="28"/>
        </w:rPr>
        <w:t>«</w:t>
      </w:r>
      <w:r>
        <w:rPr>
          <w:rFonts w:ascii="Times New Roman" w:hAnsi="Times New Roman"/>
          <w:sz w:val="28"/>
        </w:rPr>
        <w:t>О назначении комиссии для осмотра здания клуба с.Яковлевка»</w:t>
      </w:r>
    </w:p>
    <w:p w:rsidR="004B09F6" w:rsidRDefault="004B09F6" w:rsidP="004B09F6">
      <w:pPr>
        <w:jc w:val="both"/>
        <w:rPr>
          <w:bCs/>
          <w:sz w:val="28"/>
          <w:szCs w:val="28"/>
        </w:rPr>
      </w:pPr>
    </w:p>
    <w:p w:rsidR="004B09F6" w:rsidRPr="004B09F6" w:rsidRDefault="004B09F6" w:rsidP="004B09F6">
      <w:pPr>
        <w:jc w:val="both"/>
        <w:rPr>
          <w:rFonts w:ascii="Times New Roman" w:hAnsi="Times New Roman" w:cs="Times New Roman"/>
          <w:sz w:val="28"/>
          <w:szCs w:val="28"/>
        </w:rPr>
      </w:pPr>
    </w:p>
    <w:p w:rsidR="004B09F6" w:rsidRPr="0016639D" w:rsidRDefault="004B09F6" w:rsidP="004B09F6">
      <w:pPr>
        <w:spacing w:after="0" w:line="240" w:lineRule="auto"/>
        <w:jc w:val="both"/>
        <w:rPr>
          <w:rFonts w:ascii="Times New Roman" w:eastAsia="Times New Roman" w:hAnsi="Times New Roman" w:cs="Times New Roman"/>
          <w:bCs/>
          <w:sz w:val="16"/>
          <w:szCs w:val="16"/>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Default="004537F7" w:rsidP="002972D5">
      <w:pPr>
        <w:spacing w:after="0" w:line="240" w:lineRule="auto"/>
        <w:jc w:val="both"/>
        <w:rPr>
          <w:rFonts w:ascii="Times New Roman" w:eastAsia="Times New Roman" w:hAnsi="Times New Roman" w:cs="Times New Roman"/>
          <w:bCs/>
          <w:sz w:val="28"/>
          <w:szCs w:val="28"/>
        </w:rPr>
      </w:pPr>
    </w:p>
    <w:p w:rsidR="004537F7" w:rsidRPr="002C6794" w:rsidRDefault="004537F7" w:rsidP="002C6794">
      <w:pPr>
        <w:spacing w:after="0" w:line="240" w:lineRule="auto"/>
        <w:jc w:val="both"/>
        <w:rPr>
          <w:rFonts w:ascii="Times New Roman" w:eastAsia="Times New Roman" w:hAnsi="Times New Roman" w:cs="Times New Roman"/>
          <w:bCs/>
          <w:sz w:val="20"/>
          <w:szCs w:val="20"/>
        </w:rPr>
      </w:pPr>
    </w:p>
    <w:p w:rsidR="004B09F6" w:rsidRPr="002C6794" w:rsidRDefault="004B09F6" w:rsidP="002C6794">
      <w:pPr>
        <w:pStyle w:val="Heading2"/>
        <w:ind w:right="-284"/>
        <w:rPr>
          <w:sz w:val="20"/>
        </w:rPr>
      </w:pPr>
      <w:r w:rsidRPr="002C6794">
        <w:rPr>
          <w:noProof/>
          <w:sz w:val="20"/>
          <w:lang w:eastAsia="ru-RU"/>
        </w:rPr>
        <w:lastRenderedPageBreak/>
        <w:drawing>
          <wp:inline distT="0" distB="0" distL="0" distR="0">
            <wp:extent cx="371475" cy="704850"/>
            <wp:effectExtent l="0" t="0" r="0" b="0"/>
            <wp:docPr id="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371475" cy="704850"/>
                    </a:xfrm>
                    <a:prstGeom prst="rect">
                      <a:avLst/>
                    </a:prstGeom>
                  </pic:spPr>
                </pic:pic>
              </a:graphicData>
            </a:graphic>
          </wp:inline>
        </w:drawing>
      </w:r>
    </w:p>
    <w:p w:rsidR="004B09F6" w:rsidRPr="002C6794" w:rsidRDefault="004B09F6" w:rsidP="002C6794">
      <w:pPr>
        <w:pStyle w:val="Heading2"/>
        <w:ind w:right="-284"/>
        <w:rPr>
          <w:sz w:val="20"/>
        </w:rPr>
      </w:pPr>
      <w:r w:rsidRPr="002C6794">
        <w:rPr>
          <w:sz w:val="20"/>
        </w:rPr>
        <w:t>АДМИНИСТРАЦИЯ НАДЕЖДИНСКОГО СЕЛЬСОВЕТА</w:t>
      </w:r>
    </w:p>
    <w:p w:rsidR="004B09F6" w:rsidRPr="002C6794" w:rsidRDefault="004B09F6" w:rsidP="002C6794">
      <w:pPr>
        <w:spacing w:after="0"/>
        <w:ind w:right="-284"/>
        <w:jc w:val="center"/>
        <w:rPr>
          <w:rFonts w:ascii="Times New Roman" w:hAnsi="Times New Roman" w:cs="Times New Roman"/>
          <w:b/>
          <w:caps/>
          <w:sz w:val="20"/>
          <w:szCs w:val="20"/>
        </w:rPr>
      </w:pPr>
      <w:r w:rsidRPr="002C6794">
        <w:rPr>
          <w:rFonts w:ascii="Times New Roman" w:hAnsi="Times New Roman" w:cs="Times New Roman"/>
          <w:b/>
          <w:caps/>
          <w:sz w:val="20"/>
          <w:szCs w:val="20"/>
        </w:rPr>
        <w:t>САРАКТАШСКОГО РАЙОНА ОРЕНБУРГСКОЙ ОБЛАСТИ</w:t>
      </w:r>
    </w:p>
    <w:p w:rsidR="004B09F6" w:rsidRPr="002C6794" w:rsidRDefault="004B09F6" w:rsidP="002C6794">
      <w:pPr>
        <w:pBdr>
          <w:bottom w:val="single" w:sz="18" w:space="0" w:color="000000"/>
        </w:pBdr>
        <w:spacing w:after="0"/>
        <w:ind w:right="-284"/>
        <w:jc w:val="center"/>
        <w:rPr>
          <w:rFonts w:ascii="Times New Roman" w:hAnsi="Times New Roman" w:cs="Times New Roman"/>
          <w:sz w:val="20"/>
          <w:szCs w:val="20"/>
        </w:rPr>
      </w:pPr>
      <w:r w:rsidRPr="002C6794">
        <w:rPr>
          <w:rFonts w:ascii="Times New Roman" w:hAnsi="Times New Roman" w:cs="Times New Roman"/>
          <w:b/>
          <w:sz w:val="20"/>
          <w:szCs w:val="20"/>
        </w:rPr>
        <w:t>П О С Т А Н О В Л Е Н И Е</w:t>
      </w:r>
    </w:p>
    <w:p w:rsidR="004B09F6" w:rsidRPr="002C6794" w:rsidRDefault="004B09F6" w:rsidP="002C6794">
      <w:pPr>
        <w:widowControl w:val="0"/>
        <w:spacing w:after="0"/>
        <w:rPr>
          <w:rFonts w:ascii="Times New Roman" w:hAnsi="Times New Roman" w:cs="Times New Roman"/>
          <w:sz w:val="20"/>
          <w:szCs w:val="20"/>
        </w:rPr>
      </w:pPr>
      <w:r w:rsidRPr="002C6794">
        <w:rPr>
          <w:rFonts w:ascii="Times New Roman" w:hAnsi="Times New Roman" w:cs="Times New Roman"/>
          <w:noProof/>
          <w:sz w:val="20"/>
          <w:szCs w:val="20"/>
        </w:rPr>
        <w:drawing>
          <wp:anchor distT="0" distB="0" distL="0" distR="0" simplePos="0" relativeHeight="251659264" behindDoc="0" locked="0" layoutInCell="0" allowOverlap="1">
            <wp:simplePos x="0" y="0"/>
            <wp:positionH relativeFrom="character">
              <wp:align>left</wp:align>
            </wp:positionH>
            <wp:positionV relativeFrom="line">
              <wp:posOffset>635</wp:posOffset>
            </wp:positionV>
            <wp:extent cx="2924175" cy="360045"/>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p>
    <w:p w:rsidR="004B09F6" w:rsidRPr="002C6794" w:rsidRDefault="004B09F6" w:rsidP="002C6794">
      <w:pPr>
        <w:widowControl w:val="0"/>
        <w:spacing w:after="0"/>
        <w:rPr>
          <w:rFonts w:ascii="Times New Roman" w:hAnsi="Times New Roman" w:cs="Times New Roman"/>
          <w:sz w:val="20"/>
          <w:szCs w:val="20"/>
        </w:rPr>
      </w:pPr>
    </w:p>
    <w:p w:rsidR="004B09F6" w:rsidRPr="002C6794" w:rsidRDefault="004B09F6" w:rsidP="002C6794">
      <w:pPr>
        <w:pStyle w:val="a7"/>
        <w:spacing w:before="0" w:beforeAutospacing="0" w:after="0" w:afterAutospacing="0"/>
        <w:jc w:val="center"/>
        <w:rPr>
          <w:sz w:val="20"/>
          <w:szCs w:val="20"/>
        </w:rPr>
      </w:pPr>
      <w:r w:rsidRPr="002C6794">
        <w:rPr>
          <w:sz w:val="20"/>
          <w:szCs w:val="20"/>
        </w:rPr>
        <w:t>О разрешении на размещение объектов на землях или земельных участках,</w:t>
      </w:r>
    </w:p>
    <w:p w:rsidR="004B09F6" w:rsidRPr="002C6794" w:rsidRDefault="004B09F6" w:rsidP="002C6794">
      <w:pPr>
        <w:pStyle w:val="a7"/>
        <w:spacing w:before="0" w:beforeAutospacing="0" w:after="0" w:afterAutospacing="0"/>
        <w:jc w:val="center"/>
        <w:rPr>
          <w:sz w:val="20"/>
          <w:szCs w:val="20"/>
        </w:rPr>
      </w:pPr>
      <w:r w:rsidRPr="002C6794">
        <w:rPr>
          <w:sz w:val="20"/>
          <w:szCs w:val="20"/>
        </w:rPr>
        <w:t>находящихся в государственной или муниципальной собственности, без</w:t>
      </w:r>
    </w:p>
    <w:p w:rsidR="004B09F6" w:rsidRPr="002C6794" w:rsidRDefault="004B09F6" w:rsidP="002C6794">
      <w:pPr>
        <w:pStyle w:val="a7"/>
        <w:spacing w:before="0" w:beforeAutospacing="0" w:after="0" w:afterAutospacing="0"/>
        <w:jc w:val="center"/>
        <w:rPr>
          <w:sz w:val="20"/>
          <w:szCs w:val="20"/>
        </w:rPr>
      </w:pPr>
      <w:r w:rsidRPr="002C6794">
        <w:rPr>
          <w:sz w:val="20"/>
          <w:szCs w:val="20"/>
        </w:rPr>
        <w:t>предоставления земельных участков и установления сервитутов</w:t>
      </w:r>
    </w:p>
    <w:p w:rsidR="004B09F6" w:rsidRPr="002C6794" w:rsidRDefault="004B09F6" w:rsidP="002C6794">
      <w:pPr>
        <w:pStyle w:val="a7"/>
        <w:spacing w:before="0" w:beforeAutospacing="0" w:after="0" w:afterAutospacing="0"/>
        <w:jc w:val="center"/>
        <w:rPr>
          <w:sz w:val="20"/>
          <w:szCs w:val="20"/>
        </w:rPr>
      </w:pPr>
      <w:r w:rsidRPr="002C6794">
        <w:rPr>
          <w:sz w:val="20"/>
          <w:szCs w:val="20"/>
        </w:rPr>
        <w:t>(с. Яковлевка)</w:t>
      </w:r>
    </w:p>
    <w:p w:rsidR="004B09F6" w:rsidRPr="002C6794" w:rsidRDefault="004B09F6" w:rsidP="002C6794">
      <w:pPr>
        <w:pStyle w:val="a7"/>
        <w:spacing w:before="0" w:beforeAutospacing="0" w:after="0" w:afterAutospacing="0"/>
        <w:ind w:firstLine="709"/>
        <w:jc w:val="both"/>
        <w:rPr>
          <w:sz w:val="20"/>
          <w:szCs w:val="20"/>
        </w:rPr>
      </w:pPr>
      <w:r w:rsidRPr="002C6794">
        <w:rPr>
          <w:sz w:val="20"/>
          <w:szCs w:val="20"/>
        </w:rPr>
        <w:t>В соответствии с пунктом 3 статьи 39.36 Земельного кодекса Российской Федерации от 25.10.2001 N 136-Ф3,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Оренбургской области от 17 марта 2016 г. N 178-п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Уставом МО Надеждинский сельсовет Саракташского района, на основании заявления инженера – строителя ПТО О.Х. Баймашкиной АО «Газпромгазораспределение Оренбург» в г. Медногорск, действующей на основании доверенности № 25 от 23.12.2024 года:</w:t>
      </w:r>
    </w:p>
    <w:p w:rsidR="004B09F6" w:rsidRPr="002C6794" w:rsidRDefault="004B09F6" w:rsidP="002C6794">
      <w:pPr>
        <w:pStyle w:val="a7"/>
        <w:spacing w:before="0" w:beforeAutospacing="0" w:after="0" w:afterAutospacing="0"/>
        <w:jc w:val="both"/>
        <w:rPr>
          <w:sz w:val="20"/>
          <w:szCs w:val="20"/>
        </w:rPr>
      </w:pPr>
      <w:r w:rsidRPr="002C6794">
        <w:rPr>
          <w:sz w:val="20"/>
          <w:szCs w:val="20"/>
        </w:rPr>
        <w:t>1. Разрешить АО «Газпромгазораспределение Оренбург» (ИНН 5610010369) использование без предоставления и установления сервитутов земельного участка для размещения объекта капитального строительства (линейного сооружения) в целях обеспечения населения и организаций коммунальными услугами, в частности поставки газа к объекту по адресу: с.Яковлевка,  Сакташский район, Оренбургская область.</w:t>
      </w:r>
    </w:p>
    <w:p w:rsidR="004B09F6" w:rsidRPr="002C6794" w:rsidRDefault="004B09F6" w:rsidP="002C6794">
      <w:pPr>
        <w:pStyle w:val="a7"/>
        <w:spacing w:before="0" w:beforeAutospacing="0" w:after="0" w:afterAutospacing="0"/>
        <w:jc w:val="both"/>
        <w:rPr>
          <w:sz w:val="20"/>
          <w:szCs w:val="20"/>
        </w:rPr>
      </w:pPr>
      <w:r w:rsidRPr="002C6794">
        <w:rPr>
          <w:sz w:val="20"/>
          <w:szCs w:val="20"/>
        </w:rPr>
        <w:t>Местоположение земельного участка: РФ Оренбургская область,</w:t>
      </w:r>
    </w:p>
    <w:p w:rsidR="004B09F6" w:rsidRPr="002C6794" w:rsidRDefault="004B09F6" w:rsidP="002C6794">
      <w:pPr>
        <w:pStyle w:val="a7"/>
        <w:spacing w:before="0" w:beforeAutospacing="0" w:after="0" w:afterAutospacing="0"/>
        <w:jc w:val="both"/>
        <w:rPr>
          <w:sz w:val="20"/>
          <w:szCs w:val="20"/>
        </w:rPr>
      </w:pPr>
      <w:r w:rsidRPr="002C6794">
        <w:rPr>
          <w:sz w:val="20"/>
          <w:szCs w:val="20"/>
        </w:rPr>
        <w:t>Саракташский район, с. Яковлевка, /56:26:0902001:288 в соответствии с прилагаемой схемой земельного участка, площадью 11 кв.м., на срок с момента строительства до 31.12.2028 года, при условии соблюдения градостроительных, строительных норм и правил, требований санитарно-эпидемиологического надзора, пожарной безопасности, соблюдений охранных зон линейных объектов, экологического надзора и иных требований технических норм.</w:t>
      </w:r>
    </w:p>
    <w:p w:rsidR="004B09F6" w:rsidRPr="002C6794" w:rsidRDefault="004B09F6" w:rsidP="002C6794">
      <w:pPr>
        <w:pStyle w:val="a7"/>
        <w:spacing w:before="0" w:beforeAutospacing="0" w:after="0" w:afterAutospacing="0"/>
        <w:jc w:val="both"/>
        <w:rPr>
          <w:sz w:val="20"/>
          <w:szCs w:val="20"/>
        </w:rPr>
      </w:pPr>
      <w:r w:rsidRPr="002C6794">
        <w:rPr>
          <w:sz w:val="20"/>
          <w:szCs w:val="20"/>
        </w:rPr>
        <w:t>2. АО «Газпромгазораспределение Оренбург»:</w:t>
      </w:r>
    </w:p>
    <w:p w:rsidR="004B09F6" w:rsidRPr="002C6794" w:rsidRDefault="004B09F6" w:rsidP="002C6794">
      <w:pPr>
        <w:pStyle w:val="a7"/>
        <w:spacing w:before="0" w:beforeAutospacing="0" w:after="0" w:afterAutospacing="0"/>
        <w:jc w:val="both"/>
        <w:rPr>
          <w:sz w:val="20"/>
          <w:szCs w:val="20"/>
        </w:rPr>
      </w:pPr>
      <w:r w:rsidRPr="002C6794">
        <w:rPr>
          <w:sz w:val="20"/>
          <w:szCs w:val="20"/>
        </w:rPr>
        <w:t>а) Привести земельные участки в состояние пригодное для использования в</w:t>
      </w:r>
    </w:p>
    <w:p w:rsidR="004B09F6" w:rsidRPr="002C6794" w:rsidRDefault="004B09F6" w:rsidP="002C6794">
      <w:pPr>
        <w:pStyle w:val="a7"/>
        <w:spacing w:before="0" w:beforeAutospacing="0" w:after="0" w:afterAutospacing="0"/>
        <w:jc w:val="both"/>
        <w:rPr>
          <w:sz w:val="20"/>
          <w:szCs w:val="20"/>
        </w:rPr>
      </w:pPr>
      <w:r w:rsidRPr="002C6794">
        <w:rPr>
          <w:sz w:val="20"/>
          <w:szCs w:val="20"/>
        </w:rPr>
        <w:t>соответствии с разрешенным использованием, в случае если использование</w:t>
      </w:r>
    </w:p>
    <w:p w:rsidR="004B09F6" w:rsidRPr="002C6794" w:rsidRDefault="004B09F6" w:rsidP="002C6794">
      <w:pPr>
        <w:pStyle w:val="a7"/>
        <w:spacing w:before="0" w:beforeAutospacing="0" w:after="0" w:afterAutospacing="0"/>
        <w:jc w:val="both"/>
        <w:rPr>
          <w:sz w:val="20"/>
          <w:szCs w:val="20"/>
        </w:rPr>
      </w:pPr>
      <w:r w:rsidRPr="002C6794">
        <w:rPr>
          <w:sz w:val="20"/>
          <w:szCs w:val="20"/>
        </w:rPr>
        <w:t>земель или земельных участков привело к порче или уничтожению</w:t>
      </w:r>
    </w:p>
    <w:p w:rsidR="004B09F6" w:rsidRPr="002C6794" w:rsidRDefault="004B09F6" w:rsidP="002C6794">
      <w:pPr>
        <w:pStyle w:val="a7"/>
        <w:spacing w:before="0" w:beforeAutospacing="0" w:after="0" w:afterAutospacing="0"/>
        <w:jc w:val="both"/>
        <w:rPr>
          <w:sz w:val="20"/>
          <w:szCs w:val="20"/>
        </w:rPr>
      </w:pPr>
      <w:r w:rsidRPr="002C6794">
        <w:rPr>
          <w:sz w:val="20"/>
          <w:szCs w:val="20"/>
        </w:rPr>
        <w:t>плодородного слоя почвы в границах таких земель или земельных участков;</w:t>
      </w:r>
    </w:p>
    <w:p w:rsidR="004B09F6" w:rsidRPr="002C6794" w:rsidRDefault="004B09F6" w:rsidP="002C6794">
      <w:pPr>
        <w:pStyle w:val="a7"/>
        <w:spacing w:before="0" w:beforeAutospacing="0" w:after="0" w:afterAutospacing="0"/>
        <w:jc w:val="both"/>
        <w:rPr>
          <w:sz w:val="20"/>
          <w:szCs w:val="20"/>
        </w:rPr>
      </w:pPr>
      <w:r w:rsidRPr="002C6794">
        <w:rPr>
          <w:sz w:val="20"/>
          <w:szCs w:val="20"/>
        </w:rPr>
        <w:t>б) Установить охранные (защитные) зоны в случаях, предусмотренных</w:t>
      </w:r>
    </w:p>
    <w:p w:rsidR="004B09F6" w:rsidRPr="002C6794" w:rsidRDefault="004B09F6" w:rsidP="002C6794">
      <w:pPr>
        <w:pStyle w:val="a7"/>
        <w:spacing w:before="0" w:beforeAutospacing="0" w:after="0" w:afterAutospacing="0"/>
        <w:jc w:val="both"/>
        <w:rPr>
          <w:sz w:val="20"/>
          <w:szCs w:val="20"/>
        </w:rPr>
      </w:pPr>
      <w:r w:rsidRPr="002C6794">
        <w:rPr>
          <w:sz w:val="20"/>
          <w:szCs w:val="20"/>
        </w:rPr>
        <w:t>законодательством Российской Федерации;</w:t>
      </w:r>
    </w:p>
    <w:p w:rsidR="004B09F6" w:rsidRPr="002C6794" w:rsidRDefault="004B09F6" w:rsidP="002C6794">
      <w:pPr>
        <w:pStyle w:val="a7"/>
        <w:spacing w:before="0" w:beforeAutospacing="0" w:after="0" w:afterAutospacing="0"/>
        <w:jc w:val="both"/>
        <w:rPr>
          <w:sz w:val="20"/>
          <w:szCs w:val="20"/>
        </w:rPr>
      </w:pPr>
      <w:r w:rsidRPr="002C6794">
        <w:rPr>
          <w:sz w:val="20"/>
          <w:szCs w:val="20"/>
        </w:rPr>
        <w:t>в) По окончании работ выполнить контрольную геодезическую съемку</w:t>
      </w:r>
    </w:p>
    <w:p w:rsidR="004B09F6" w:rsidRPr="002C6794" w:rsidRDefault="004B09F6" w:rsidP="002C6794">
      <w:pPr>
        <w:pStyle w:val="a7"/>
        <w:spacing w:before="0" w:beforeAutospacing="0" w:after="0" w:afterAutospacing="0"/>
        <w:jc w:val="both"/>
        <w:rPr>
          <w:sz w:val="20"/>
          <w:szCs w:val="20"/>
        </w:rPr>
      </w:pPr>
      <w:r w:rsidRPr="002C6794">
        <w:rPr>
          <w:sz w:val="20"/>
          <w:szCs w:val="20"/>
        </w:rPr>
        <w:t>выполненных работ и безвозмездно передать один экземпляр такой</w:t>
      </w:r>
    </w:p>
    <w:p w:rsidR="004B09F6" w:rsidRPr="002C6794" w:rsidRDefault="004B09F6" w:rsidP="002C6794">
      <w:pPr>
        <w:pStyle w:val="a7"/>
        <w:spacing w:before="0" w:beforeAutospacing="0" w:after="0" w:afterAutospacing="0"/>
        <w:jc w:val="both"/>
        <w:rPr>
          <w:sz w:val="20"/>
          <w:szCs w:val="20"/>
        </w:rPr>
      </w:pPr>
      <w:r w:rsidRPr="002C6794">
        <w:rPr>
          <w:sz w:val="20"/>
          <w:szCs w:val="20"/>
        </w:rPr>
        <w:t>геодезической съемки в администрацию МО Саракташский район для</w:t>
      </w:r>
    </w:p>
    <w:p w:rsidR="004B09F6" w:rsidRPr="002C6794" w:rsidRDefault="004B09F6" w:rsidP="002C6794">
      <w:pPr>
        <w:pStyle w:val="a7"/>
        <w:spacing w:before="0" w:beforeAutospacing="0" w:after="0" w:afterAutospacing="0"/>
        <w:jc w:val="both"/>
        <w:rPr>
          <w:sz w:val="20"/>
          <w:szCs w:val="20"/>
        </w:rPr>
      </w:pPr>
      <w:r w:rsidRPr="002C6794">
        <w:rPr>
          <w:sz w:val="20"/>
          <w:szCs w:val="20"/>
        </w:rPr>
        <w:t>размещения в информационной системе обеспечения градостроительной</w:t>
      </w:r>
    </w:p>
    <w:p w:rsidR="004B09F6" w:rsidRPr="002C6794" w:rsidRDefault="004B09F6" w:rsidP="002C6794">
      <w:pPr>
        <w:pStyle w:val="a7"/>
        <w:spacing w:before="0" w:beforeAutospacing="0" w:after="0" w:afterAutospacing="0"/>
        <w:jc w:val="both"/>
        <w:rPr>
          <w:sz w:val="20"/>
          <w:szCs w:val="20"/>
        </w:rPr>
      </w:pPr>
      <w:r w:rsidRPr="002C6794">
        <w:rPr>
          <w:sz w:val="20"/>
          <w:szCs w:val="20"/>
        </w:rPr>
        <w:t>деятельности;</w:t>
      </w:r>
    </w:p>
    <w:p w:rsidR="004B09F6" w:rsidRPr="002C6794" w:rsidRDefault="004B09F6" w:rsidP="002C6794">
      <w:pPr>
        <w:pStyle w:val="a7"/>
        <w:spacing w:before="0" w:beforeAutospacing="0" w:after="0" w:afterAutospacing="0"/>
        <w:jc w:val="both"/>
        <w:rPr>
          <w:sz w:val="20"/>
          <w:szCs w:val="20"/>
        </w:rPr>
      </w:pPr>
      <w:r w:rsidRPr="002C6794">
        <w:rPr>
          <w:sz w:val="20"/>
          <w:szCs w:val="20"/>
        </w:rPr>
        <w:t>г) В случае, если использование земельных участков, находящихся в</w:t>
      </w:r>
    </w:p>
    <w:p w:rsidR="004B09F6" w:rsidRPr="002C6794" w:rsidRDefault="004B09F6" w:rsidP="002C6794">
      <w:pPr>
        <w:pStyle w:val="a7"/>
        <w:spacing w:before="0" w:beforeAutospacing="0" w:after="0" w:afterAutospacing="0"/>
        <w:jc w:val="both"/>
        <w:rPr>
          <w:sz w:val="20"/>
          <w:szCs w:val="20"/>
        </w:rPr>
      </w:pPr>
      <w:r w:rsidRPr="002C6794">
        <w:rPr>
          <w:sz w:val="20"/>
          <w:szCs w:val="20"/>
        </w:rPr>
        <w:t>государственной или муниципальной собственности, на основании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 лица, которые пользовались такими землями или земельными участками, обязаны:</w:t>
      </w:r>
    </w:p>
    <w:p w:rsidR="004B09F6" w:rsidRPr="002C6794" w:rsidRDefault="004B09F6" w:rsidP="002C6794">
      <w:pPr>
        <w:pStyle w:val="a7"/>
        <w:spacing w:before="0" w:beforeAutospacing="0" w:after="0" w:afterAutospacing="0"/>
        <w:jc w:val="both"/>
        <w:rPr>
          <w:sz w:val="20"/>
          <w:szCs w:val="20"/>
        </w:rPr>
      </w:pPr>
      <w:r w:rsidRPr="002C6794">
        <w:rPr>
          <w:sz w:val="20"/>
          <w:szCs w:val="20"/>
        </w:rPr>
        <w:t>- привести такие земли или земельные участки в состояние, пригодное для их</w:t>
      </w:r>
    </w:p>
    <w:p w:rsidR="004B09F6" w:rsidRPr="002C6794" w:rsidRDefault="004B09F6" w:rsidP="002C6794">
      <w:pPr>
        <w:pStyle w:val="a7"/>
        <w:spacing w:before="0" w:beforeAutospacing="0" w:after="0" w:afterAutospacing="0"/>
        <w:jc w:val="both"/>
        <w:rPr>
          <w:sz w:val="20"/>
          <w:szCs w:val="20"/>
        </w:rPr>
      </w:pPr>
      <w:r w:rsidRPr="002C6794">
        <w:rPr>
          <w:sz w:val="20"/>
          <w:szCs w:val="20"/>
        </w:rPr>
        <w:t>использования в соответствии с разрешенным использованием;</w:t>
      </w:r>
    </w:p>
    <w:p w:rsidR="004B09F6" w:rsidRPr="002C6794" w:rsidRDefault="004B09F6" w:rsidP="002C6794">
      <w:pPr>
        <w:pStyle w:val="a7"/>
        <w:spacing w:before="0" w:beforeAutospacing="0" w:after="0" w:afterAutospacing="0"/>
        <w:jc w:val="both"/>
        <w:rPr>
          <w:sz w:val="20"/>
          <w:szCs w:val="20"/>
        </w:rPr>
      </w:pPr>
      <w:r w:rsidRPr="002C6794">
        <w:rPr>
          <w:sz w:val="20"/>
          <w:szCs w:val="20"/>
        </w:rPr>
        <w:t>- выполнить необходимые работы по рекультивации таких земель или</w:t>
      </w:r>
    </w:p>
    <w:p w:rsidR="004B09F6" w:rsidRPr="002C6794" w:rsidRDefault="004B09F6" w:rsidP="002C6794">
      <w:pPr>
        <w:pStyle w:val="a7"/>
        <w:spacing w:before="0" w:beforeAutospacing="0" w:after="0" w:afterAutospacing="0"/>
        <w:jc w:val="both"/>
        <w:rPr>
          <w:sz w:val="20"/>
          <w:szCs w:val="20"/>
        </w:rPr>
      </w:pPr>
      <w:r w:rsidRPr="002C6794">
        <w:rPr>
          <w:sz w:val="20"/>
          <w:szCs w:val="20"/>
        </w:rPr>
        <w:t>земельных участков.</w:t>
      </w:r>
    </w:p>
    <w:p w:rsidR="004B09F6" w:rsidRPr="002C6794" w:rsidRDefault="004B09F6" w:rsidP="002C6794">
      <w:pPr>
        <w:pStyle w:val="a7"/>
        <w:spacing w:before="0" w:beforeAutospacing="0" w:after="0" w:afterAutospacing="0"/>
        <w:jc w:val="both"/>
        <w:rPr>
          <w:sz w:val="20"/>
          <w:szCs w:val="20"/>
        </w:rPr>
      </w:pPr>
      <w:r w:rsidRPr="002C6794">
        <w:rPr>
          <w:sz w:val="20"/>
          <w:szCs w:val="20"/>
        </w:rPr>
        <w:t>3. Установить возможность досрочного прекращения действия разрешения</w:t>
      </w:r>
    </w:p>
    <w:p w:rsidR="004B09F6" w:rsidRPr="002C6794" w:rsidRDefault="004B09F6" w:rsidP="002C6794">
      <w:pPr>
        <w:pStyle w:val="a7"/>
        <w:spacing w:before="0" w:beforeAutospacing="0" w:after="0" w:afterAutospacing="0"/>
        <w:jc w:val="both"/>
        <w:rPr>
          <w:sz w:val="20"/>
          <w:szCs w:val="20"/>
        </w:rPr>
      </w:pPr>
      <w:r w:rsidRPr="002C6794">
        <w:rPr>
          <w:sz w:val="20"/>
          <w:szCs w:val="20"/>
        </w:rPr>
        <w:t>по основаниям, предусмотренным законодательством Российской Федерации.</w:t>
      </w:r>
    </w:p>
    <w:p w:rsidR="004B09F6" w:rsidRPr="002C6794" w:rsidRDefault="004B09F6" w:rsidP="002C6794">
      <w:pPr>
        <w:pStyle w:val="a7"/>
        <w:spacing w:before="0" w:beforeAutospacing="0" w:after="0" w:afterAutospacing="0"/>
        <w:jc w:val="both"/>
        <w:rPr>
          <w:sz w:val="20"/>
          <w:szCs w:val="20"/>
        </w:rPr>
      </w:pPr>
      <w:r w:rsidRPr="002C6794">
        <w:rPr>
          <w:sz w:val="20"/>
          <w:szCs w:val="20"/>
        </w:rPr>
        <w:t xml:space="preserve">4. Контроль за исполнением настоящего постановления оставляю за собой </w:t>
      </w:r>
    </w:p>
    <w:p w:rsidR="004B09F6" w:rsidRPr="002C6794" w:rsidRDefault="004B09F6" w:rsidP="002C6794">
      <w:pPr>
        <w:widowControl w:val="0"/>
        <w:spacing w:after="0"/>
        <w:jc w:val="both"/>
        <w:rPr>
          <w:rFonts w:ascii="Times New Roman" w:hAnsi="Times New Roman" w:cs="Times New Roman"/>
          <w:sz w:val="20"/>
          <w:szCs w:val="20"/>
        </w:rPr>
      </w:pPr>
      <w:r w:rsidRPr="002C6794">
        <w:rPr>
          <w:rFonts w:ascii="Times New Roman" w:hAnsi="Times New Roman" w:cs="Times New Roman"/>
          <w:sz w:val="20"/>
          <w:szCs w:val="20"/>
        </w:rPr>
        <w:t>5.Постановление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4B09F6" w:rsidRPr="002C6794" w:rsidRDefault="004B09F6" w:rsidP="002C6794">
      <w:pPr>
        <w:spacing w:after="0"/>
        <w:jc w:val="both"/>
        <w:rPr>
          <w:rFonts w:ascii="Times New Roman" w:hAnsi="Times New Roman" w:cs="Times New Roman"/>
          <w:sz w:val="20"/>
          <w:szCs w:val="20"/>
        </w:rPr>
      </w:pPr>
    </w:p>
    <w:p w:rsidR="004B09F6" w:rsidRPr="002C6794" w:rsidRDefault="004B09F6" w:rsidP="002C6794">
      <w:pPr>
        <w:spacing w:after="0"/>
        <w:jc w:val="both"/>
        <w:rPr>
          <w:rFonts w:ascii="Times New Roman" w:hAnsi="Times New Roman" w:cs="Times New Roman"/>
          <w:sz w:val="20"/>
          <w:szCs w:val="20"/>
        </w:rPr>
      </w:pPr>
    </w:p>
    <w:p w:rsidR="004B09F6" w:rsidRPr="002C6794" w:rsidRDefault="004B09F6"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Временно исполняющий полномочия </w:t>
      </w:r>
    </w:p>
    <w:p w:rsidR="004B09F6" w:rsidRPr="002C6794" w:rsidRDefault="004B09F6"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главы администрации</w:t>
      </w:r>
    </w:p>
    <w:p w:rsidR="004B09F6" w:rsidRPr="002C6794" w:rsidRDefault="004B09F6"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МО Надеждинский сельсовет    </w:t>
      </w:r>
      <w:r w:rsidRPr="002C6794">
        <w:rPr>
          <w:rFonts w:ascii="Times New Roman" w:hAnsi="Times New Roman" w:cs="Times New Roman"/>
          <w:noProof/>
          <w:sz w:val="20"/>
          <w:szCs w:val="20"/>
        </w:rPr>
        <w:drawing>
          <wp:anchor distT="0" distB="0" distL="0" distR="0" simplePos="0" relativeHeight="251660288" behindDoc="0" locked="0" layoutInCell="0" allowOverlap="1">
            <wp:simplePos x="0" y="0"/>
            <wp:positionH relativeFrom="character">
              <wp:posOffset>19050</wp:posOffset>
            </wp:positionH>
            <wp:positionV relativeFrom="line">
              <wp:posOffset>227330</wp:posOffset>
            </wp:positionV>
            <wp:extent cx="2152650" cy="809625"/>
            <wp:effectExtent l="19050" t="0" r="0" b="0"/>
            <wp:wrapNone/>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9" cstate="print"/>
                    <a:stretch>
                      <a:fillRect/>
                    </a:stretch>
                  </pic:blipFill>
                  <pic:spPr bwMode="auto">
                    <a:xfrm>
                      <a:off x="0" y="0"/>
                      <a:ext cx="2152650" cy="809625"/>
                    </a:xfrm>
                    <a:prstGeom prst="rect">
                      <a:avLst/>
                    </a:prstGeom>
                  </pic:spPr>
                </pic:pic>
              </a:graphicData>
            </a:graphic>
          </wp:anchor>
        </w:drawing>
      </w:r>
      <w:r w:rsidRPr="002C6794">
        <w:rPr>
          <w:rFonts w:ascii="Times New Roman" w:hAnsi="Times New Roman" w:cs="Times New Roman"/>
          <w:sz w:val="20"/>
          <w:szCs w:val="20"/>
        </w:rPr>
        <w:t xml:space="preserve">                                                   Ю.Л.Яковлева</w:t>
      </w:r>
    </w:p>
    <w:p w:rsidR="004B09F6" w:rsidRPr="002C6794" w:rsidRDefault="004B09F6" w:rsidP="002C6794">
      <w:pPr>
        <w:spacing w:after="0"/>
        <w:jc w:val="both"/>
        <w:rPr>
          <w:rFonts w:ascii="Times New Roman" w:hAnsi="Times New Roman" w:cs="Times New Roman"/>
          <w:sz w:val="20"/>
          <w:szCs w:val="20"/>
        </w:rPr>
      </w:pPr>
    </w:p>
    <w:p w:rsidR="004B09F6" w:rsidRPr="002C6794" w:rsidRDefault="004B09F6" w:rsidP="002C6794">
      <w:pPr>
        <w:spacing w:after="0"/>
        <w:jc w:val="both"/>
        <w:rPr>
          <w:rFonts w:ascii="Times New Roman" w:hAnsi="Times New Roman" w:cs="Times New Roman"/>
          <w:sz w:val="20"/>
          <w:szCs w:val="20"/>
        </w:rPr>
      </w:pPr>
    </w:p>
    <w:p w:rsidR="004B09F6" w:rsidRPr="002C6794" w:rsidRDefault="004B09F6" w:rsidP="002C6794">
      <w:pPr>
        <w:spacing w:after="0"/>
        <w:jc w:val="both"/>
        <w:rPr>
          <w:rFonts w:ascii="Times New Roman" w:hAnsi="Times New Roman" w:cs="Times New Roman"/>
          <w:bCs/>
          <w:sz w:val="20"/>
          <w:szCs w:val="20"/>
        </w:rPr>
      </w:pPr>
    </w:p>
    <w:p w:rsidR="004B09F6" w:rsidRPr="002C6794" w:rsidRDefault="004B09F6" w:rsidP="002C6794">
      <w:pPr>
        <w:spacing w:after="0"/>
        <w:jc w:val="both"/>
        <w:rPr>
          <w:rFonts w:ascii="Times New Roman" w:hAnsi="Times New Roman" w:cs="Times New Roman"/>
          <w:bCs/>
          <w:sz w:val="20"/>
          <w:szCs w:val="20"/>
        </w:rPr>
      </w:pPr>
    </w:p>
    <w:p w:rsidR="004B09F6" w:rsidRPr="002C6794" w:rsidRDefault="004B09F6" w:rsidP="002C6794">
      <w:pPr>
        <w:spacing w:after="0"/>
        <w:jc w:val="both"/>
        <w:rPr>
          <w:rFonts w:ascii="Times New Roman" w:hAnsi="Times New Roman" w:cs="Times New Roman"/>
          <w:bCs/>
          <w:sz w:val="20"/>
          <w:szCs w:val="20"/>
        </w:rPr>
      </w:pPr>
    </w:p>
    <w:p w:rsidR="004B09F6" w:rsidRPr="002C6794" w:rsidRDefault="004B09F6" w:rsidP="002C6794">
      <w:pPr>
        <w:spacing w:after="0"/>
        <w:jc w:val="both"/>
        <w:rPr>
          <w:rFonts w:ascii="Times New Roman" w:hAnsi="Times New Roman" w:cs="Times New Roman"/>
          <w:bCs/>
          <w:sz w:val="20"/>
          <w:szCs w:val="20"/>
        </w:rPr>
      </w:pPr>
    </w:p>
    <w:p w:rsidR="004B09F6" w:rsidRPr="002C6794" w:rsidRDefault="004B09F6" w:rsidP="002C6794">
      <w:pPr>
        <w:spacing w:after="0"/>
        <w:jc w:val="both"/>
        <w:rPr>
          <w:rFonts w:ascii="Times New Roman" w:hAnsi="Times New Roman" w:cs="Times New Roman"/>
          <w:bCs/>
          <w:sz w:val="20"/>
          <w:szCs w:val="20"/>
        </w:rPr>
      </w:pPr>
      <w:r w:rsidRPr="002C6794">
        <w:rPr>
          <w:rFonts w:ascii="Times New Roman" w:hAnsi="Times New Roman" w:cs="Times New Roman"/>
          <w:bCs/>
          <w:sz w:val="20"/>
          <w:szCs w:val="20"/>
        </w:rPr>
        <w:t xml:space="preserve">Разослано:  заявителю, </w:t>
      </w:r>
      <w:r w:rsidRPr="002C6794">
        <w:rPr>
          <w:rFonts w:ascii="Times New Roman" w:hAnsi="Times New Roman" w:cs="Times New Roman"/>
          <w:sz w:val="20"/>
          <w:szCs w:val="20"/>
        </w:rPr>
        <w:t xml:space="preserve">администрации района, </w:t>
      </w:r>
      <w:r w:rsidRPr="002C6794">
        <w:rPr>
          <w:rFonts w:ascii="Times New Roman" w:hAnsi="Times New Roman" w:cs="Times New Roman"/>
          <w:bCs/>
          <w:sz w:val="20"/>
          <w:szCs w:val="20"/>
        </w:rPr>
        <w:t xml:space="preserve"> прокурору района, </w:t>
      </w:r>
      <w:r w:rsidRPr="002C6794">
        <w:rPr>
          <w:rFonts w:ascii="Times New Roman" w:hAnsi="Times New Roman" w:cs="Times New Roman"/>
          <w:sz w:val="20"/>
          <w:szCs w:val="20"/>
        </w:rPr>
        <w:t xml:space="preserve">в информационный  бюллетень, на сайт, </w:t>
      </w:r>
      <w:r w:rsidRPr="002C6794">
        <w:rPr>
          <w:rFonts w:ascii="Times New Roman" w:hAnsi="Times New Roman" w:cs="Times New Roman"/>
          <w:bCs/>
          <w:sz w:val="20"/>
          <w:szCs w:val="20"/>
        </w:rPr>
        <w:t xml:space="preserve"> в дело</w:t>
      </w:r>
    </w:p>
    <w:p w:rsidR="004B09F6" w:rsidRPr="002C6794" w:rsidRDefault="004B09F6" w:rsidP="002C6794">
      <w:pPr>
        <w:spacing w:after="0"/>
        <w:jc w:val="both"/>
        <w:rPr>
          <w:rFonts w:ascii="Times New Roman" w:hAnsi="Times New Roman" w:cs="Times New Roman"/>
          <w:sz w:val="20"/>
          <w:szCs w:val="20"/>
        </w:rPr>
      </w:pPr>
    </w:p>
    <w:p w:rsidR="004B09F6" w:rsidRPr="002C6794" w:rsidRDefault="004B09F6" w:rsidP="002C6794">
      <w:pPr>
        <w:pStyle w:val="2"/>
        <w:spacing w:before="0"/>
        <w:ind w:right="-284"/>
        <w:jc w:val="center"/>
        <w:rPr>
          <w:rFonts w:ascii="Times New Roman" w:hAnsi="Times New Roman" w:cs="Times New Roman"/>
          <w:sz w:val="20"/>
          <w:szCs w:val="20"/>
        </w:rPr>
      </w:pPr>
      <w:r w:rsidRPr="002C6794">
        <w:rPr>
          <w:rFonts w:ascii="Times New Roman" w:hAnsi="Times New Roman" w:cs="Times New Roman"/>
          <w:noProof/>
          <w:sz w:val="20"/>
          <w:szCs w:val="20"/>
        </w:rPr>
        <w:drawing>
          <wp:inline distT="0" distB="0" distL="0" distR="0">
            <wp:extent cx="371475" cy="7048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4" t="-8" r="-14" b="-8"/>
                    <a:stretch>
                      <a:fillRect/>
                    </a:stretch>
                  </pic:blipFill>
                  <pic:spPr bwMode="auto">
                    <a:xfrm>
                      <a:off x="0" y="0"/>
                      <a:ext cx="371475" cy="704850"/>
                    </a:xfrm>
                    <a:prstGeom prst="rect">
                      <a:avLst/>
                    </a:prstGeom>
                    <a:solidFill>
                      <a:srgbClr val="FFFFFF"/>
                    </a:solidFill>
                    <a:ln w="9525">
                      <a:noFill/>
                      <a:miter lim="800000"/>
                      <a:headEnd/>
                      <a:tailEnd/>
                    </a:ln>
                  </pic:spPr>
                </pic:pic>
              </a:graphicData>
            </a:graphic>
          </wp:inline>
        </w:drawing>
      </w:r>
    </w:p>
    <w:p w:rsidR="004B09F6" w:rsidRPr="002C6794" w:rsidRDefault="004B09F6" w:rsidP="002C6794">
      <w:pPr>
        <w:pStyle w:val="2"/>
        <w:spacing w:before="0"/>
        <w:ind w:right="-284"/>
        <w:jc w:val="center"/>
        <w:rPr>
          <w:rFonts w:ascii="Times New Roman" w:hAnsi="Times New Roman" w:cs="Times New Roman"/>
          <w:caps/>
          <w:color w:val="auto"/>
          <w:sz w:val="20"/>
          <w:szCs w:val="20"/>
        </w:rPr>
      </w:pPr>
      <w:r w:rsidRPr="002C6794">
        <w:rPr>
          <w:rFonts w:ascii="Times New Roman" w:hAnsi="Times New Roman" w:cs="Times New Roman"/>
          <w:color w:val="auto"/>
          <w:sz w:val="20"/>
          <w:szCs w:val="20"/>
        </w:rPr>
        <w:t>АДМИНИСТРАЦИЯ НАДЕЖДИНСКОГО СЕЛЬСОВЕТА</w:t>
      </w:r>
    </w:p>
    <w:p w:rsidR="004B09F6" w:rsidRPr="002C6794" w:rsidRDefault="004B09F6" w:rsidP="002C6794">
      <w:pPr>
        <w:spacing w:after="0"/>
        <w:ind w:right="-284"/>
        <w:jc w:val="center"/>
        <w:rPr>
          <w:rFonts w:ascii="Times New Roman" w:hAnsi="Times New Roman" w:cs="Times New Roman"/>
          <w:b/>
          <w:sz w:val="20"/>
          <w:szCs w:val="20"/>
        </w:rPr>
      </w:pPr>
      <w:r w:rsidRPr="002C6794">
        <w:rPr>
          <w:rFonts w:ascii="Times New Roman" w:hAnsi="Times New Roman" w:cs="Times New Roman"/>
          <w:b/>
          <w:caps/>
          <w:sz w:val="20"/>
          <w:szCs w:val="20"/>
        </w:rPr>
        <w:t>САРАКТАШСКОГО РАЙОНА ОРЕНБУРГСКОЙ ОБЛАСТИ</w:t>
      </w:r>
    </w:p>
    <w:p w:rsidR="004B09F6" w:rsidRPr="002C6794" w:rsidRDefault="004B09F6" w:rsidP="002C6794">
      <w:pPr>
        <w:pBdr>
          <w:top w:val="none" w:sz="0" w:space="0" w:color="000000"/>
          <w:left w:val="none" w:sz="0" w:space="0" w:color="000000"/>
          <w:bottom w:val="single" w:sz="18" w:space="0" w:color="000000"/>
          <w:right w:val="none" w:sz="0" w:space="0" w:color="000000"/>
        </w:pBdr>
        <w:spacing w:after="0"/>
        <w:ind w:right="-284"/>
        <w:jc w:val="center"/>
        <w:rPr>
          <w:rFonts w:ascii="Times New Roman" w:hAnsi="Times New Roman" w:cs="Times New Roman"/>
          <w:sz w:val="20"/>
          <w:szCs w:val="20"/>
        </w:rPr>
      </w:pPr>
      <w:r w:rsidRPr="002C6794">
        <w:rPr>
          <w:rFonts w:ascii="Times New Roman" w:hAnsi="Times New Roman" w:cs="Times New Roman"/>
          <w:b/>
          <w:sz w:val="20"/>
          <w:szCs w:val="20"/>
        </w:rPr>
        <w:t>П О С Т А Н О В Л Е Н И Е</w:t>
      </w:r>
      <w:r w:rsidRPr="002C6794">
        <w:rPr>
          <w:rFonts w:ascii="Times New Roman" w:hAnsi="Times New Roman" w:cs="Times New Roman"/>
          <w:sz w:val="20"/>
          <w:szCs w:val="20"/>
        </w:rPr>
        <w:t xml:space="preserve">      </w:t>
      </w:r>
      <w:r w:rsidRPr="002C6794">
        <w:rPr>
          <w:rFonts w:ascii="Times New Roman" w:hAnsi="Times New Roman" w:cs="Times New Roman"/>
          <w:b/>
          <w:bCs/>
          <w:sz w:val="20"/>
          <w:szCs w:val="20"/>
        </w:rPr>
        <w:t xml:space="preserve">     </w:t>
      </w:r>
    </w:p>
    <w:p w:rsidR="004B09F6" w:rsidRPr="002C6794" w:rsidRDefault="004B09F6" w:rsidP="002C6794">
      <w:pPr>
        <w:widowControl w:val="0"/>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r w:rsidRPr="002C6794">
        <w:rPr>
          <w:rFonts w:ascii="Times New Roman" w:hAnsi="Times New Roman" w:cs="Times New Roman"/>
          <w:noProof/>
          <w:sz w:val="20"/>
          <w:szCs w:val="20"/>
        </w:rPr>
        <w:drawing>
          <wp:anchor distT="0" distB="0" distL="0" distR="0" simplePos="0" relativeHeight="251662336" behindDoc="0" locked="0" layoutInCell="0" allowOverlap="1">
            <wp:simplePos x="0" y="0"/>
            <wp:positionH relativeFrom="character">
              <wp:align>left</wp:align>
            </wp:positionH>
            <wp:positionV relativeFrom="paragraph">
              <wp:align>top</wp:align>
            </wp:positionV>
            <wp:extent cx="2923540" cy="359410"/>
            <wp:effectExtent l="19050" t="0" r="0" b="0"/>
            <wp:wrapNone/>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sidRPr="002C6794">
        <w:rPr>
          <w:rFonts w:ascii="Times New Roman" w:hAnsi="Times New Roman" w:cs="Times New Roman"/>
          <w:sz w:val="20"/>
          <w:szCs w:val="20"/>
        </w:rPr>
        <w:t xml:space="preserve"> </w:t>
      </w:r>
    </w:p>
    <w:p w:rsidR="004B09F6" w:rsidRPr="002C6794" w:rsidRDefault="004B09F6" w:rsidP="002C6794">
      <w:pPr>
        <w:widowControl w:val="0"/>
        <w:spacing w:after="0"/>
        <w:rPr>
          <w:rFonts w:ascii="Times New Roman" w:hAnsi="Times New Roman" w:cs="Times New Roman"/>
          <w:sz w:val="20"/>
          <w:szCs w:val="20"/>
        </w:rPr>
      </w:pPr>
    </w:p>
    <w:p w:rsidR="004B09F6" w:rsidRPr="002C6794" w:rsidRDefault="004B09F6"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О создании межведомственной комиссии</w:t>
      </w:r>
    </w:p>
    <w:p w:rsidR="004B09F6" w:rsidRPr="002C6794" w:rsidRDefault="004B09F6"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       В соответствии с п. 4 ст.15  Жилищного кодекса Российской Федерации, п.7 гл.1 Положения о признании помещения жилым помещением, жилого помещения непригодным для проживания  аварийным и подлежащим сносу, утвержденного Постановлением Правительства Российской Федерации № 47 от 28.01.2006 г. для оценки жилых помещений муниципального жилищного фонда и частных жилых помещений, находящихся на территории муниципального образования Надеждинский сельсовет, пригодными (непригодными) для проживания граждан.</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1.Создать межведомственную комиссию в составе:</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Яковлева Юлия Леонтьевна   -     Временно исполняющий полномочия главы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администрации МО Надеждинский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сельсовет,  председатель комиссии;</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Никитина Ирина Станиславовна - директор МОБУ Надеждинская СОШ,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председатель инспекции по делам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несовершеннолетних, заместитель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председателя комиссии;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Косякова Людмила Николаевна – специалист сельсовета, секретарь комиссии.</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Члены комиссии:</w:t>
      </w:r>
    </w:p>
    <w:p w:rsidR="004B09F6" w:rsidRPr="002C6794" w:rsidRDefault="004B09F6"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Сивоконь Вера Александровна - главный архитектор администрации   Саракташского района (по согласованию);</w:t>
      </w:r>
    </w:p>
    <w:p w:rsidR="004B09F6" w:rsidRPr="002C6794" w:rsidRDefault="004B09F6" w:rsidP="002C6794">
      <w:pPr>
        <w:autoSpaceDE w:val="0"/>
        <w:spacing w:after="0" w:line="240" w:lineRule="auto"/>
        <w:ind w:left="-555"/>
        <w:jc w:val="both"/>
        <w:rPr>
          <w:rFonts w:ascii="Times New Roman" w:hAnsi="Times New Roman" w:cs="Times New Roman"/>
          <w:sz w:val="20"/>
          <w:szCs w:val="20"/>
        </w:rPr>
      </w:pPr>
    </w:p>
    <w:p w:rsidR="004B09F6" w:rsidRPr="002C6794" w:rsidRDefault="004B09F6"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Климонтов Сергей Иванович  – и.о. начальника государственная жилищная инспекция по Оренбургской области (по согласованию);</w:t>
      </w:r>
    </w:p>
    <w:p w:rsidR="004B09F6" w:rsidRPr="002C6794" w:rsidRDefault="004B09F6"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Шипова Ирина Владимировна  - заместитель начальника Восточного территориального отдела Управления Роспотребнадзора по Оренбургской области (по согласованию);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Хакимова Светлана Яковлевна – воспитатель дошкольной группы МОБУ Надеждинская СОШ, депутат Совета депутатов Надеждинского сельсовета.</w:t>
      </w:r>
    </w:p>
    <w:p w:rsidR="004B09F6" w:rsidRPr="002C6794" w:rsidRDefault="004B09F6" w:rsidP="002C6794">
      <w:pPr>
        <w:pStyle w:val="a7"/>
        <w:spacing w:before="0" w:beforeAutospacing="0" w:after="0" w:afterAutospacing="0"/>
        <w:jc w:val="both"/>
        <w:rPr>
          <w:sz w:val="20"/>
          <w:szCs w:val="20"/>
        </w:rPr>
      </w:pPr>
      <w:r w:rsidRPr="002C6794">
        <w:rPr>
          <w:sz w:val="20"/>
          <w:szCs w:val="20"/>
        </w:rPr>
        <w:t xml:space="preserve">2. Контроль за исполнением настоящего постановления оставляю за собой </w:t>
      </w:r>
    </w:p>
    <w:p w:rsidR="004B09F6" w:rsidRPr="002C6794" w:rsidRDefault="004B09F6" w:rsidP="002C6794">
      <w:pPr>
        <w:widowControl w:val="0"/>
        <w:spacing w:after="0"/>
        <w:jc w:val="both"/>
        <w:rPr>
          <w:rFonts w:ascii="Times New Roman" w:hAnsi="Times New Roman" w:cs="Times New Roman"/>
          <w:sz w:val="20"/>
          <w:szCs w:val="20"/>
        </w:rPr>
      </w:pPr>
      <w:r w:rsidRPr="002C6794">
        <w:rPr>
          <w:rFonts w:ascii="Times New Roman" w:hAnsi="Times New Roman" w:cs="Times New Roman"/>
          <w:sz w:val="20"/>
          <w:szCs w:val="20"/>
        </w:rPr>
        <w:t>3.Постановление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4B09F6" w:rsidRPr="002C6794" w:rsidRDefault="004B09F6" w:rsidP="002C6794">
      <w:pPr>
        <w:spacing w:after="0"/>
        <w:jc w:val="both"/>
        <w:rPr>
          <w:rFonts w:ascii="Times New Roman" w:hAnsi="Times New Roman" w:cs="Times New Roman"/>
          <w:sz w:val="20"/>
          <w:szCs w:val="20"/>
        </w:rPr>
      </w:pPr>
    </w:p>
    <w:p w:rsidR="004B09F6" w:rsidRPr="002C6794" w:rsidRDefault="004B09F6" w:rsidP="002C6794">
      <w:pPr>
        <w:spacing w:after="0"/>
        <w:jc w:val="both"/>
        <w:rPr>
          <w:rFonts w:ascii="Times New Roman" w:hAnsi="Times New Roman" w:cs="Times New Roman"/>
          <w:sz w:val="20"/>
          <w:szCs w:val="20"/>
        </w:rPr>
      </w:pP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Временно исполняющий полномочия </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главы администрации</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МО Надеждинский сельсовет                                                       Ю.Л.Яковлева</w:t>
      </w:r>
    </w:p>
    <w:p w:rsidR="004B09F6" w:rsidRPr="002C6794" w:rsidRDefault="004B09F6"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r w:rsidRPr="002C6794">
        <w:rPr>
          <w:rFonts w:ascii="Times New Roman" w:hAnsi="Times New Roman" w:cs="Times New Roman"/>
          <w:noProof/>
          <w:sz w:val="20"/>
          <w:szCs w:val="20"/>
        </w:rPr>
        <w:drawing>
          <wp:anchor distT="0" distB="0" distL="0" distR="0" simplePos="0" relativeHeight="251663360" behindDoc="0" locked="0" layoutInCell="0" allowOverlap="1">
            <wp:simplePos x="0" y="0"/>
            <wp:positionH relativeFrom="character">
              <wp:posOffset>-3175</wp:posOffset>
            </wp:positionH>
            <wp:positionV relativeFrom="paragraph">
              <wp:posOffset>201930</wp:posOffset>
            </wp:positionV>
            <wp:extent cx="2876550" cy="1079500"/>
            <wp:effectExtent l="19050" t="0" r="0"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r w:rsidRPr="002C6794">
        <w:rPr>
          <w:rFonts w:ascii="Times New Roman" w:hAnsi="Times New Roman" w:cs="Times New Roman"/>
          <w:sz w:val="20"/>
          <w:szCs w:val="20"/>
        </w:rPr>
        <w:t xml:space="preserve">                    </w:t>
      </w:r>
    </w:p>
    <w:p w:rsidR="004B09F6" w:rsidRPr="002C6794" w:rsidRDefault="004B09F6" w:rsidP="002C6794">
      <w:pPr>
        <w:spacing w:after="0"/>
        <w:rPr>
          <w:rFonts w:ascii="Times New Roman" w:hAnsi="Times New Roman" w:cs="Times New Roman"/>
          <w:sz w:val="20"/>
          <w:szCs w:val="20"/>
        </w:rPr>
      </w:pP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 xml:space="preserve">Разослано: Межведомственной комиссии, </w:t>
      </w:r>
      <w:r w:rsidRPr="002C6794">
        <w:rPr>
          <w:rFonts w:ascii="Times New Roman" w:hAnsi="Times New Roman" w:cs="Times New Roman"/>
          <w:sz w:val="20"/>
          <w:szCs w:val="20"/>
        </w:rPr>
        <w:t xml:space="preserve">администрации района, </w:t>
      </w:r>
      <w:r w:rsidRPr="002C6794">
        <w:rPr>
          <w:rFonts w:ascii="Times New Roman" w:hAnsi="Times New Roman" w:cs="Times New Roman"/>
          <w:bCs/>
          <w:sz w:val="20"/>
          <w:szCs w:val="20"/>
        </w:rPr>
        <w:t xml:space="preserve"> прокурору района, в дело</w:t>
      </w:r>
    </w:p>
    <w:p w:rsidR="004B09F6" w:rsidRPr="002C6794" w:rsidRDefault="004B09F6"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 xml:space="preserve">С постановлением </w:t>
      </w:r>
      <w:r w:rsidRPr="002C6794">
        <w:rPr>
          <w:rFonts w:ascii="Times New Roman" w:hAnsi="Times New Roman" w:cs="Times New Roman"/>
          <w:bCs/>
          <w:sz w:val="20"/>
          <w:szCs w:val="20"/>
          <w:lang w:val="en-US"/>
        </w:rPr>
        <w:t>o</w:t>
      </w:r>
      <w:r w:rsidRPr="002C6794">
        <w:rPr>
          <w:rFonts w:ascii="Times New Roman" w:hAnsi="Times New Roman" w:cs="Times New Roman"/>
          <w:bCs/>
          <w:sz w:val="20"/>
          <w:szCs w:val="20"/>
        </w:rPr>
        <w:t>знакомлены:</w:t>
      </w:r>
    </w:p>
    <w:p w:rsidR="004B09F6" w:rsidRPr="002C6794" w:rsidRDefault="004B09F6"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Никитина И.С.__________                                      Климонтов С.И.___________</w:t>
      </w:r>
    </w:p>
    <w:p w:rsidR="004B09F6" w:rsidRPr="002C6794" w:rsidRDefault="004B09F6"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 xml:space="preserve">                                   </w:t>
      </w:r>
    </w:p>
    <w:p w:rsidR="004B09F6" w:rsidRPr="002C6794" w:rsidRDefault="004B09F6"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Косякова Л.Н.___________                                      Шипова И.В.__________</w:t>
      </w: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 xml:space="preserve">Сивоконь В.А. _________                                         Хакимова С.Я.__________                          </w:t>
      </w:r>
    </w:p>
    <w:p w:rsidR="004B09F6" w:rsidRPr="002C6794" w:rsidRDefault="004B09F6" w:rsidP="002C6794">
      <w:pPr>
        <w:spacing w:after="0"/>
        <w:rPr>
          <w:rFonts w:ascii="Times New Roman" w:hAnsi="Times New Roman" w:cs="Times New Roman"/>
          <w:bCs/>
          <w:sz w:val="20"/>
          <w:szCs w:val="20"/>
        </w:rPr>
      </w:pPr>
    </w:p>
    <w:p w:rsidR="004B09F6" w:rsidRPr="002C6794" w:rsidRDefault="004B09F6" w:rsidP="002C6794">
      <w:pPr>
        <w:spacing w:after="0"/>
        <w:rPr>
          <w:rFonts w:ascii="Times New Roman" w:hAnsi="Times New Roman" w:cs="Times New Roman"/>
          <w:bCs/>
          <w:sz w:val="20"/>
          <w:szCs w:val="20"/>
        </w:rPr>
      </w:pPr>
    </w:p>
    <w:p w:rsidR="00852C87" w:rsidRPr="002C6794" w:rsidRDefault="00852C87" w:rsidP="002C6794">
      <w:pPr>
        <w:pStyle w:val="2"/>
        <w:keepLines w:val="0"/>
        <w:numPr>
          <w:ilvl w:val="1"/>
          <w:numId w:val="12"/>
        </w:numPr>
        <w:suppressAutoHyphens/>
        <w:overflowPunct w:val="0"/>
        <w:autoSpaceDE w:val="0"/>
        <w:spacing w:before="0" w:line="240" w:lineRule="auto"/>
        <w:ind w:right="-284"/>
        <w:jc w:val="center"/>
        <w:rPr>
          <w:rFonts w:ascii="Times New Roman" w:hAnsi="Times New Roman" w:cs="Times New Roman"/>
          <w:sz w:val="20"/>
          <w:szCs w:val="20"/>
        </w:rPr>
      </w:pPr>
      <w:r w:rsidRPr="002C6794">
        <w:rPr>
          <w:rFonts w:ascii="Times New Roman" w:hAnsi="Times New Roman" w:cs="Times New Roman"/>
          <w:noProof/>
          <w:sz w:val="20"/>
          <w:szCs w:val="20"/>
        </w:rPr>
        <w:drawing>
          <wp:inline distT="0" distB="0" distL="0" distR="0">
            <wp:extent cx="371475" cy="704850"/>
            <wp:effectExtent l="19050" t="0" r="9525"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14" t="-8" r="-14" b="-8"/>
                    <a:stretch>
                      <a:fillRect/>
                    </a:stretch>
                  </pic:blipFill>
                  <pic:spPr bwMode="auto">
                    <a:xfrm>
                      <a:off x="0" y="0"/>
                      <a:ext cx="371475" cy="704850"/>
                    </a:xfrm>
                    <a:prstGeom prst="rect">
                      <a:avLst/>
                    </a:prstGeom>
                    <a:solidFill>
                      <a:srgbClr val="FFFFFF"/>
                    </a:solidFill>
                    <a:ln w="9525">
                      <a:noFill/>
                      <a:miter lim="800000"/>
                      <a:headEnd/>
                      <a:tailEnd/>
                    </a:ln>
                  </pic:spPr>
                </pic:pic>
              </a:graphicData>
            </a:graphic>
          </wp:inline>
        </w:drawing>
      </w:r>
    </w:p>
    <w:p w:rsidR="00852C87" w:rsidRPr="002C6794" w:rsidRDefault="00852C87" w:rsidP="002C6794">
      <w:pPr>
        <w:pStyle w:val="2"/>
        <w:keepLines w:val="0"/>
        <w:numPr>
          <w:ilvl w:val="1"/>
          <w:numId w:val="12"/>
        </w:numPr>
        <w:suppressAutoHyphens/>
        <w:overflowPunct w:val="0"/>
        <w:autoSpaceDE w:val="0"/>
        <w:spacing w:before="0" w:line="240" w:lineRule="auto"/>
        <w:ind w:right="-284"/>
        <w:jc w:val="center"/>
        <w:rPr>
          <w:rFonts w:ascii="Times New Roman" w:hAnsi="Times New Roman" w:cs="Times New Roman"/>
          <w:caps/>
          <w:sz w:val="20"/>
          <w:szCs w:val="20"/>
        </w:rPr>
      </w:pPr>
      <w:r w:rsidRPr="002C6794">
        <w:rPr>
          <w:rFonts w:ascii="Times New Roman" w:hAnsi="Times New Roman" w:cs="Times New Roman"/>
          <w:sz w:val="20"/>
          <w:szCs w:val="20"/>
        </w:rPr>
        <w:t>АДМИНИСТРАЦИЯ НАДЕЖДИНСКОГО СЕЛЬСОВЕТА</w:t>
      </w:r>
    </w:p>
    <w:p w:rsidR="00852C87" w:rsidRPr="002C6794" w:rsidRDefault="00852C87" w:rsidP="002C6794">
      <w:pPr>
        <w:spacing w:after="0"/>
        <w:ind w:right="-284"/>
        <w:jc w:val="center"/>
        <w:rPr>
          <w:rFonts w:ascii="Times New Roman" w:hAnsi="Times New Roman" w:cs="Times New Roman"/>
          <w:b/>
          <w:sz w:val="20"/>
          <w:szCs w:val="20"/>
        </w:rPr>
      </w:pPr>
      <w:r w:rsidRPr="002C6794">
        <w:rPr>
          <w:rFonts w:ascii="Times New Roman" w:hAnsi="Times New Roman" w:cs="Times New Roman"/>
          <w:b/>
          <w:caps/>
          <w:sz w:val="20"/>
          <w:szCs w:val="20"/>
        </w:rPr>
        <w:t>САРАКТАШСКОГО РАЙОНА ОРЕНБУРГСКОЙ ОБЛАСТИ</w:t>
      </w:r>
    </w:p>
    <w:p w:rsidR="00852C87" w:rsidRPr="002C6794" w:rsidRDefault="00852C87" w:rsidP="002C6794">
      <w:pPr>
        <w:pBdr>
          <w:top w:val="none" w:sz="0" w:space="0" w:color="000000"/>
          <w:left w:val="none" w:sz="0" w:space="0" w:color="000000"/>
          <w:bottom w:val="single" w:sz="18" w:space="0" w:color="000000"/>
          <w:right w:val="none" w:sz="0" w:space="0" w:color="000000"/>
        </w:pBdr>
        <w:spacing w:after="0"/>
        <w:ind w:right="-284"/>
        <w:jc w:val="center"/>
        <w:rPr>
          <w:rFonts w:ascii="Times New Roman" w:hAnsi="Times New Roman" w:cs="Times New Roman"/>
          <w:sz w:val="20"/>
          <w:szCs w:val="20"/>
        </w:rPr>
      </w:pPr>
      <w:r w:rsidRPr="002C6794">
        <w:rPr>
          <w:rFonts w:ascii="Times New Roman" w:hAnsi="Times New Roman" w:cs="Times New Roman"/>
          <w:b/>
          <w:sz w:val="20"/>
          <w:szCs w:val="20"/>
        </w:rPr>
        <w:t>П О С Т А Н О В Л Е Н И Е</w:t>
      </w:r>
      <w:r w:rsidRPr="002C6794">
        <w:rPr>
          <w:rFonts w:ascii="Times New Roman" w:hAnsi="Times New Roman" w:cs="Times New Roman"/>
          <w:sz w:val="20"/>
          <w:szCs w:val="20"/>
        </w:rPr>
        <w:t xml:space="preserve">      </w:t>
      </w:r>
      <w:r w:rsidRPr="002C6794">
        <w:rPr>
          <w:rFonts w:ascii="Times New Roman" w:hAnsi="Times New Roman" w:cs="Times New Roman"/>
          <w:b/>
          <w:bCs/>
          <w:sz w:val="20"/>
          <w:szCs w:val="20"/>
        </w:rPr>
        <w:t xml:space="preserve">     </w:t>
      </w:r>
    </w:p>
    <w:p w:rsidR="00852C87" w:rsidRPr="002C6794" w:rsidRDefault="00852C87" w:rsidP="002C6794">
      <w:pPr>
        <w:widowControl w:val="0"/>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r w:rsidRPr="002C6794">
        <w:rPr>
          <w:rFonts w:ascii="Times New Roman" w:hAnsi="Times New Roman" w:cs="Times New Roman"/>
          <w:noProof/>
          <w:sz w:val="20"/>
          <w:szCs w:val="20"/>
        </w:rPr>
        <w:drawing>
          <wp:anchor distT="0" distB="0" distL="0" distR="0" simplePos="0" relativeHeight="251665408" behindDoc="0" locked="0" layoutInCell="0" allowOverlap="1">
            <wp:simplePos x="0" y="0"/>
            <wp:positionH relativeFrom="character">
              <wp:align>left</wp:align>
            </wp:positionH>
            <wp:positionV relativeFrom="paragraph">
              <wp:align>top</wp:align>
            </wp:positionV>
            <wp:extent cx="2923540" cy="359410"/>
            <wp:effectExtent l="19050" t="0" r="0" b="0"/>
            <wp:wrapNone/>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sidRPr="002C6794">
        <w:rPr>
          <w:rFonts w:ascii="Times New Roman" w:hAnsi="Times New Roman" w:cs="Times New Roman"/>
          <w:sz w:val="20"/>
          <w:szCs w:val="20"/>
        </w:rPr>
        <w:t xml:space="preserve"> </w:t>
      </w:r>
    </w:p>
    <w:p w:rsidR="00852C87" w:rsidRPr="002C6794" w:rsidRDefault="00852C87" w:rsidP="002C6794">
      <w:pPr>
        <w:widowControl w:val="0"/>
        <w:spacing w:after="0"/>
        <w:rPr>
          <w:rFonts w:ascii="Times New Roman" w:hAnsi="Times New Roman" w:cs="Times New Roman"/>
          <w:sz w:val="20"/>
          <w:szCs w:val="20"/>
        </w:rPr>
      </w:pPr>
    </w:p>
    <w:p w:rsidR="00852C87" w:rsidRPr="002C6794" w:rsidRDefault="00852C87" w:rsidP="002C6794">
      <w:pPr>
        <w:pStyle w:val="a7"/>
        <w:spacing w:before="0" w:beforeAutospacing="0" w:after="0" w:afterAutospacing="0"/>
        <w:jc w:val="center"/>
        <w:rPr>
          <w:sz w:val="20"/>
          <w:szCs w:val="20"/>
        </w:rPr>
      </w:pPr>
      <w:r w:rsidRPr="002C6794">
        <w:rPr>
          <w:sz w:val="20"/>
          <w:szCs w:val="20"/>
        </w:rPr>
        <w:t>Об утверждении порядка формирования перечня налоговых расходов администрации Надеждинский сельсовет Саракташского района Оренбургской   области</w:t>
      </w:r>
    </w:p>
    <w:p w:rsidR="00852C87" w:rsidRPr="002C6794" w:rsidRDefault="00852C87"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и порядка оценки налоговых расходов администрации   Надеждинский сельсовет Саракташского района Оренбургской   области</w:t>
      </w:r>
    </w:p>
    <w:p w:rsidR="00852C87" w:rsidRPr="002C6794" w:rsidRDefault="00852C87" w:rsidP="002C6794">
      <w:pPr>
        <w:spacing w:after="0" w:line="240" w:lineRule="auto"/>
        <w:jc w:val="both"/>
        <w:rPr>
          <w:rFonts w:ascii="Times New Roman" w:hAnsi="Times New Roman" w:cs="Times New Roman"/>
          <w:sz w:val="20"/>
          <w:szCs w:val="20"/>
        </w:rPr>
      </w:pP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В соответствии со </w:t>
      </w:r>
      <w:hyperlink r:id="rId13" w:history="1">
        <w:r w:rsidRPr="002C6794">
          <w:rPr>
            <w:rStyle w:val="ae"/>
            <w:sz w:val="20"/>
            <w:szCs w:val="20"/>
          </w:rPr>
          <w:t>статьей 174.3</w:t>
        </w:r>
      </w:hyperlink>
      <w:r w:rsidRPr="002C6794">
        <w:rPr>
          <w:sz w:val="20"/>
          <w:szCs w:val="20"/>
        </w:rPr>
        <w:t xml:space="preserve"> Бюджетного кодекса Российской Федерации,  </w:t>
      </w:r>
      <w:hyperlink r:id="rId14" w:history="1">
        <w:r w:rsidRPr="002C6794">
          <w:rPr>
            <w:rStyle w:val="ae"/>
            <w:sz w:val="20"/>
            <w:szCs w:val="20"/>
          </w:rPr>
          <w:t>постановлением</w:t>
        </w:r>
      </w:hyperlink>
      <w:r w:rsidRPr="002C6794">
        <w:rPr>
          <w:sz w:val="20"/>
          <w:szCs w:val="20"/>
        </w:rPr>
        <w:t xml:space="preserve">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  руководствуясь Уставом  муниципального  образования Надеждинского сельсовета Оренбургской области, администрация   Надеждинский сельсовет Саракташского района Оренбургской   области</w:t>
      </w:r>
    </w:p>
    <w:p w:rsidR="00852C87" w:rsidRPr="002C6794" w:rsidRDefault="00852C87" w:rsidP="002C6794">
      <w:pPr>
        <w:pStyle w:val="a7"/>
        <w:spacing w:before="0" w:beforeAutospacing="0" w:after="0" w:afterAutospacing="0"/>
        <w:jc w:val="both"/>
        <w:rPr>
          <w:sz w:val="20"/>
          <w:szCs w:val="20"/>
        </w:rPr>
      </w:pPr>
      <w:r w:rsidRPr="002C6794">
        <w:rPr>
          <w:sz w:val="20"/>
          <w:szCs w:val="20"/>
        </w:rPr>
        <w:t xml:space="preserve"> п о с т а н о в л я е 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1. </w:t>
      </w:r>
      <w:bookmarkStart w:id="0" w:name="_Hlk154654192"/>
      <w:r w:rsidRPr="002C6794">
        <w:rPr>
          <w:sz w:val="20"/>
          <w:szCs w:val="20"/>
        </w:rPr>
        <w:t xml:space="preserve">Утвердить </w:t>
      </w:r>
      <w:hyperlink w:anchor="P38" w:history="1">
        <w:r w:rsidRPr="002C6794">
          <w:rPr>
            <w:rStyle w:val="ae"/>
            <w:sz w:val="20"/>
            <w:szCs w:val="20"/>
          </w:rPr>
          <w:t>порядок</w:t>
        </w:r>
      </w:hyperlink>
      <w:r w:rsidRPr="002C6794">
        <w:rPr>
          <w:sz w:val="20"/>
          <w:szCs w:val="20"/>
        </w:rPr>
        <w:t xml:space="preserve"> формирования перечня налоговых расходов   муниципального о</w:t>
      </w:r>
      <w:bookmarkEnd w:id="0"/>
      <w:r w:rsidRPr="002C6794">
        <w:rPr>
          <w:sz w:val="20"/>
          <w:szCs w:val="20"/>
        </w:rPr>
        <w:t>бразования Надеждинский сельсовет согласно приложению № 1 к настоящему постановлению.</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2. Утвердить порядок оценки налоговых расходов муниципального образования Надеждинский сельсовет согласно приложению № 2 к настоящему постановлению.</w:t>
      </w:r>
    </w:p>
    <w:p w:rsidR="00852C87" w:rsidRPr="002C6794" w:rsidRDefault="00852C87" w:rsidP="002C6794">
      <w:pPr>
        <w:spacing w:after="0"/>
        <w:jc w:val="both"/>
        <w:rPr>
          <w:rFonts w:ascii="Times New Roman" w:hAnsi="Times New Roman" w:cs="Times New Roman"/>
          <w:bCs/>
          <w:sz w:val="20"/>
          <w:szCs w:val="20"/>
        </w:rPr>
      </w:pPr>
      <w:r w:rsidRPr="002C6794">
        <w:rPr>
          <w:rFonts w:ascii="Times New Roman" w:hAnsi="Times New Roman" w:cs="Times New Roman"/>
          <w:sz w:val="20"/>
          <w:szCs w:val="20"/>
        </w:rPr>
        <w:t xml:space="preserve">            3. Признать утратившим силу </w:t>
      </w:r>
      <w:hyperlink r:id="rId15" w:history="1">
        <w:r w:rsidRPr="002C6794">
          <w:rPr>
            <w:rStyle w:val="ae"/>
            <w:rFonts w:ascii="Times New Roman" w:hAnsi="Times New Roman" w:cs="Times New Roman"/>
            <w:sz w:val="20"/>
            <w:szCs w:val="20"/>
          </w:rPr>
          <w:t>постановление</w:t>
        </w:r>
      </w:hyperlink>
      <w:r w:rsidRPr="002C6794">
        <w:rPr>
          <w:rFonts w:ascii="Times New Roman" w:hAnsi="Times New Roman" w:cs="Times New Roman"/>
          <w:sz w:val="20"/>
          <w:szCs w:val="20"/>
        </w:rPr>
        <w:t xml:space="preserve"> администрации муниципального образования Надеждинский сельсовет от 01.06.2020 года № </w:t>
      </w:r>
      <w:r w:rsidRPr="002C6794">
        <w:rPr>
          <w:rFonts w:ascii="Times New Roman" w:hAnsi="Times New Roman" w:cs="Times New Roman"/>
          <w:spacing w:val="-6"/>
          <w:sz w:val="20"/>
          <w:szCs w:val="20"/>
        </w:rPr>
        <w:t>40-п</w:t>
      </w:r>
      <w:r w:rsidRPr="002C6794">
        <w:rPr>
          <w:rFonts w:ascii="Times New Roman" w:hAnsi="Times New Roman" w:cs="Times New Roman"/>
          <w:sz w:val="20"/>
          <w:szCs w:val="20"/>
        </w:rPr>
        <w:t xml:space="preserve"> «Об </w:t>
      </w:r>
      <w:r w:rsidRPr="002C6794">
        <w:rPr>
          <w:rFonts w:ascii="Times New Roman" w:hAnsi="Times New Roman" w:cs="Times New Roman"/>
          <w:bCs/>
          <w:sz w:val="20"/>
          <w:szCs w:val="20"/>
        </w:rPr>
        <w:t>утверждении порядка формирования перечня и оценки налоговых расходов муниципального образования  Надеждинский сельсовет Саракташского района Оренбургской области»</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4. Признать утратившим силу постановление администрации муниципального образования Надеждинский сельсовет «Об </w:t>
      </w:r>
      <w:r w:rsidRPr="002C6794">
        <w:rPr>
          <w:bCs/>
          <w:sz w:val="20"/>
          <w:szCs w:val="20"/>
        </w:rPr>
        <w:t>утверждении порядка формирования перечня и оценки налоговых расходов муниципального образования Надеждинский сельсовет Саракташского района Оренбургской области</w:t>
      </w:r>
      <w:r w:rsidRPr="002C6794">
        <w:rPr>
          <w:sz w:val="20"/>
          <w:szCs w:val="20"/>
        </w:rPr>
        <w:t>» от 26.06.2023 № 35-п.</w:t>
      </w:r>
    </w:p>
    <w:p w:rsidR="00852C87" w:rsidRPr="002C6794" w:rsidRDefault="00852C87" w:rsidP="002C6794">
      <w:pPr>
        <w:pStyle w:val="a7"/>
        <w:spacing w:before="0" w:beforeAutospacing="0" w:after="0" w:afterAutospacing="0"/>
        <w:jc w:val="both"/>
        <w:rPr>
          <w:sz w:val="20"/>
          <w:szCs w:val="20"/>
        </w:rPr>
      </w:pPr>
      <w:r w:rsidRPr="002C6794">
        <w:rPr>
          <w:sz w:val="20"/>
          <w:szCs w:val="20"/>
        </w:rPr>
        <w:t xml:space="preserve">2. Контроль за исполнением настоящего постановления оставляю за собой </w:t>
      </w:r>
    </w:p>
    <w:p w:rsidR="00852C87" w:rsidRPr="002C6794" w:rsidRDefault="00852C87" w:rsidP="002C6794">
      <w:pPr>
        <w:widowControl w:val="0"/>
        <w:spacing w:after="0"/>
        <w:jc w:val="both"/>
        <w:rPr>
          <w:rFonts w:ascii="Times New Roman" w:hAnsi="Times New Roman" w:cs="Times New Roman"/>
          <w:sz w:val="20"/>
          <w:szCs w:val="20"/>
        </w:rPr>
      </w:pPr>
      <w:r w:rsidRPr="002C6794">
        <w:rPr>
          <w:rFonts w:ascii="Times New Roman" w:hAnsi="Times New Roman" w:cs="Times New Roman"/>
          <w:sz w:val="20"/>
          <w:szCs w:val="20"/>
        </w:rPr>
        <w:t>3.Постановление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852C87" w:rsidRPr="002C6794" w:rsidRDefault="00852C87" w:rsidP="002C6794">
      <w:pPr>
        <w:spacing w:after="0"/>
        <w:jc w:val="both"/>
        <w:rPr>
          <w:rFonts w:ascii="Times New Roman" w:hAnsi="Times New Roman" w:cs="Times New Roman"/>
          <w:sz w:val="20"/>
          <w:szCs w:val="20"/>
        </w:rPr>
      </w:pP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Временно исполняющий полномочия </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sz w:val="20"/>
          <w:szCs w:val="20"/>
        </w:rPr>
        <w:t>главы администрации</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sz w:val="20"/>
          <w:szCs w:val="20"/>
        </w:rPr>
        <w:t>МО Надеждинский сельсовет                                                       Ю.Л.Яковлева</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noProof/>
          <w:sz w:val="20"/>
          <w:szCs w:val="20"/>
        </w:rPr>
        <w:drawing>
          <wp:anchor distT="0" distB="0" distL="0" distR="0" simplePos="0" relativeHeight="251667456" behindDoc="0" locked="0" layoutInCell="0" allowOverlap="1">
            <wp:simplePos x="0" y="0"/>
            <wp:positionH relativeFrom="character">
              <wp:posOffset>1791335</wp:posOffset>
            </wp:positionH>
            <wp:positionV relativeFrom="paragraph">
              <wp:posOffset>10795</wp:posOffset>
            </wp:positionV>
            <wp:extent cx="2876550" cy="1079500"/>
            <wp:effectExtent l="19050" t="0" r="0" b="0"/>
            <wp:wrapNone/>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p>
    <w:p w:rsidR="00852C87" w:rsidRPr="002C6794" w:rsidRDefault="00852C87" w:rsidP="002C6794">
      <w:pPr>
        <w:spacing w:after="0" w:line="240" w:lineRule="auto"/>
        <w:jc w:val="both"/>
        <w:rPr>
          <w:rFonts w:ascii="Times New Roman" w:hAnsi="Times New Roman" w:cs="Times New Roman"/>
          <w:w w:val="106"/>
          <w:sz w:val="20"/>
          <w:szCs w:val="20"/>
        </w:rPr>
      </w:pPr>
    </w:p>
    <w:p w:rsidR="00852C87" w:rsidRPr="002C6794" w:rsidRDefault="00852C87" w:rsidP="002C6794">
      <w:pPr>
        <w:spacing w:after="0" w:line="240" w:lineRule="auto"/>
        <w:jc w:val="both"/>
        <w:rPr>
          <w:rFonts w:ascii="Times New Roman" w:hAnsi="Times New Roman" w:cs="Times New Roman"/>
          <w:w w:val="106"/>
          <w:sz w:val="20"/>
          <w:szCs w:val="20"/>
        </w:rPr>
      </w:pPr>
    </w:p>
    <w:p w:rsidR="00852C87" w:rsidRPr="002C6794" w:rsidRDefault="00852C87" w:rsidP="002C6794">
      <w:pPr>
        <w:spacing w:after="0" w:line="240" w:lineRule="auto"/>
        <w:jc w:val="both"/>
        <w:rPr>
          <w:rFonts w:ascii="Times New Roman" w:hAnsi="Times New Roman" w:cs="Times New Roman"/>
          <w:w w:val="106"/>
          <w:sz w:val="20"/>
          <w:szCs w:val="20"/>
        </w:rPr>
      </w:pPr>
    </w:p>
    <w:p w:rsidR="00852C87" w:rsidRPr="002C6794" w:rsidRDefault="00852C87" w:rsidP="002C6794">
      <w:pPr>
        <w:spacing w:after="0" w:line="240" w:lineRule="auto"/>
        <w:jc w:val="both"/>
        <w:rPr>
          <w:rFonts w:ascii="Times New Roman" w:hAnsi="Times New Roman" w:cs="Times New Roman"/>
          <w:sz w:val="20"/>
          <w:szCs w:val="20"/>
        </w:rPr>
      </w:pPr>
      <w:r w:rsidRPr="002C6794">
        <w:rPr>
          <w:rFonts w:ascii="Times New Roman" w:hAnsi="Times New Roman" w:cs="Times New Roman"/>
          <w:w w:val="106"/>
          <w:sz w:val="20"/>
          <w:szCs w:val="20"/>
        </w:rPr>
        <w:t xml:space="preserve">Разослано: администрации района, прокуратуре района, места для обнародования, сайт сельсовета, в дело. </w:t>
      </w:r>
    </w:p>
    <w:p w:rsidR="00852C87" w:rsidRPr="002C6794" w:rsidRDefault="00852C87" w:rsidP="002C6794">
      <w:pPr>
        <w:spacing w:after="0"/>
        <w:rPr>
          <w:rFonts w:ascii="Times New Roman" w:hAnsi="Times New Roman" w:cs="Times New Roman"/>
          <w:sz w:val="20"/>
          <w:szCs w:val="20"/>
        </w:rPr>
      </w:pPr>
    </w:p>
    <w:p w:rsidR="00852C87" w:rsidRPr="002C6794" w:rsidRDefault="00852C87" w:rsidP="002C6794">
      <w:pPr>
        <w:keepNext/>
        <w:keepLines/>
        <w:shd w:val="clear" w:color="auto" w:fill="FFFFFF"/>
        <w:spacing w:after="0"/>
        <w:ind w:firstLine="709"/>
        <w:outlineLvl w:val="1"/>
        <w:rPr>
          <w:rFonts w:ascii="Times New Roman" w:hAnsi="Times New Roman" w:cs="Times New Roman"/>
          <w:sz w:val="20"/>
          <w:szCs w:val="20"/>
        </w:rPr>
      </w:pPr>
    </w:p>
    <w:tbl>
      <w:tblPr>
        <w:tblW w:w="0" w:type="auto"/>
        <w:tblLayout w:type="fixed"/>
        <w:tblLook w:val="0000"/>
      </w:tblPr>
      <w:tblGrid>
        <w:gridCol w:w="4782"/>
        <w:gridCol w:w="429"/>
        <w:gridCol w:w="4253"/>
        <w:gridCol w:w="100"/>
      </w:tblGrid>
      <w:tr w:rsidR="00852C87" w:rsidRPr="002C6794" w:rsidTr="00FE6275">
        <w:tc>
          <w:tcPr>
            <w:tcW w:w="4782" w:type="dxa"/>
            <w:vAlign w:val="bottom"/>
          </w:tcPr>
          <w:p w:rsidR="00852C87" w:rsidRPr="002C6794" w:rsidRDefault="00852C87" w:rsidP="002C6794">
            <w:pPr>
              <w:tabs>
                <w:tab w:val="left" w:pos="7155"/>
              </w:tabs>
              <w:snapToGrid w:val="0"/>
              <w:spacing w:after="0"/>
              <w:ind w:firstLine="709"/>
              <w:rPr>
                <w:rFonts w:ascii="Times New Roman" w:hAnsi="Times New Roman" w:cs="Times New Roman"/>
                <w:sz w:val="20"/>
                <w:szCs w:val="20"/>
              </w:rPr>
            </w:pPr>
          </w:p>
          <w:p w:rsidR="00852C87" w:rsidRPr="002C6794" w:rsidRDefault="00852C87" w:rsidP="002C6794">
            <w:pPr>
              <w:tabs>
                <w:tab w:val="left" w:pos="7155"/>
              </w:tabs>
              <w:spacing w:after="0"/>
              <w:ind w:firstLine="709"/>
              <w:rPr>
                <w:rFonts w:ascii="Times New Roman" w:hAnsi="Times New Roman" w:cs="Times New Roman"/>
                <w:sz w:val="20"/>
                <w:szCs w:val="20"/>
              </w:rPr>
            </w:pPr>
            <w:r w:rsidRPr="002C6794">
              <w:rPr>
                <w:rFonts w:ascii="Times New Roman" w:hAnsi="Times New Roman" w:cs="Times New Roman"/>
                <w:sz w:val="20"/>
                <w:szCs w:val="20"/>
              </w:rPr>
              <w:t xml:space="preserve">  </w:t>
            </w:r>
          </w:p>
        </w:tc>
        <w:tc>
          <w:tcPr>
            <w:tcW w:w="4782" w:type="dxa"/>
            <w:gridSpan w:val="3"/>
          </w:tcPr>
          <w:p w:rsidR="00852C87" w:rsidRPr="002C6794" w:rsidRDefault="00852C87" w:rsidP="002C6794">
            <w:pPr>
              <w:tabs>
                <w:tab w:val="left" w:pos="7155"/>
              </w:tabs>
              <w:snapToGrid w:val="0"/>
              <w:spacing w:after="0"/>
              <w:ind w:firstLine="709"/>
              <w:rPr>
                <w:rFonts w:ascii="Times New Roman" w:hAnsi="Times New Roman" w:cs="Times New Roman"/>
                <w:sz w:val="20"/>
                <w:szCs w:val="20"/>
              </w:rPr>
            </w:pPr>
          </w:p>
          <w:p w:rsidR="00852C87" w:rsidRPr="002C6794" w:rsidRDefault="00852C87" w:rsidP="002C6794">
            <w:pPr>
              <w:tabs>
                <w:tab w:val="left" w:pos="7155"/>
              </w:tabs>
              <w:spacing w:after="0"/>
              <w:ind w:firstLine="709"/>
              <w:rPr>
                <w:rFonts w:ascii="Times New Roman" w:hAnsi="Times New Roman" w:cs="Times New Roman"/>
                <w:sz w:val="20"/>
                <w:szCs w:val="20"/>
              </w:rPr>
            </w:pPr>
          </w:p>
          <w:p w:rsidR="00852C87" w:rsidRPr="002C6794" w:rsidRDefault="00852C87" w:rsidP="002C6794">
            <w:pPr>
              <w:tabs>
                <w:tab w:val="left" w:pos="7155"/>
              </w:tabs>
              <w:spacing w:after="0"/>
              <w:ind w:firstLine="709"/>
              <w:rPr>
                <w:rFonts w:ascii="Times New Roman" w:hAnsi="Times New Roman" w:cs="Times New Roman"/>
                <w:sz w:val="20"/>
                <w:szCs w:val="20"/>
              </w:rPr>
            </w:pPr>
          </w:p>
          <w:p w:rsidR="00852C87" w:rsidRPr="002C6794" w:rsidRDefault="00852C87" w:rsidP="002C6794">
            <w:pPr>
              <w:tabs>
                <w:tab w:val="left" w:pos="7155"/>
              </w:tabs>
              <w:spacing w:after="0"/>
              <w:ind w:firstLine="709"/>
              <w:rPr>
                <w:rFonts w:ascii="Times New Roman" w:hAnsi="Times New Roman" w:cs="Times New Roman"/>
                <w:sz w:val="20"/>
                <w:szCs w:val="20"/>
              </w:rPr>
            </w:pPr>
          </w:p>
          <w:p w:rsidR="00852C87" w:rsidRPr="002C6794" w:rsidRDefault="00852C87" w:rsidP="002C6794">
            <w:pPr>
              <w:tabs>
                <w:tab w:val="left" w:pos="7155"/>
              </w:tabs>
              <w:spacing w:after="0"/>
              <w:ind w:firstLine="709"/>
              <w:rPr>
                <w:rFonts w:ascii="Times New Roman" w:hAnsi="Times New Roman" w:cs="Times New Roman"/>
                <w:sz w:val="20"/>
                <w:szCs w:val="20"/>
              </w:rPr>
            </w:pPr>
          </w:p>
          <w:p w:rsidR="00852C87" w:rsidRPr="002C6794" w:rsidRDefault="00852C87" w:rsidP="002C6794">
            <w:pPr>
              <w:tabs>
                <w:tab w:val="left" w:pos="7155"/>
              </w:tabs>
              <w:spacing w:after="0"/>
              <w:ind w:firstLine="709"/>
              <w:rPr>
                <w:rFonts w:ascii="Times New Roman" w:hAnsi="Times New Roman" w:cs="Times New Roman"/>
                <w:sz w:val="20"/>
                <w:szCs w:val="20"/>
              </w:rPr>
            </w:pPr>
          </w:p>
        </w:tc>
      </w:tr>
      <w:tr w:rsidR="00852C87" w:rsidRPr="002C6794" w:rsidTr="00FE6275">
        <w:tblPrEx>
          <w:tblCellMar>
            <w:left w:w="0" w:type="dxa"/>
            <w:right w:w="0" w:type="dxa"/>
          </w:tblCellMar>
        </w:tblPrEx>
        <w:tc>
          <w:tcPr>
            <w:tcW w:w="5211" w:type="dxa"/>
            <w:gridSpan w:val="2"/>
          </w:tcPr>
          <w:p w:rsidR="00852C87" w:rsidRPr="002C6794" w:rsidRDefault="00852C87" w:rsidP="002C6794">
            <w:pPr>
              <w:spacing w:after="0"/>
              <w:rPr>
                <w:rFonts w:ascii="Times New Roman" w:hAnsi="Times New Roman" w:cs="Times New Roman"/>
                <w:sz w:val="20"/>
                <w:szCs w:val="20"/>
              </w:rPr>
            </w:pPr>
          </w:p>
        </w:tc>
        <w:tc>
          <w:tcPr>
            <w:tcW w:w="4253" w:type="dxa"/>
            <w:tcMar>
              <w:left w:w="108" w:type="dxa"/>
              <w:right w:w="108" w:type="dxa"/>
            </w:tcMar>
          </w:tcPr>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ind w:firstLine="709"/>
              <w:rPr>
                <w:rFonts w:ascii="Times New Roman" w:hAnsi="Times New Roman" w:cs="Times New Roman"/>
                <w:sz w:val="20"/>
                <w:szCs w:val="20"/>
              </w:rPr>
            </w:pPr>
          </w:p>
          <w:p w:rsidR="00852C87" w:rsidRPr="002C6794" w:rsidRDefault="00852C87" w:rsidP="002C6794">
            <w:pPr>
              <w:snapToGrid w:val="0"/>
              <w:spacing w:after="0"/>
              <w:rPr>
                <w:rFonts w:ascii="Times New Roman" w:hAnsi="Times New Roman" w:cs="Times New Roman"/>
                <w:sz w:val="20"/>
                <w:szCs w:val="20"/>
              </w:rPr>
            </w:pPr>
          </w:p>
        </w:tc>
        <w:tc>
          <w:tcPr>
            <w:tcW w:w="100" w:type="dxa"/>
          </w:tcPr>
          <w:p w:rsidR="00852C87" w:rsidRPr="002C6794" w:rsidRDefault="00852C87" w:rsidP="002C6794">
            <w:pPr>
              <w:snapToGrid w:val="0"/>
              <w:spacing w:after="0"/>
              <w:rPr>
                <w:rFonts w:ascii="Times New Roman" w:hAnsi="Times New Roman" w:cs="Times New Roman"/>
                <w:sz w:val="20"/>
                <w:szCs w:val="20"/>
              </w:rPr>
            </w:pPr>
          </w:p>
        </w:tc>
      </w:tr>
      <w:tr w:rsidR="00852C87" w:rsidRPr="002C6794" w:rsidTr="00FE6275">
        <w:tblPrEx>
          <w:tblCellMar>
            <w:left w:w="0" w:type="dxa"/>
            <w:right w:w="0" w:type="dxa"/>
          </w:tblCellMar>
        </w:tblPrEx>
        <w:tc>
          <w:tcPr>
            <w:tcW w:w="5211" w:type="dxa"/>
            <w:gridSpan w:val="2"/>
          </w:tcPr>
          <w:p w:rsidR="00852C87" w:rsidRPr="002C6794" w:rsidRDefault="00852C87" w:rsidP="002C6794">
            <w:pPr>
              <w:pStyle w:val="TableContents"/>
            </w:pPr>
          </w:p>
          <w:p w:rsidR="00852C87" w:rsidRPr="002C6794" w:rsidRDefault="00852C87" w:rsidP="002C6794">
            <w:pPr>
              <w:pStyle w:val="TableContents"/>
            </w:pPr>
          </w:p>
          <w:p w:rsidR="00852C87" w:rsidRPr="002C6794" w:rsidRDefault="00852C87" w:rsidP="002C6794">
            <w:pPr>
              <w:pStyle w:val="TableContents"/>
            </w:pPr>
          </w:p>
          <w:p w:rsidR="00852C87" w:rsidRPr="002C6794" w:rsidRDefault="00852C87" w:rsidP="002C6794">
            <w:pPr>
              <w:pStyle w:val="TableContents"/>
            </w:pPr>
          </w:p>
        </w:tc>
        <w:tc>
          <w:tcPr>
            <w:tcW w:w="4253" w:type="dxa"/>
            <w:tcMar>
              <w:left w:w="108" w:type="dxa"/>
              <w:right w:w="108" w:type="dxa"/>
            </w:tcMar>
          </w:tcPr>
          <w:p w:rsidR="00852C87" w:rsidRPr="002C6794" w:rsidRDefault="00852C87" w:rsidP="002C6794">
            <w:pPr>
              <w:spacing w:after="0"/>
              <w:rPr>
                <w:rFonts w:ascii="Times New Roman" w:hAnsi="Times New Roman" w:cs="Times New Roman"/>
                <w:bCs/>
                <w:sz w:val="20"/>
                <w:szCs w:val="20"/>
              </w:rPr>
            </w:pPr>
            <w:r w:rsidRPr="002C6794">
              <w:rPr>
                <w:rFonts w:ascii="Times New Roman" w:hAnsi="Times New Roman" w:cs="Times New Roman"/>
                <w:sz w:val="20"/>
                <w:szCs w:val="20"/>
              </w:rPr>
              <w:t>Приложение № 1</w:t>
            </w:r>
          </w:p>
          <w:p w:rsidR="00852C87" w:rsidRPr="002C6794" w:rsidRDefault="00852C87"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к постановлению администрации</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bCs/>
                <w:sz w:val="20"/>
                <w:szCs w:val="20"/>
              </w:rPr>
              <w:t xml:space="preserve">муниципального образования Надеждинский сельсовет </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от 22.09.2025 №48-п                </w:t>
            </w:r>
          </w:p>
        </w:tc>
        <w:tc>
          <w:tcPr>
            <w:tcW w:w="100" w:type="dxa"/>
          </w:tcPr>
          <w:p w:rsidR="00852C87" w:rsidRPr="002C6794" w:rsidRDefault="00852C87" w:rsidP="002C6794">
            <w:pPr>
              <w:snapToGrid w:val="0"/>
              <w:spacing w:after="0"/>
              <w:rPr>
                <w:rFonts w:ascii="Times New Roman" w:hAnsi="Times New Roman" w:cs="Times New Roman"/>
                <w:sz w:val="20"/>
                <w:szCs w:val="20"/>
              </w:rPr>
            </w:pPr>
          </w:p>
        </w:tc>
      </w:tr>
    </w:tbl>
    <w:p w:rsidR="00852C87" w:rsidRPr="002C6794" w:rsidRDefault="00852C87" w:rsidP="002C6794">
      <w:pPr>
        <w:spacing w:after="0"/>
        <w:ind w:firstLine="709"/>
        <w:jc w:val="center"/>
        <w:rPr>
          <w:rFonts w:ascii="Times New Roman" w:hAnsi="Times New Roman" w:cs="Times New Roman"/>
          <w:b/>
          <w:bCs/>
          <w:sz w:val="20"/>
          <w:szCs w:val="20"/>
        </w:rPr>
      </w:pPr>
    </w:p>
    <w:p w:rsidR="00852C87" w:rsidRPr="002C6794" w:rsidRDefault="00852C87" w:rsidP="002C6794">
      <w:pPr>
        <w:spacing w:after="0"/>
        <w:jc w:val="center"/>
        <w:rPr>
          <w:rFonts w:ascii="Times New Roman" w:hAnsi="Times New Roman" w:cs="Times New Roman"/>
          <w:b/>
          <w:bCs/>
          <w:i/>
          <w:iCs/>
          <w:color w:val="0070C0"/>
          <w:sz w:val="20"/>
          <w:szCs w:val="20"/>
        </w:rPr>
      </w:pPr>
      <w:bookmarkStart w:id="1" w:name="_Hlk204615129"/>
    </w:p>
    <w:p w:rsidR="00852C87" w:rsidRPr="002C6794" w:rsidRDefault="00852C87" w:rsidP="002C6794">
      <w:pPr>
        <w:spacing w:after="0"/>
        <w:jc w:val="center"/>
        <w:rPr>
          <w:rFonts w:ascii="Times New Roman" w:hAnsi="Times New Roman" w:cs="Times New Roman"/>
          <w:b/>
          <w:sz w:val="20"/>
          <w:szCs w:val="20"/>
        </w:rPr>
      </w:pPr>
      <w:r w:rsidRPr="002C6794">
        <w:rPr>
          <w:rFonts w:ascii="Times New Roman" w:hAnsi="Times New Roman" w:cs="Times New Roman"/>
          <w:i/>
          <w:iCs/>
          <w:sz w:val="20"/>
          <w:szCs w:val="20"/>
        </w:rPr>
        <w:t xml:space="preserve"> </w:t>
      </w:r>
      <w:r w:rsidRPr="002C6794">
        <w:rPr>
          <w:rFonts w:ascii="Times New Roman" w:hAnsi="Times New Roman" w:cs="Times New Roman"/>
          <w:b/>
          <w:sz w:val="20"/>
          <w:szCs w:val="20"/>
        </w:rPr>
        <w:t xml:space="preserve">Порядок формирования перечня налоговых расходов </w:t>
      </w:r>
    </w:p>
    <w:p w:rsidR="00852C87" w:rsidRPr="002C6794" w:rsidRDefault="00852C87" w:rsidP="002C6794">
      <w:pPr>
        <w:spacing w:after="0"/>
        <w:jc w:val="center"/>
        <w:rPr>
          <w:rFonts w:ascii="Times New Roman" w:hAnsi="Times New Roman" w:cs="Times New Roman"/>
          <w:b/>
          <w:sz w:val="20"/>
          <w:szCs w:val="20"/>
        </w:rPr>
      </w:pPr>
      <w:r w:rsidRPr="002C6794">
        <w:rPr>
          <w:rFonts w:ascii="Times New Roman" w:hAnsi="Times New Roman" w:cs="Times New Roman"/>
          <w:b/>
          <w:sz w:val="20"/>
          <w:szCs w:val="20"/>
        </w:rPr>
        <w:t xml:space="preserve">муниципального образования </w:t>
      </w:r>
      <w:r w:rsidRPr="002C6794">
        <w:rPr>
          <w:rFonts w:ascii="Times New Roman" w:hAnsi="Times New Roman" w:cs="Times New Roman"/>
          <w:b/>
          <w:bCs/>
          <w:sz w:val="20"/>
          <w:szCs w:val="20"/>
        </w:rPr>
        <w:t>Надеждинский</w:t>
      </w:r>
      <w:r w:rsidRPr="002C6794">
        <w:rPr>
          <w:rFonts w:ascii="Times New Roman" w:hAnsi="Times New Roman" w:cs="Times New Roman"/>
          <w:b/>
          <w:sz w:val="20"/>
          <w:szCs w:val="20"/>
        </w:rPr>
        <w:t xml:space="preserve"> сельсовет </w:t>
      </w:r>
    </w:p>
    <w:p w:rsidR="00852C87" w:rsidRPr="002C6794" w:rsidRDefault="00852C87" w:rsidP="002C6794">
      <w:pPr>
        <w:spacing w:after="0"/>
        <w:jc w:val="center"/>
        <w:rPr>
          <w:rFonts w:ascii="Times New Roman" w:hAnsi="Times New Roman" w:cs="Times New Roman"/>
          <w:b/>
          <w:sz w:val="20"/>
          <w:szCs w:val="20"/>
        </w:rPr>
      </w:pPr>
      <w:r w:rsidRPr="002C6794">
        <w:rPr>
          <w:rFonts w:ascii="Times New Roman" w:hAnsi="Times New Roman" w:cs="Times New Roman"/>
          <w:b/>
          <w:sz w:val="20"/>
          <w:szCs w:val="20"/>
        </w:rPr>
        <w:t>Саракташского района Оренбургской области</w:t>
      </w:r>
    </w:p>
    <w:p w:rsidR="00852C87" w:rsidRPr="002C6794" w:rsidRDefault="00852C87" w:rsidP="002C6794">
      <w:pPr>
        <w:spacing w:after="0"/>
        <w:jc w:val="center"/>
        <w:rPr>
          <w:rFonts w:ascii="Times New Roman" w:hAnsi="Times New Roman" w:cs="Times New Roman"/>
          <w:b/>
          <w:sz w:val="20"/>
          <w:szCs w:val="20"/>
        </w:rPr>
      </w:pPr>
    </w:p>
    <w:p w:rsidR="00852C87" w:rsidRPr="002C6794" w:rsidRDefault="00852C87" w:rsidP="002C6794">
      <w:pPr>
        <w:widowControl w:val="0"/>
        <w:numPr>
          <w:ilvl w:val="0"/>
          <w:numId w:val="12"/>
        </w:numPr>
        <w:suppressAutoHyphens/>
        <w:autoSpaceDE w:val="0"/>
        <w:spacing w:after="0" w:line="240" w:lineRule="auto"/>
        <w:ind w:left="1260" w:hanging="720"/>
        <w:jc w:val="center"/>
        <w:rPr>
          <w:rFonts w:ascii="Times New Roman" w:hAnsi="Times New Roman" w:cs="Times New Roman"/>
          <w:sz w:val="20"/>
          <w:szCs w:val="20"/>
        </w:rPr>
      </w:pPr>
      <w:r w:rsidRPr="002C6794">
        <w:rPr>
          <w:rFonts w:ascii="Times New Roman" w:hAnsi="Times New Roman" w:cs="Times New Roman"/>
          <w:sz w:val="20"/>
          <w:szCs w:val="20"/>
        </w:rPr>
        <w:t xml:space="preserve"> Общие положения</w:t>
      </w:r>
    </w:p>
    <w:bookmarkEnd w:id="1"/>
    <w:p w:rsidR="00852C87" w:rsidRPr="002C6794" w:rsidRDefault="00852C87" w:rsidP="002C6794">
      <w:pPr>
        <w:spacing w:after="0"/>
        <w:ind w:firstLine="540"/>
        <w:jc w:val="both"/>
        <w:rPr>
          <w:rFonts w:ascii="Times New Roman" w:hAnsi="Times New Roman" w:cs="Times New Roman"/>
          <w:sz w:val="20"/>
          <w:szCs w:val="20"/>
        </w:rPr>
      </w:pP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1.1. Настоящий Порядок определяет правила формирования перечня налоговых расходов муниципального образования </w:t>
      </w:r>
      <w:r w:rsidRPr="002C6794">
        <w:rPr>
          <w:bCs/>
          <w:sz w:val="20"/>
          <w:szCs w:val="20"/>
        </w:rPr>
        <w:t>Надеждинский</w:t>
      </w:r>
      <w:r w:rsidRPr="002C6794">
        <w:rPr>
          <w:sz w:val="20"/>
          <w:szCs w:val="20"/>
        </w:rPr>
        <w:t xml:space="preserve"> сельсовет Саракташского района Оренбургской области.</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1.2. Понятия, используемые в настоящем Порядке, означают следующее: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 «налоговые расходы муниципального образования </w:t>
      </w:r>
      <w:r w:rsidRPr="002C6794">
        <w:rPr>
          <w:bCs/>
          <w:sz w:val="20"/>
          <w:szCs w:val="20"/>
        </w:rPr>
        <w:t>Надеждинский</w:t>
      </w:r>
      <w:r w:rsidRPr="002C6794">
        <w:rPr>
          <w:sz w:val="20"/>
          <w:szCs w:val="20"/>
        </w:rPr>
        <w:t xml:space="preserve"> сельсовет» - выпадающие доходы местного бюджета,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 и (или) целями социально-экономической политики муниципального образования Александровский сельсовет, не относящимися к муниципальным программам;</w:t>
      </w:r>
    </w:p>
    <w:p w:rsidR="00852C87" w:rsidRPr="002C6794" w:rsidRDefault="00852C87" w:rsidP="002C6794">
      <w:pPr>
        <w:pStyle w:val="a7"/>
        <w:spacing w:before="0" w:beforeAutospacing="0" w:after="0" w:afterAutospacing="0"/>
        <w:ind w:firstLine="539"/>
        <w:jc w:val="both"/>
        <w:rPr>
          <w:kern w:val="2"/>
          <w:sz w:val="20"/>
          <w:szCs w:val="20"/>
        </w:rPr>
      </w:pPr>
      <w:r w:rsidRPr="002C6794">
        <w:rPr>
          <w:sz w:val="20"/>
          <w:szCs w:val="20"/>
        </w:rPr>
        <w:t xml:space="preserve">- «куратор налогового расхода» – </w:t>
      </w:r>
      <w:r w:rsidRPr="002C6794">
        <w:rPr>
          <w:kern w:val="2"/>
          <w:sz w:val="20"/>
          <w:szCs w:val="20"/>
        </w:rPr>
        <w:t xml:space="preserve">администрация муниципального  образования </w:t>
      </w:r>
      <w:r w:rsidRPr="002C6794">
        <w:rPr>
          <w:sz w:val="20"/>
          <w:szCs w:val="20"/>
        </w:rPr>
        <w:t>Надеждинский</w:t>
      </w:r>
      <w:r w:rsidRPr="002C6794">
        <w:rPr>
          <w:kern w:val="2"/>
          <w:sz w:val="20"/>
          <w:szCs w:val="20"/>
        </w:rPr>
        <w:t xml:space="preserve"> сельсовет</w:t>
      </w:r>
      <w:r w:rsidRPr="002C6794">
        <w:rPr>
          <w:sz w:val="20"/>
          <w:szCs w:val="20"/>
        </w:rPr>
        <w:t>, ответственный в соответствии с полномочиями, установленными муниципальными нормативными правовыми актами муниципального  образования Надеждинский сельсовет за достижение соответствующих налоговому расходу муниципального  образования Надеждинский сельсовет целей муниципальной программы муниципального  образования Надеждинский сельсовет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w:t>
      </w:r>
    </w:p>
    <w:p w:rsidR="00852C87" w:rsidRPr="002C6794" w:rsidRDefault="00852C87" w:rsidP="002C6794">
      <w:pPr>
        <w:pStyle w:val="a7"/>
        <w:spacing w:before="0" w:beforeAutospacing="0" w:after="0" w:afterAutospacing="0"/>
        <w:ind w:firstLine="540"/>
        <w:jc w:val="both"/>
        <w:rPr>
          <w:kern w:val="2"/>
          <w:sz w:val="20"/>
          <w:szCs w:val="20"/>
        </w:rPr>
      </w:pPr>
      <w:r w:rsidRPr="002C6794">
        <w:rPr>
          <w:kern w:val="2"/>
          <w:sz w:val="20"/>
          <w:szCs w:val="20"/>
        </w:rPr>
        <w:t xml:space="preserve">- «соисполнитель куратора налогового расхода» - администрация муниципального  образования </w:t>
      </w:r>
      <w:r w:rsidRPr="002C6794">
        <w:rPr>
          <w:sz w:val="20"/>
          <w:szCs w:val="20"/>
        </w:rPr>
        <w:t>Надеждинский</w:t>
      </w:r>
      <w:r w:rsidRPr="002C6794">
        <w:rPr>
          <w:kern w:val="2"/>
          <w:sz w:val="20"/>
          <w:szCs w:val="20"/>
        </w:rPr>
        <w:t xml:space="preserve"> сельсовет, ответственные в соответствии с полномочиями, установленными муниципальными нормативными правовыми актами, за реализацию мероприятий, связанных с применением льгот, обусловливающих налоговые расходы муниципального  образования </w:t>
      </w:r>
      <w:r w:rsidRPr="002C6794">
        <w:rPr>
          <w:sz w:val="20"/>
          <w:szCs w:val="20"/>
        </w:rPr>
        <w:t>Надеждинский</w:t>
      </w:r>
      <w:r w:rsidRPr="002C6794">
        <w:rPr>
          <w:kern w:val="2"/>
          <w:sz w:val="20"/>
          <w:szCs w:val="20"/>
        </w:rPr>
        <w:t xml:space="preserve"> сельсовет, в рамках муниципальной программы и (или) целей социально-экономической политики муниципального  образования </w:t>
      </w:r>
      <w:r w:rsidRPr="002C6794">
        <w:rPr>
          <w:sz w:val="20"/>
          <w:szCs w:val="20"/>
        </w:rPr>
        <w:t>Надеждинский</w:t>
      </w:r>
      <w:r w:rsidRPr="002C6794">
        <w:rPr>
          <w:kern w:val="2"/>
          <w:sz w:val="20"/>
          <w:szCs w:val="20"/>
        </w:rPr>
        <w:t xml:space="preserve"> сельсовет, не относящихся к муниципальным программам, и участвующие совместно с куратором налоговых расходов в проведении оценки налоговых расходов Муниципального  образования </w:t>
      </w:r>
      <w:r w:rsidRPr="002C6794">
        <w:rPr>
          <w:sz w:val="20"/>
          <w:szCs w:val="20"/>
        </w:rPr>
        <w:t>Надеждинский</w:t>
      </w:r>
      <w:r w:rsidRPr="002C6794">
        <w:rPr>
          <w:kern w:val="2"/>
          <w:sz w:val="20"/>
          <w:szCs w:val="20"/>
        </w:rPr>
        <w:t xml:space="preserve"> сельсовет;</w:t>
      </w:r>
    </w:p>
    <w:p w:rsidR="00852C87" w:rsidRPr="002C6794" w:rsidRDefault="00852C87" w:rsidP="002C6794">
      <w:pPr>
        <w:pStyle w:val="a7"/>
        <w:spacing w:before="0" w:beforeAutospacing="0" w:after="0" w:afterAutospacing="0"/>
        <w:ind w:firstLine="540"/>
        <w:jc w:val="both"/>
        <w:rPr>
          <w:sz w:val="20"/>
          <w:szCs w:val="20"/>
        </w:rPr>
      </w:pPr>
      <w:r w:rsidRPr="002C6794">
        <w:rPr>
          <w:kern w:val="2"/>
          <w:sz w:val="20"/>
          <w:szCs w:val="20"/>
        </w:rPr>
        <w:t xml:space="preserve">- «перечень налоговых расходов муниципального  образования </w:t>
      </w:r>
      <w:r w:rsidRPr="002C6794">
        <w:rPr>
          <w:sz w:val="20"/>
          <w:szCs w:val="20"/>
        </w:rPr>
        <w:t>Надеждинский</w:t>
      </w:r>
      <w:r w:rsidRPr="002C6794">
        <w:rPr>
          <w:kern w:val="2"/>
          <w:sz w:val="20"/>
          <w:szCs w:val="20"/>
        </w:rPr>
        <w:t xml:space="preserve"> сельсовет» </w:t>
      </w:r>
      <w:r w:rsidRPr="002C6794">
        <w:rPr>
          <w:sz w:val="20"/>
          <w:szCs w:val="20"/>
        </w:rPr>
        <w:t>– документ, содержащий сведения о распределении налоговых расходов муниципального  образования Надеждинский сельсовет в соответствии с целями муниципальных программ муниципального  образования Надеждинский сельсовет и (или) целями социально-экономической политики муниципального  образования Надеждинский сельсовет, не относящимися к муниципальным программам муниципального  образования Надеждинский сельсовет, о кураторах налоговых расходов, а также иные сведения согласно приложению к настоящему Порядку.</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1.3. Уполномоченным органом администрации муниципального образования Надеждинский сельсовет, ответственным за формирование перечня налоговых расходов муниципального образования Надеждинский сельсовет- является администрация сельсовета.</w:t>
      </w: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jc w:val="center"/>
        <w:rPr>
          <w:sz w:val="20"/>
          <w:szCs w:val="20"/>
        </w:rPr>
      </w:pPr>
      <w:r w:rsidRPr="002C6794">
        <w:rPr>
          <w:sz w:val="20"/>
          <w:szCs w:val="20"/>
          <w:lang w:val="en-US"/>
        </w:rPr>
        <w:t>II</w:t>
      </w:r>
      <w:r w:rsidRPr="002C6794">
        <w:rPr>
          <w:sz w:val="20"/>
          <w:szCs w:val="20"/>
        </w:rPr>
        <w:t>. Порядок формирования и утверждения перечня</w:t>
      </w:r>
    </w:p>
    <w:p w:rsidR="00852C87" w:rsidRPr="002C6794" w:rsidRDefault="00852C87" w:rsidP="002C6794">
      <w:pPr>
        <w:pStyle w:val="a7"/>
        <w:spacing w:before="0" w:beforeAutospacing="0" w:after="0" w:afterAutospacing="0"/>
        <w:jc w:val="center"/>
        <w:rPr>
          <w:sz w:val="20"/>
          <w:szCs w:val="20"/>
        </w:rPr>
      </w:pPr>
      <w:r w:rsidRPr="002C6794">
        <w:rPr>
          <w:sz w:val="20"/>
          <w:szCs w:val="20"/>
        </w:rPr>
        <w:t xml:space="preserve">налоговых расходов муниципального образования Надеждинский сельсовет </w:t>
      </w:r>
    </w:p>
    <w:p w:rsidR="00852C87" w:rsidRPr="002C6794" w:rsidRDefault="00852C87" w:rsidP="002C6794">
      <w:pPr>
        <w:pStyle w:val="a7"/>
        <w:spacing w:before="0" w:beforeAutospacing="0" w:after="0" w:afterAutospacing="0"/>
        <w:jc w:val="both"/>
        <w:rPr>
          <w:sz w:val="20"/>
          <w:szCs w:val="20"/>
        </w:rPr>
      </w:pPr>
      <w:r w:rsidRPr="002C6794">
        <w:rPr>
          <w:sz w:val="20"/>
          <w:szCs w:val="20"/>
        </w:rPr>
        <w:t xml:space="preserve">  </w:t>
      </w:r>
    </w:p>
    <w:p w:rsidR="00852C87" w:rsidRPr="002C6794" w:rsidRDefault="00852C87" w:rsidP="002C6794">
      <w:pPr>
        <w:spacing w:after="0"/>
        <w:ind w:firstLine="540"/>
        <w:jc w:val="both"/>
        <w:rPr>
          <w:rFonts w:ascii="Times New Roman" w:hAnsi="Times New Roman" w:cs="Times New Roman"/>
          <w:sz w:val="20"/>
          <w:szCs w:val="20"/>
        </w:rPr>
      </w:pPr>
      <w:bookmarkStart w:id="2" w:name="Par74"/>
      <w:bookmarkEnd w:id="2"/>
      <w:r w:rsidRPr="002C6794">
        <w:rPr>
          <w:rFonts w:ascii="Times New Roman" w:hAnsi="Times New Roman" w:cs="Times New Roman"/>
          <w:sz w:val="20"/>
          <w:szCs w:val="20"/>
        </w:rPr>
        <w:t>2.1. Проект перечня налоговых расходов муниципального образования Надеждинский сельсовет на очередной финансовый год и плановый период (далее – проект перечня налоговых расходов) или предложения о внесении изменений в перечень налоговых расходов формируется администрацией муниципального  образования Надеждинский сельсовет на основе информации о льготах до 25 марта текущего года и направляется на согласование ответственным исполнителям муниципальных программ, а также в заинтересованные отраслевые (функциональные) органы администрации муниципального  образования Надеждинский сельсовет, которых предлагается определить в качестве кураторов налоговых расходов.</w:t>
      </w:r>
    </w:p>
    <w:p w:rsidR="00852C87" w:rsidRPr="002C6794" w:rsidRDefault="00852C87" w:rsidP="002C6794">
      <w:pPr>
        <w:spacing w:after="0"/>
        <w:ind w:firstLine="539"/>
        <w:jc w:val="both"/>
        <w:rPr>
          <w:rFonts w:ascii="Times New Roman" w:hAnsi="Times New Roman" w:cs="Times New Roman"/>
          <w:sz w:val="20"/>
          <w:szCs w:val="20"/>
        </w:rPr>
      </w:pPr>
      <w:r w:rsidRPr="002C6794">
        <w:rPr>
          <w:rFonts w:ascii="Times New Roman" w:hAnsi="Times New Roman" w:cs="Times New Roman"/>
          <w:sz w:val="20"/>
          <w:szCs w:val="20"/>
        </w:rPr>
        <w:t>2.2. Ор</w:t>
      </w:r>
      <w:bookmarkStart w:id="3" w:name="p1"/>
      <w:bookmarkEnd w:id="3"/>
      <w:r w:rsidRPr="002C6794">
        <w:rPr>
          <w:rFonts w:ascii="Times New Roman" w:hAnsi="Times New Roman" w:cs="Times New Roman"/>
          <w:sz w:val="20"/>
          <w:szCs w:val="20"/>
        </w:rPr>
        <w:t>ганы и организации, указанные в пункте 2.1. настоящего Порядка, до 10 апреля рассматривают проект перечня налоговых расходов или предложения о внесении изменений в перечень налоговых расходов муниципального  образования Надеждинский сельсовет на предмет предлагаемого распределения налоговых расходов муниципального  образования Надеждинский сельсовет в соответствии с целями муниципальных программ муниципального  образования Надеждинский сельсовет и (или) целями социально-экономической политики муниципального  образования Надеждинский сельсовет, не относящимися к муниципальным программам муниципального  образования Надеждинский сельсовет, определения кураторов налоговых расходов.</w:t>
      </w:r>
    </w:p>
    <w:p w:rsidR="00852C87" w:rsidRPr="002C6794" w:rsidRDefault="00852C87" w:rsidP="002C6794">
      <w:pPr>
        <w:spacing w:after="0"/>
        <w:ind w:firstLine="539"/>
        <w:jc w:val="both"/>
        <w:rPr>
          <w:rFonts w:ascii="Times New Roman" w:hAnsi="Times New Roman" w:cs="Times New Roman"/>
          <w:sz w:val="20"/>
          <w:szCs w:val="20"/>
        </w:rPr>
      </w:pPr>
      <w:r w:rsidRPr="002C6794">
        <w:rPr>
          <w:rFonts w:ascii="Times New Roman" w:hAnsi="Times New Roman" w:cs="Times New Roman"/>
          <w:sz w:val="20"/>
          <w:szCs w:val="20"/>
        </w:rPr>
        <w:lastRenderedPageBreak/>
        <w:t>Замечания и предложения по уточнению проекта перечня налоговых расходов или предложения о внесении изменений в перечень налоговых расходов муниципального образования Надеждинский сельсовет направляются в Финансовое управление.</w:t>
      </w:r>
    </w:p>
    <w:p w:rsidR="00852C87" w:rsidRPr="002C6794" w:rsidRDefault="00852C87" w:rsidP="002C6794">
      <w:pPr>
        <w:pStyle w:val="a7"/>
        <w:spacing w:before="0" w:beforeAutospacing="0" w:after="0" w:afterAutospacing="0"/>
        <w:ind w:firstLine="539"/>
        <w:jc w:val="both"/>
        <w:rPr>
          <w:sz w:val="20"/>
          <w:szCs w:val="20"/>
        </w:rPr>
      </w:pPr>
      <w:bookmarkStart w:id="4" w:name="p0"/>
      <w:bookmarkEnd w:id="4"/>
      <w:r w:rsidRPr="002C6794">
        <w:rPr>
          <w:sz w:val="20"/>
          <w:szCs w:val="20"/>
        </w:rPr>
        <w:t xml:space="preserve">В случае если указанные замечания и предложения предполагают изменение куратора налогового расхода, замечания и предложения подлежат согласованию с предлагаемым куратором налогового расхода и направлению в Финансовое управление в течение срока, указанного в абзаце втором настоящего пункта. </w:t>
      </w:r>
    </w:p>
    <w:p w:rsidR="00852C87" w:rsidRPr="002C6794" w:rsidRDefault="00852C87" w:rsidP="002C6794">
      <w:pPr>
        <w:pStyle w:val="a7"/>
        <w:spacing w:before="0" w:beforeAutospacing="0" w:after="0" w:afterAutospacing="0"/>
        <w:ind w:firstLine="539"/>
        <w:jc w:val="both"/>
        <w:rPr>
          <w:sz w:val="20"/>
          <w:szCs w:val="20"/>
        </w:rPr>
      </w:pPr>
      <w:r w:rsidRPr="002C6794">
        <w:rPr>
          <w:sz w:val="20"/>
          <w:szCs w:val="20"/>
        </w:rPr>
        <w:t xml:space="preserve">В случае если указанные замечания и предложения не направлены в Финансовое управление в течение срока, указанного в абзаце втором настоящего пункта, проект перечня налоговых расходов или предложения о внесении изменений в перечень налоговых расходов муниципального образования Надеждинский сельсовет считаются согласованными в соответствующей части. </w:t>
      </w:r>
    </w:p>
    <w:p w:rsidR="00852C87" w:rsidRPr="002C6794" w:rsidRDefault="00852C87" w:rsidP="002C6794">
      <w:pPr>
        <w:pStyle w:val="a7"/>
        <w:spacing w:before="0" w:beforeAutospacing="0" w:after="0" w:afterAutospacing="0"/>
        <w:ind w:firstLine="539"/>
        <w:jc w:val="both"/>
        <w:rPr>
          <w:sz w:val="20"/>
          <w:szCs w:val="20"/>
        </w:rPr>
      </w:pPr>
      <w:r w:rsidRPr="002C6794">
        <w:rPr>
          <w:sz w:val="20"/>
          <w:szCs w:val="20"/>
        </w:rPr>
        <w:t>В случае если замечания и предложения по уточнению проекта перечня налоговых расходов или предложений о внесении изменений в перечень налоговых расходов муниципального  образования Надеждинский сельсовет не содержат предложений по уточнению предлагаемого распределения налоговых расходов муниципального  образования Надеждинский сельсовет в соответствии с целями муниципальных программ муниципального  образования Надеждинский сельсовет и (или) целями социально-экономической политики муниципального  образования Надеждинский сельсовет, не относящимися к муниципальным программам муниципального  образования Надеждинский сельсовет, проект перечня налоговых расходов или предложения о внесении изменений в перечень налоговых расходов муниципального  образования Надеждинский сельсовет считаются согласованными в соответствующей части.</w:t>
      </w:r>
    </w:p>
    <w:p w:rsidR="00852C87" w:rsidRPr="002C6794" w:rsidRDefault="00852C87" w:rsidP="002C6794">
      <w:pPr>
        <w:pStyle w:val="a7"/>
        <w:spacing w:before="0" w:beforeAutospacing="0" w:after="0" w:afterAutospacing="0"/>
        <w:ind w:firstLine="539"/>
        <w:jc w:val="both"/>
        <w:rPr>
          <w:sz w:val="20"/>
          <w:szCs w:val="20"/>
        </w:rPr>
      </w:pPr>
      <w:r w:rsidRPr="002C6794">
        <w:rPr>
          <w:sz w:val="20"/>
          <w:szCs w:val="20"/>
        </w:rPr>
        <w:t xml:space="preserve">Согласование проекта перечня налоговых расходов в части позиций, изложенных идентично позициям перечня налоговых расходов муниципального  образования Надеждинский сельсовет или предложениям о внесении изменений в перечень налоговых расходов муниципального  образования Надеждинский сельсовет, не требуется, за исключением случаев внесения изменений в перечень муниципальных программ муниципального  образования Надеждинский сельсовет и (или) случаев изменения полномочий органов и организаций, указанных в пункте 2.1 настоящего Порядка. </w:t>
      </w:r>
    </w:p>
    <w:p w:rsidR="00852C87" w:rsidRPr="002C6794" w:rsidRDefault="00852C87" w:rsidP="002C6794">
      <w:pPr>
        <w:pStyle w:val="a7"/>
        <w:spacing w:before="0" w:beforeAutospacing="0" w:after="0" w:afterAutospacing="0"/>
        <w:ind w:firstLine="540"/>
        <w:rPr>
          <w:sz w:val="20"/>
          <w:szCs w:val="20"/>
        </w:rPr>
      </w:pPr>
      <w:r w:rsidRPr="002C6794">
        <w:rPr>
          <w:sz w:val="20"/>
          <w:szCs w:val="20"/>
        </w:rPr>
        <w:t xml:space="preserve">При наличии разногласий по проекту перечня налоговых расходов или предложениям о внесении изменений в перечень налоговых расходов муниципального образования Надеждинский сельсовет Финансовое управление обеспечивает проведение согласительных совещаний с соответствующими органами и организациями до 20 апреля. Разногласия, не урегулированные по результатам таких совещаний до 30 апреля, рассматриваются коллегиально при заместителе главы города по финансовой политике и имуществу, не позднее 45 рабочих дней со дня их направления на коллегиальное рассмотрение.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2.3. В случае внесения в текущем финансовом году изменений в перечень муниципальных программ муниципального  образования Надеждинский сельсовет и (или) в случае изменения полномочий органов и организаций, указанных в пункте 2.1. настоящего Порядка, в связи с которыми возникает необходимость внесения изменений в перечень налоговых расходов Надеждинского сельсовета, кураторы налоговых расходов не позднее 10 рабочих дней со дня внесения соответствующих изменений направляют в Финансовое управление соответствующую информацию для уточнения Финансовым управлением перечня налоговых расходов муниципального  образования Надеждинский сельсовет.</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В случае признания в текущем финансовом году утратившими силу положений нормативных правовых актов, их структурных единиц, которыми предусматриваются льготы, обусловливающие налоговые расходы муниципального  образования Надеждинский сельсовет, кураторы налоговых расходов не позднее 5 рабочих дней со дня вступления в силу соответствующих нормативных правовых актов, их структурных единиц направляют в Финансовое управление соответствующую информацию для уточнения Финансовым управлением перечня налоговых расходов муниципального  образования Надеждинский сельсовет.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2.4. Перечень налоговых расходов муниципального образования Надеждинский сельсовет размещается на официальном сайте в информационно-телекоммуникационной сети «Интернет»:</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а) ежегодно, не позднее 30 апреля, за исключением сведений о налоговых расходах, по которым имеются не урегулированные по результатам проведенных в соответствии с абзацем 7 пункта 2.2. настоящего Порядка согласительных совещаний разногласия;</w:t>
      </w:r>
    </w:p>
    <w:p w:rsidR="00852C87" w:rsidRPr="002C6794" w:rsidRDefault="00852C87" w:rsidP="002C6794">
      <w:pPr>
        <w:pStyle w:val="a7"/>
        <w:spacing w:before="0" w:beforeAutospacing="0" w:after="0" w:afterAutospacing="0"/>
        <w:ind w:firstLine="539"/>
        <w:jc w:val="both"/>
        <w:rPr>
          <w:sz w:val="20"/>
          <w:szCs w:val="20"/>
        </w:rPr>
      </w:pPr>
      <w:r w:rsidRPr="002C6794">
        <w:rPr>
          <w:sz w:val="20"/>
          <w:szCs w:val="20"/>
        </w:rPr>
        <w:t xml:space="preserve">б) не позднее 5 рабочих дней со дня направления в Финансовое управление решений об урегулировании разногласий по проекту перечня налоговых расходов муниципального образования Надеждинский сельсовет или предложениям о внесении изменений в перечень налоговых расходов Муниципального образования Надеждинский сельсовет рассматриваемых коллегиально в соответствии с абзацем 7 пункта 2.2. настоящего Порядка. </w:t>
      </w:r>
    </w:p>
    <w:p w:rsidR="00852C87" w:rsidRPr="002C6794" w:rsidRDefault="00852C87" w:rsidP="002C6794">
      <w:pPr>
        <w:pStyle w:val="a7"/>
        <w:spacing w:before="0" w:beforeAutospacing="0" w:after="0" w:afterAutospacing="0"/>
        <w:ind w:firstLine="539"/>
        <w:jc w:val="both"/>
        <w:rPr>
          <w:sz w:val="20"/>
          <w:szCs w:val="20"/>
        </w:rPr>
      </w:pPr>
      <w:r w:rsidRPr="002C6794">
        <w:rPr>
          <w:sz w:val="20"/>
          <w:szCs w:val="20"/>
        </w:rPr>
        <w:t>2.5. Перечень налоговых расходов муниципального образования Надеждинский сельсовет с внесенными в него изменениями в соответствии с абзацем первым пункта 2.3. настоящего Порядка формируется до 1 октября, уточненный перечень налоговых расходов муниципального образования Надеждинский сельсовет с внесенными в него изменениями в соответствии с абзацем вторым пункта 2.3. настоящего Порядка формируется до 15 декабря (приложение к настоящему порядку).</w:t>
      </w:r>
    </w:p>
    <w:p w:rsidR="00852C87" w:rsidRPr="002C6794" w:rsidRDefault="00852C87" w:rsidP="002C6794">
      <w:pPr>
        <w:spacing w:after="0"/>
        <w:jc w:val="both"/>
        <w:rPr>
          <w:rFonts w:ascii="Times New Roman" w:hAnsi="Times New Roman" w:cs="Times New Roman"/>
          <w:color w:val="0070C0"/>
          <w:sz w:val="20"/>
          <w:szCs w:val="20"/>
        </w:rPr>
      </w:pPr>
    </w:p>
    <w:tbl>
      <w:tblPr>
        <w:tblW w:w="0" w:type="auto"/>
        <w:tblInd w:w="5250" w:type="dxa"/>
        <w:tblLayout w:type="fixed"/>
        <w:tblLook w:val="0000"/>
      </w:tblPr>
      <w:tblGrid>
        <w:gridCol w:w="4253"/>
      </w:tblGrid>
      <w:tr w:rsidR="00852C87" w:rsidRPr="002C6794" w:rsidTr="00FE6275">
        <w:tc>
          <w:tcPr>
            <w:tcW w:w="4253" w:type="dxa"/>
          </w:tcPr>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Приложение </w:t>
            </w:r>
          </w:p>
        </w:tc>
      </w:tr>
      <w:tr w:rsidR="00852C87" w:rsidRPr="002C6794" w:rsidTr="00FE6275">
        <w:tc>
          <w:tcPr>
            <w:tcW w:w="4253" w:type="dxa"/>
          </w:tcPr>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bCs/>
                <w:sz w:val="20"/>
                <w:szCs w:val="20"/>
              </w:rPr>
              <w:t xml:space="preserve">к Порядку формирования перечня налоговых расходов </w:t>
            </w:r>
          </w:p>
        </w:tc>
      </w:tr>
      <w:tr w:rsidR="00852C87" w:rsidRPr="002C6794" w:rsidTr="00FE6275">
        <w:tc>
          <w:tcPr>
            <w:tcW w:w="4253" w:type="dxa"/>
          </w:tcPr>
          <w:p w:rsidR="00852C87" w:rsidRPr="002C6794" w:rsidRDefault="00852C87"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к постановлению администрации</w:t>
            </w:r>
          </w:p>
          <w:p w:rsidR="00852C87" w:rsidRPr="002C6794" w:rsidRDefault="00852C87"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 xml:space="preserve">муниципального образования </w:t>
            </w:r>
            <w:r w:rsidRPr="002C6794">
              <w:rPr>
                <w:rFonts w:ascii="Times New Roman" w:hAnsi="Times New Roman" w:cs="Times New Roman"/>
                <w:sz w:val="20"/>
                <w:szCs w:val="20"/>
              </w:rPr>
              <w:t>Надеждинский</w:t>
            </w:r>
            <w:r w:rsidRPr="002C6794">
              <w:rPr>
                <w:rFonts w:ascii="Times New Roman" w:hAnsi="Times New Roman" w:cs="Times New Roman"/>
                <w:bCs/>
                <w:sz w:val="20"/>
                <w:szCs w:val="20"/>
              </w:rPr>
              <w:t xml:space="preserve"> сельсовет </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bCs/>
                <w:sz w:val="20"/>
                <w:szCs w:val="20"/>
              </w:rPr>
              <w:t xml:space="preserve">от 22.09.2025 № 48-п                </w:t>
            </w:r>
          </w:p>
        </w:tc>
      </w:tr>
      <w:tr w:rsidR="00852C87" w:rsidRPr="002C6794" w:rsidTr="00FE6275">
        <w:trPr>
          <w:trHeight w:val="88"/>
        </w:trPr>
        <w:tc>
          <w:tcPr>
            <w:tcW w:w="4253" w:type="dxa"/>
          </w:tcPr>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p>
        </w:tc>
      </w:tr>
    </w:tbl>
    <w:p w:rsidR="00852C87" w:rsidRPr="002C6794" w:rsidRDefault="00852C87" w:rsidP="002C6794">
      <w:pPr>
        <w:pStyle w:val="a7"/>
        <w:spacing w:before="0" w:beforeAutospacing="0" w:after="0" w:afterAutospacing="0"/>
        <w:jc w:val="center"/>
        <w:rPr>
          <w:b/>
          <w:bCs/>
          <w:sz w:val="20"/>
          <w:szCs w:val="20"/>
        </w:rPr>
      </w:pPr>
    </w:p>
    <w:p w:rsidR="00852C87" w:rsidRPr="002C6794" w:rsidRDefault="00852C87" w:rsidP="002C6794">
      <w:pPr>
        <w:pStyle w:val="a7"/>
        <w:spacing w:before="0" w:beforeAutospacing="0" w:after="0" w:afterAutospacing="0"/>
        <w:jc w:val="center"/>
        <w:rPr>
          <w:b/>
          <w:bCs/>
          <w:sz w:val="20"/>
          <w:szCs w:val="20"/>
        </w:rPr>
      </w:pPr>
      <w:r w:rsidRPr="002C6794">
        <w:rPr>
          <w:b/>
          <w:bCs/>
          <w:sz w:val="20"/>
          <w:szCs w:val="20"/>
        </w:rPr>
        <w:t>Информация,</w:t>
      </w:r>
    </w:p>
    <w:p w:rsidR="00852C87" w:rsidRPr="002C6794" w:rsidRDefault="00852C87" w:rsidP="002C6794">
      <w:pPr>
        <w:pStyle w:val="a7"/>
        <w:spacing w:before="0" w:beforeAutospacing="0" w:after="0" w:afterAutospacing="0"/>
        <w:jc w:val="center"/>
        <w:rPr>
          <w:b/>
          <w:bCs/>
          <w:sz w:val="20"/>
          <w:szCs w:val="20"/>
        </w:rPr>
      </w:pPr>
      <w:r w:rsidRPr="002C6794">
        <w:rPr>
          <w:b/>
          <w:bCs/>
          <w:sz w:val="20"/>
          <w:szCs w:val="20"/>
        </w:rPr>
        <w:lastRenderedPageBreak/>
        <w:t xml:space="preserve">включаемая в перечень налоговых расходов </w:t>
      </w:r>
    </w:p>
    <w:p w:rsidR="00852C87" w:rsidRPr="002C6794" w:rsidRDefault="00852C87" w:rsidP="002C6794">
      <w:pPr>
        <w:pStyle w:val="a7"/>
        <w:spacing w:before="0" w:beforeAutospacing="0" w:after="0" w:afterAutospacing="0"/>
        <w:jc w:val="center"/>
        <w:rPr>
          <w:b/>
          <w:bCs/>
          <w:sz w:val="20"/>
          <w:szCs w:val="20"/>
        </w:rPr>
      </w:pPr>
      <w:r w:rsidRPr="002C6794">
        <w:rPr>
          <w:b/>
          <w:bCs/>
          <w:sz w:val="20"/>
          <w:szCs w:val="20"/>
        </w:rPr>
        <w:t xml:space="preserve">муниципального образования </w:t>
      </w:r>
      <w:r w:rsidRPr="002C6794">
        <w:rPr>
          <w:b/>
          <w:sz w:val="20"/>
          <w:szCs w:val="20"/>
        </w:rPr>
        <w:t>Надеждинский</w:t>
      </w:r>
      <w:r w:rsidRPr="002C6794">
        <w:rPr>
          <w:b/>
          <w:bCs/>
          <w:sz w:val="20"/>
          <w:szCs w:val="20"/>
        </w:rPr>
        <w:t xml:space="preserve"> сельсовет</w:t>
      </w:r>
    </w:p>
    <w:p w:rsidR="00852C87" w:rsidRPr="002C6794" w:rsidRDefault="00852C87" w:rsidP="002C6794">
      <w:pPr>
        <w:spacing w:after="0"/>
        <w:ind w:firstLine="539"/>
        <w:jc w:val="both"/>
        <w:rPr>
          <w:rFonts w:ascii="Times New Roman" w:hAnsi="Times New Roman" w:cs="Times New Roman"/>
          <w:b/>
          <w:bCs/>
          <w:sz w:val="20"/>
          <w:szCs w:val="20"/>
        </w:rPr>
      </w:pPr>
    </w:p>
    <w:p w:rsidR="00852C87" w:rsidRPr="002C6794" w:rsidRDefault="00852C87" w:rsidP="002C6794">
      <w:pPr>
        <w:pStyle w:val="a7"/>
        <w:spacing w:before="0" w:beforeAutospacing="0" w:after="0" w:afterAutospacing="0"/>
        <w:jc w:val="center"/>
        <w:rPr>
          <w:sz w:val="20"/>
          <w:szCs w:val="20"/>
        </w:rPr>
      </w:pPr>
      <w:r w:rsidRPr="002C6794">
        <w:rPr>
          <w:sz w:val="20"/>
          <w:szCs w:val="20"/>
        </w:rPr>
        <w:t>I. Правила формирования информации о нормативных</w:t>
      </w:r>
    </w:p>
    <w:p w:rsidR="00852C87" w:rsidRPr="002C6794" w:rsidRDefault="00852C87" w:rsidP="002C6794">
      <w:pPr>
        <w:pStyle w:val="a7"/>
        <w:spacing w:before="0" w:beforeAutospacing="0" w:after="0" w:afterAutospacing="0"/>
        <w:jc w:val="center"/>
        <w:rPr>
          <w:sz w:val="20"/>
          <w:szCs w:val="20"/>
        </w:rPr>
      </w:pPr>
      <w:r w:rsidRPr="002C6794">
        <w:rPr>
          <w:sz w:val="20"/>
          <w:szCs w:val="20"/>
        </w:rPr>
        <w:t xml:space="preserve">и целевых характеристиках налоговых расходов </w:t>
      </w:r>
    </w:p>
    <w:p w:rsidR="00852C87" w:rsidRPr="002C6794" w:rsidRDefault="00852C87" w:rsidP="002C6794">
      <w:pPr>
        <w:pStyle w:val="a7"/>
        <w:spacing w:before="0" w:beforeAutospacing="0" w:after="0" w:afterAutospacing="0"/>
        <w:jc w:val="both"/>
        <w:rPr>
          <w:sz w:val="20"/>
          <w:szCs w:val="20"/>
        </w:rPr>
      </w:pPr>
      <w:r w:rsidRPr="002C6794">
        <w:rPr>
          <w:sz w:val="20"/>
          <w:szCs w:val="20"/>
        </w:rPr>
        <w:t xml:space="preserve">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Информация о нормативных и целевых характеристиках налоговых расходов формируется на основании принятых нормативных правовых актов муниципального  образования Надеждинский сельсовет, которыми предусматриваются налоговые льготы, освобождения и иные преференции по налогам, а также на основании нормативных правовых актов муниципального  образования Надеждинский сельсовет об утверждении муниципальных программ муниципального  образования Надеждинский сельсовет и (или) </w:t>
      </w:r>
      <w:r w:rsidRPr="002C6794">
        <w:rPr>
          <w:kern w:val="2"/>
          <w:sz w:val="20"/>
          <w:szCs w:val="20"/>
        </w:rPr>
        <w:t xml:space="preserve">целей социально-экономической политики муниципального  образования </w:t>
      </w:r>
      <w:r w:rsidRPr="002C6794">
        <w:rPr>
          <w:sz w:val="20"/>
          <w:szCs w:val="20"/>
        </w:rPr>
        <w:t>Надеждинский</w:t>
      </w:r>
      <w:r w:rsidRPr="002C6794">
        <w:rPr>
          <w:kern w:val="2"/>
          <w:sz w:val="20"/>
          <w:szCs w:val="20"/>
        </w:rPr>
        <w:t xml:space="preserve"> сельсовет.</w:t>
      </w:r>
      <w:r w:rsidRPr="002C6794">
        <w:rPr>
          <w:sz w:val="20"/>
          <w:szCs w:val="20"/>
        </w:rPr>
        <w:t xml:space="preserve"> </w:t>
      </w:r>
    </w:p>
    <w:p w:rsidR="00852C87" w:rsidRPr="002C6794" w:rsidRDefault="00852C87" w:rsidP="002C6794">
      <w:pPr>
        <w:pStyle w:val="a7"/>
        <w:spacing w:before="0" w:beforeAutospacing="0" w:after="0" w:afterAutospacing="0"/>
        <w:jc w:val="both"/>
        <w:rPr>
          <w:sz w:val="20"/>
          <w:szCs w:val="20"/>
        </w:rPr>
      </w:pPr>
      <w:r w:rsidRPr="002C6794">
        <w:rPr>
          <w:sz w:val="20"/>
          <w:szCs w:val="20"/>
        </w:rPr>
        <w:t xml:space="preserve">  </w:t>
      </w:r>
    </w:p>
    <w:p w:rsidR="00852C87" w:rsidRPr="002C6794" w:rsidRDefault="00852C87" w:rsidP="002C6794">
      <w:pPr>
        <w:pStyle w:val="a7"/>
        <w:spacing w:before="0" w:beforeAutospacing="0" w:after="0" w:afterAutospacing="0"/>
        <w:jc w:val="center"/>
        <w:rPr>
          <w:sz w:val="20"/>
          <w:szCs w:val="20"/>
        </w:rPr>
      </w:pPr>
      <w:r w:rsidRPr="002C6794">
        <w:rPr>
          <w:sz w:val="20"/>
          <w:szCs w:val="20"/>
        </w:rPr>
        <w:t xml:space="preserve">II. Нормативные характеристики налоговых расходов </w:t>
      </w:r>
    </w:p>
    <w:p w:rsidR="00852C87" w:rsidRPr="002C6794" w:rsidRDefault="00852C87" w:rsidP="002C6794">
      <w:pPr>
        <w:pStyle w:val="a7"/>
        <w:spacing w:before="0" w:beforeAutospacing="0" w:after="0" w:afterAutospacing="0"/>
        <w:jc w:val="center"/>
        <w:rPr>
          <w:sz w:val="20"/>
          <w:szCs w:val="20"/>
        </w:rPr>
      </w:pPr>
      <w:r w:rsidRPr="002C6794">
        <w:rPr>
          <w:sz w:val="20"/>
          <w:szCs w:val="20"/>
        </w:rPr>
        <w:t>муниципального образования Надеждинский сельсовет</w:t>
      </w:r>
    </w:p>
    <w:p w:rsidR="00852C87" w:rsidRPr="002C6794" w:rsidRDefault="00852C87" w:rsidP="002C6794">
      <w:pPr>
        <w:pStyle w:val="a7"/>
        <w:spacing w:before="0" w:beforeAutospacing="0" w:after="0" w:afterAutospacing="0"/>
        <w:jc w:val="both"/>
        <w:rPr>
          <w:sz w:val="20"/>
          <w:szCs w:val="20"/>
        </w:rPr>
      </w:pPr>
      <w:r w:rsidRPr="002C6794">
        <w:rPr>
          <w:sz w:val="20"/>
          <w:szCs w:val="20"/>
        </w:rPr>
        <w:t xml:space="preserve">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1. Наименования налогов, по которым предусматриваются налоговые льготы, освобождения и иные преференции.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2. Наименования налоговых расходов.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3. Нормативные правовые акты, которыми предусматриваются налоговые льготы, освобождения и иные преференции по налогам.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4. Наименования категорий плательщиков налогов, для которых предусмотрены налоговые льготы, освобождения и иные преференции.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5. Условия предоставления налоговых льгот, освобождений и иных преференций для плательщиков налогов.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6. Наименование целевой категории плательщиков налогов, для которых предусмотрены налоговые льготы, освобождения и иные преференции.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7. Даты вступления в силу нормативных правовых актов, устанавливающих налоговые льготы, освобождения и иные преференции для плательщиков налогов.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8. Даты вступления в силу нормативных правовых актов, отменяющих налоговые льготы, освобождения и иные преференции для плательщиков налогов. </w:t>
      </w:r>
    </w:p>
    <w:p w:rsidR="00852C87" w:rsidRPr="002C6794" w:rsidRDefault="00852C87" w:rsidP="002C6794">
      <w:pPr>
        <w:pStyle w:val="a7"/>
        <w:spacing w:before="0" w:beforeAutospacing="0" w:after="0" w:afterAutospacing="0"/>
        <w:jc w:val="both"/>
        <w:rPr>
          <w:sz w:val="20"/>
          <w:szCs w:val="20"/>
        </w:rPr>
      </w:pPr>
      <w:r w:rsidRPr="002C6794">
        <w:rPr>
          <w:sz w:val="20"/>
          <w:szCs w:val="20"/>
        </w:rPr>
        <w:t xml:space="preserve">  </w:t>
      </w:r>
    </w:p>
    <w:p w:rsidR="00852C87" w:rsidRPr="002C6794" w:rsidRDefault="00852C87" w:rsidP="002C6794">
      <w:pPr>
        <w:pStyle w:val="a7"/>
        <w:spacing w:before="0" w:beforeAutospacing="0" w:after="0" w:afterAutospacing="0"/>
        <w:jc w:val="center"/>
        <w:rPr>
          <w:sz w:val="20"/>
          <w:szCs w:val="20"/>
        </w:rPr>
      </w:pPr>
      <w:r w:rsidRPr="002C6794">
        <w:rPr>
          <w:sz w:val="20"/>
          <w:szCs w:val="20"/>
        </w:rPr>
        <w:t xml:space="preserve">III. Целевые характеристики налоговых расходов </w:t>
      </w:r>
    </w:p>
    <w:p w:rsidR="00852C87" w:rsidRPr="002C6794" w:rsidRDefault="00852C87" w:rsidP="002C6794">
      <w:pPr>
        <w:pStyle w:val="a7"/>
        <w:spacing w:before="0" w:beforeAutospacing="0" w:after="0" w:afterAutospacing="0"/>
        <w:jc w:val="center"/>
        <w:rPr>
          <w:sz w:val="20"/>
          <w:szCs w:val="20"/>
        </w:rPr>
      </w:pPr>
      <w:r w:rsidRPr="002C6794">
        <w:rPr>
          <w:sz w:val="20"/>
          <w:szCs w:val="20"/>
        </w:rPr>
        <w:t xml:space="preserve"> муниципального образования Надеждинский сельсовет</w:t>
      </w:r>
    </w:p>
    <w:p w:rsidR="00852C87" w:rsidRPr="002C6794" w:rsidRDefault="00852C87" w:rsidP="002C6794">
      <w:pPr>
        <w:pStyle w:val="a7"/>
        <w:spacing w:before="0" w:beforeAutospacing="0" w:after="0" w:afterAutospacing="0"/>
        <w:jc w:val="both"/>
        <w:rPr>
          <w:sz w:val="20"/>
          <w:szCs w:val="20"/>
        </w:rPr>
      </w:pPr>
      <w:r w:rsidRPr="002C6794">
        <w:rPr>
          <w:sz w:val="20"/>
          <w:szCs w:val="20"/>
        </w:rPr>
        <w:t xml:space="preserve">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1. Целевая категория налоговых расходов муниципального образования Надеждинский сельсовет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2. Цели предоставления налоговых льгот, освобождений и иных преференций для плательщиков налогов.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3. Наименования муниципальных программ муниципального образования Надеждинский сельсовет либо нормативных правовых актов, определяющих цели социально-экономической политики муниципального образования Надеждинский сельсовет, не относящиеся к муниципальным программам муниципального образования Надеждинский сельсовет, в целях реализации, которых предоставляются налоговые льготы, освобождения и иные преференции для плательщиков налогов. </w:t>
      </w:r>
    </w:p>
    <w:p w:rsidR="00852C87" w:rsidRPr="002C6794" w:rsidRDefault="00852C87" w:rsidP="002C6794">
      <w:pPr>
        <w:pStyle w:val="a7"/>
        <w:spacing w:before="0" w:beforeAutospacing="0" w:after="0" w:afterAutospacing="0"/>
        <w:ind w:firstLine="540"/>
        <w:jc w:val="both"/>
        <w:rPr>
          <w:sz w:val="20"/>
          <w:szCs w:val="20"/>
        </w:rPr>
      </w:pPr>
      <w:r w:rsidRPr="002C6794">
        <w:rPr>
          <w:sz w:val="20"/>
          <w:szCs w:val="20"/>
        </w:rPr>
        <w:t xml:space="preserve">4. Наименование куратора налогового расхода. </w:t>
      </w: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p w:rsidR="00852C87" w:rsidRPr="002C6794" w:rsidRDefault="00852C87" w:rsidP="002C6794">
      <w:pPr>
        <w:pStyle w:val="a7"/>
        <w:spacing w:before="0" w:beforeAutospacing="0" w:after="0" w:afterAutospacing="0"/>
        <w:ind w:firstLine="540"/>
        <w:jc w:val="both"/>
        <w:rPr>
          <w:sz w:val="20"/>
          <w:szCs w:val="20"/>
        </w:rPr>
      </w:pPr>
    </w:p>
    <w:tbl>
      <w:tblPr>
        <w:tblW w:w="0" w:type="auto"/>
        <w:tblLayout w:type="fixed"/>
        <w:tblCellMar>
          <w:left w:w="0" w:type="dxa"/>
          <w:right w:w="0" w:type="dxa"/>
        </w:tblCellMar>
        <w:tblLook w:val="0000"/>
      </w:tblPr>
      <w:tblGrid>
        <w:gridCol w:w="5211"/>
        <w:gridCol w:w="4253"/>
      </w:tblGrid>
      <w:tr w:rsidR="00852C87" w:rsidRPr="002C6794" w:rsidTr="00FE6275">
        <w:tc>
          <w:tcPr>
            <w:tcW w:w="5211" w:type="dxa"/>
          </w:tcPr>
          <w:p w:rsidR="00852C87" w:rsidRPr="002C6794" w:rsidRDefault="00852C87" w:rsidP="002C6794">
            <w:pPr>
              <w:pStyle w:val="TableContents"/>
            </w:pPr>
          </w:p>
          <w:p w:rsidR="00852C87" w:rsidRPr="002C6794" w:rsidRDefault="00852C87" w:rsidP="002C6794">
            <w:pPr>
              <w:pStyle w:val="TableContents"/>
            </w:pPr>
          </w:p>
          <w:p w:rsidR="00852C87" w:rsidRPr="002C6794" w:rsidRDefault="00852C87" w:rsidP="002C6794">
            <w:pPr>
              <w:pStyle w:val="TableContents"/>
            </w:pPr>
          </w:p>
          <w:p w:rsidR="00852C87" w:rsidRPr="002C6794" w:rsidRDefault="00852C87" w:rsidP="002C6794">
            <w:pPr>
              <w:pStyle w:val="TableContents"/>
            </w:pPr>
          </w:p>
        </w:tc>
        <w:tc>
          <w:tcPr>
            <w:tcW w:w="4253" w:type="dxa"/>
            <w:tcMar>
              <w:left w:w="108" w:type="dxa"/>
              <w:right w:w="108" w:type="dxa"/>
            </w:tcMar>
          </w:tcPr>
          <w:p w:rsidR="00852C87" w:rsidRPr="002C6794" w:rsidRDefault="00852C87" w:rsidP="002C6794">
            <w:pPr>
              <w:spacing w:after="0"/>
              <w:rPr>
                <w:rFonts w:ascii="Times New Roman" w:hAnsi="Times New Roman" w:cs="Times New Roman"/>
                <w:bCs/>
                <w:sz w:val="20"/>
                <w:szCs w:val="20"/>
              </w:rPr>
            </w:pPr>
            <w:r w:rsidRPr="002C6794">
              <w:rPr>
                <w:rFonts w:ascii="Times New Roman" w:hAnsi="Times New Roman" w:cs="Times New Roman"/>
                <w:sz w:val="20"/>
                <w:szCs w:val="20"/>
              </w:rPr>
              <w:t>Приложение № 2</w:t>
            </w:r>
          </w:p>
          <w:p w:rsidR="00852C87" w:rsidRPr="002C6794" w:rsidRDefault="00852C87" w:rsidP="002C6794">
            <w:pPr>
              <w:spacing w:after="0"/>
              <w:rPr>
                <w:rFonts w:ascii="Times New Roman" w:hAnsi="Times New Roman" w:cs="Times New Roman"/>
                <w:bCs/>
                <w:sz w:val="20"/>
                <w:szCs w:val="20"/>
              </w:rPr>
            </w:pPr>
            <w:r w:rsidRPr="002C6794">
              <w:rPr>
                <w:rFonts w:ascii="Times New Roman" w:hAnsi="Times New Roman" w:cs="Times New Roman"/>
                <w:bCs/>
                <w:sz w:val="20"/>
                <w:szCs w:val="20"/>
              </w:rPr>
              <w:t>к постановлению администрации</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bCs/>
                <w:sz w:val="20"/>
                <w:szCs w:val="20"/>
              </w:rPr>
              <w:t xml:space="preserve">муниципального образования </w:t>
            </w:r>
            <w:r w:rsidRPr="002C6794">
              <w:rPr>
                <w:rFonts w:ascii="Times New Roman" w:hAnsi="Times New Roman" w:cs="Times New Roman"/>
                <w:sz w:val="20"/>
                <w:szCs w:val="20"/>
              </w:rPr>
              <w:t>Надеждинский</w:t>
            </w:r>
            <w:r w:rsidRPr="002C6794">
              <w:rPr>
                <w:rFonts w:ascii="Times New Roman" w:hAnsi="Times New Roman" w:cs="Times New Roman"/>
                <w:bCs/>
                <w:sz w:val="20"/>
                <w:szCs w:val="20"/>
              </w:rPr>
              <w:t xml:space="preserve"> сельсовет </w:t>
            </w:r>
          </w:p>
          <w:p w:rsidR="00852C87" w:rsidRPr="002C6794" w:rsidRDefault="00852C87"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от 22.09.2025 №37-п                </w:t>
            </w:r>
          </w:p>
        </w:tc>
      </w:tr>
    </w:tbl>
    <w:p w:rsidR="00852C87" w:rsidRPr="002C6794" w:rsidRDefault="00DC10C4" w:rsidP="002C6794">
      <w:pPr>
        <w:pStyle w:val="a7"/>
        <w:spacing w:before="0" w:beforeAutospacing="0" w:after="0" w:afterAutospacing="0"/>
        <w:ind w:firstLine="540"/>
        <w:jc w:val="right"/>
        <w:rPr>
          <w:sz w:val="20"/>
          <w:szCs w:val="20"/>
        </w:rPr>
      </w:pPr>
      <w:r>
        <w:rPr>
          <w:sz w:val="20"/>
          <w:szCs w:val="20"/>
        </w:rPr>
        <w:pict>
          <v:shapetype id="_x0000_t202" coordsize="21600,21600" o:spt="202" path="m,l,21600r21600,l21600,xe">
            <v:stroke joinstyle="miter"/>
            <v:path gradientshapeok="t" o:connecttype="rect"/>
          </v:shapetype>
          <v:shape id="_x0000_s1029" type="#_x0000_t202" style="position:absolute;left:0;text-align:left;margin-left:-529.5pt;margin-top:12.95pt;width:46.4pt;height:75.9pt;z-index:251666432;mso-wrap-distance-right:0;mso-position-horizontal:right;mso-position-horizontal-relative:page;mso-position-vertical-relative:text" o:allowincell="f" stroked="f">
            <v:fill opacity="0" color2="black"/>
            <v:textbox style="mso-next-textbox:#_x0000_s1029" inset="0,0,0,0">
              <w:txbxContent>
                <w:tbl>
                  <w:tblPr>
                    <w:tblW w:w="0" w:type="auto"/>
                    <w:tblInd w:w="108" w:type="dxa"/>
                    <w:tblLayout w:type="fixed"/>
                    <w:tblLook w:val="0000"/>
                  </w:tblPr>
                  <w:tblGrid>
                    <w:gridCol w:w="4253"/>
                  </w:tblGrid>
                  <w:tr w:rsidR="00852C87">
                    <w:tc>
                      <w:tcPr>
                        <w:tcW w:w="4253" w:type="dxa"/>
                      </w:tcPr>
                      <w:p w:rsidR="00852C87" w:rsidRPr="004A10E0" w:rsidRDefault="00852C87" w:rsidP="00C25C5F">
                        <w:pPr>
                          <w:rPr>
                            <w:bCs/>
                            <w:sz w:val="28"/>
                            <w:szCs w:val="28"/>
                          </w:rPr>
                        </w:pPr>
                      </w:p>
                    </w:tc>
                  </w:tr>
                  <w:tr w:rsidR="00852C87">
                    <w:tc>
                      <w:tcPr>
                        <w:tcW w:w="4253" w:type="dxa"/>
                      </w:tcPr>
                      <w:p w:rsidR="00852C87" w:rsidRPr="004A10E0" w:rsidRDefault="00852C87" w:rsidP="00C25C5F">
                        <w:pPr>
                          <w:rPr>
                            <w:bCs/>
                            <w:sz w:val="28"/>
                            <w:szCs w:val="28"/>
                          </w:rPr>
                        </w:pPr>
                      </w:p>
                    </w:tc>
                  </w:tr>
                  <w:tr w:rsidR="00852C87">
                    <w:tc>
                      <w:tcPr>
                        <w:tcW w:w="4253" w:type="dxa"/>
                      </w:tcPr>
                      <w:p w:rsidR="00852C87" w:rsidRPr="004A10E0" w:rsidRDefault="00852C87" w:rsidP="00C25C5F">
                        <w:pPr>
                          <w:rPr>
                            <w:bCs/>
                            <w:sz w:val="28"/>
                            <w:szCs w:val="28"/>
                          </w:rPr>
                        </w:pPr>
                      </w:p>
                    </w:tc>
                  </w:tr>
                  <w:tr w:rsidR="00852C87">
                    <w:tc>
                      <w:tcPr>
                        <w:tcW w:w="4253" w:type="dxa"/>
                      </w:tcPr>
                      <w:p w:rsidR="00852C87" w:rsidRDefault="00852C87" w:rsidP="00C25C5F"/>
                    </w:tc>
                  </w:tr>
                  <w:tr w:rsidR="00852C87">
                    <w:tc>
                      <w:tcPr>
                        <w:tcW w:w="4253" w:type="dxa"/>
                      </w:tcPr>
                      <w:p w:rsidR="00852C87" w:rsidRDefault="00852C87">
                        <w:pPr>
                          <w:rPr>
                            <w:sz w:val="28"/>
                            <w:szCs w:val="28"/>
                          </w:rPr>
                        </w:pPr>
                        <w:r>
                          <w:rPr>
                            <w:sz w:val="28"/>
                            <w:szCs w:val="28"/>
                          </w:rPr>
                          <w:t xml:space="preserve">              </w:t>
                        </w:r>
                      </w:p>
                      <w:p w:rsidR="00852C87" w:rsidRDefault="00852C87">
                        <w:r>
                          <w:rPr>
                            <w:sz w:val="28"/>
                            <w:szCs w:val="28"/>
                          </w:rPr>
                          <w:t xml:space="preserve">                             </w:t>
                        </w:r>
                      </w:p>
                    </w:tc>
                  </w:tr>
                </w:tbl>
                <w:p w:rsidR="00852C87" w:rsidRDefault="00852C87" w:rsidP="00852C87">
                  <w:r>
                    <w:t xml:space="preserve"> </w:t>
                  </w:r>
                </w:p>
              </w:txbxContent>
            </v:textbox>
            <w10:wrap type="square" anchorx="page"/>
          </v:shape>
        </w:pict>
      </w:r>
    </w:p>
    <w:p w:rsidR="00852C87" w:rsidRPr="002C6794" w:rsidRDefault="00852C87" w:rsidP="002C6794">
      <w:pPr>
        <w:tabs>
          <w:tab w:val="left" w:pos="1257"/>
        </w:tabs>
        <w:spacing w:after="0"/>
        <w:rPr>
          <w:rFonts w:ascii="Times New Roman" w:hAnsi="Times New Roman" w:cs="Times New Roman"/>
          <w:sz w:val="20"/>
          <w:szCs w:val="20"/>
        </w:rPr>
      </w:pPr>
    </w:p>
    <w:p w:rsidR="00852C87" w:rsidRPr="002C6794" w:rsidRDefault="00852C87" w:rsidP="002C6794">
      <w:pPr>
        <w:spacing w:after="0"/>
        <w:jc w:val="center"/>
        <w:rPr>
          <w:rFonts w:ascii="Times New Roman" w:hAnsi="Times New Roman" w:cs="Times New Roman"/>
          <w:b/>
          <w:sz w:val="20"/>
          <w:szCs w:val="20"/>
        </w:rPr>
      </w:pPr>
      <w:r w:rsidRPr="002C6794">
        <w:rPr>
          <w:rFonts w:ascii="Times New Roman" w:hAnsi="Times New Roman" w:cs="Times New Roman"/>
          <w:b/>
          <w:sz w:val="20"/>
          <w:szCs w:val="20"/>
        </w:rPr>
        <w:t>Порядок оценки налоговых расходов</w:t>
      </w:r>
    </w:p>
    <w:p w:rsidR="00852C87" w:rsidRPr="002C6794" w:rsidRDefault="00852C87" w:rsidP="002C6794">
      <w:pPr>
        <w:spacing w:after="0"/>
        <w:jc w:val="center"/>
        <w:rPr>
          <w:rFonts w:ascii="Times New Roman" w:hAnsi="Times New Roman" w:cs="Times New Roman"/>
          <w:b/>
          <w:sz w:val="20"/>
          <w:szCs w:val="20"/>
        </w:rPr>
      </w:pPr>
      <w:r w:rsidRPr="002C6794">
        <w:rPr>
          <w:rFonts w:ascii="Times New Roman" w:hAnsi="Times New Roman" w:cs="Times New Roman"/>
          <w:b/>
          <w:sz w:val="20"/>
          <w:szCs w:val="20"/>
        </w:rPr>
        <w:t>Муниципального образования Надеждинский сельсовет</w:t>
      </w:r>
      <w:r w:rsidRPr="002C6794">
        <w:rPr>
          <w:rFonts w:ascii="Times New Roman" w:hAnsi="Times New Roman" w:cs="Times New Roman"/>
          <w:sz w:val="20"/>
          <w:szCs w:val="20"/>
        </w:rPr>
        <w:t xml:space="preserve"> </w:t>
      </w:r>
      <w:r w:rsidRPr="002C6794">
        <w:rPr>
          <w:rFonts w:ascii="Times New Roman" w:hAnsi="Times New Roman" w:cs="Times New Roman"/>
          <w:b/>
          <w:sz w:val="20"/>
          <w:szCs w:val="20"/>
        </w:rPr>
        <w:t>Саракташского района Оренбургской области</w:t>
      </w:r>
    </w:p>
    <w:p w:rsidR="00852C87" w:rsidRPr="002C6794" w:rsidRDefault="00852C87" w:rsidP="002C6794">
      <w:pPr>
        <w:spacing w:after="0"/>
        <w:jc w:val="both"/>
        <w:rPr>
          <w:rFonts w:ascii="Times New Roman" w:hAnsi="Times New Roman" w:cs="Times New Roman"/>
          <w:b/>
          <w:sz w:val="20"/>
          <w:szCs w:val="20"/>
        </w:rPr>
      </w:pP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1. Настоящий Порядок устанавливает общие требования к процедуре проведения и критериям оценки налоговых расходов муниципального образования Надеждинский сельсовет.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2. Понятия, используемые в настоящем Порядке, означают следующее: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«налоговые расходы муниципального образования Надеждинский сельсовет» - выпадающие доходы местного бюджета,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 и (или) целями социально-экономической политики муниципального образования Надеждинский сельсовет, не относящимися к муниципальным программам;</w:t>
      </w:r>
    </w:p>
    <w:p w:rsidR="00852C87" w:rsidRPr="002C6794" w:rsidRDefault="00852C87" w:rsidP="002C6794">
      <w:pPr>
        <w:pStyle w:val="a7"/>
        <w:spacing w:before="0" w:beforeAutospacing="0" w:after="0" w:afterAutospacing="0"/>
        <w:ind w:firstLine="709"/>
        <w:jc w:val="both"/>
        <w:rPr>
          <w:kern w:val="2"/>
          <w:sz w:val="20"/>
          <w:szCs w:val="20"/>
        </w:rPr>
      </w:pPr>
      <w:r w:rsidRPr="002C6794">
        <w:rPr>
          <w:sz w:val="20"/>
          <w:szCs w:val="20"/>
        </w:rPr>
        <w:t xml:space="preserve">- «куратор налогового расхода» – </w:t>
      </w:r>
      <w:r w:rsidRPr="002C6794">
        <w:rPr>
          <w:kern w:val="2"/>
          <w:sz w:val="20"/>
          <w:szCs w:val="20"/>
        </w:rPr>
        <w:t xml:space="preserve">администрация муниципального  образования </w:t>
      </w:r>
      <w:r w:rsidRPr="002C6794">
        <w:rPr>
          <w:sz w:val="20"/>
          <w:szCs w:val="20"/>
        </w:rPr>
        <w:t>Надеждинский</w:t>
      </w:r>
      <w:r w:rsidRPr="002C6794">
        <w:rPr>
          <w:kern w:val="2"/>
          <w:sz w:val="20"/>
          <w:szCs w:val="20"/>
        </w:rPr>
        <w:t xml:space="preserve"> сельсовет</w:t>
      </w:r>
      <w:r w:rsidRPr="002C6794">
        <w:rPr>
          <w:sz w:val="20"/>
          <w:szCs w:val="20"/>
        </w:rPr>
        <w:t xml:space="preserve"> в лице отраслевого (функционального) органа администрации муниципального  образования Надеждинский сельсовет, </w:t>
      </w:r>
      <w:bookmarkStart w:id="5" w:name="_Hlk204616639"/>
      <w:r w:rsidRPr="002C6794">
        <w:rPr>
          <w:sz w:val="20"/>
          <w:szCs w:val="20"/>
        </w:rPr>
        <w:t>ответственные в соответствии с полномочиями, установленными муниципальными нормативными правовыми актами Муниципального  образования Надеждинский сельсовет за</w:t>
      </w:r>
      <w:bookmarkEnd w:id="5"/>
      <w:r w:rsidRPr="002C6794">
        <w:rPr>
          <w:sz w:val="20"/>
          <w:szCs w:val="20"/>
        </w:rPr>
        <w:t xml:space="preserve"> достижение соответствующих налоговому расходу муниципального  образования Надеждинский сельсовет целей муниципальной программы муниципального  образования Надеждинский сельсовет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w:t>
      </w:r>
    </w:p>
    <w:p w:rsidR="00852C87" w:rsidRPr="002C6794" w:rsidRDefault="00852C87" w:rsidP="002C6794">
      <w:pPr>
        <w:pStyle w:val="a7"/>
        <w:spacing w:before="0" w:beforeAutospacing="0" w:after="0" w:afterAutospacing="0"/>
        <w:ind w:firstLine="709"/>
        <w:jc w:val="both"/>
        <w:rPr>
          <w:sz w:val="20"/>
          <w:szCs w:val="20"/>
        </w:rPr>
      </w:pPr>
      <w:r w:rsidRPr="002C6794">
        <w:rPr>
          <w:kern w:val="2"/>
          <w:sz w:val="20"/>
          <w:szCs w:val="20"/>
        </w:rPr>
        <w:t xml:space="preserve">- «соисполнитель куратора налогового расхода» - администрация муниципального  образования </w:t>
      </w:r>
      <w:r w:rsidRPr="002C6794">
        <w:rPr>
          <w:sz w:val="20"/>
          <w:szCs w:val="20"/>
        </w:rPr>
        <w:t>Надеждинский</w:t>
      </w:r>
      <w:r w:rsidRPr="002C6794">
        <w:rPr>
          <w:kern w:val="2"/>
          <w:sz w:val="20"/>
          <w:szCs w:val="20"/>
        </w:rPr>
        <w:t xml:space="preserve"> сельсовет, </w:t>
      </w:r>
      <w:r w:rsidRPr="002C6794">
        <w:rPr>
          <w:sz w:val="20"/>
          <w:szCs w:val="20"/>
        </w:rPr>
        <w:t>отраслевые (функциональные) органы администрации муниципального  образования Надеждинский сельсовет</w:t>
      </w:r>
      <w:r w:rsidRPr="002C6794">
        <w:rPr>
          <w:kern w:val="2"/>
          <w:sz w:val="20"/>
          <w:szCs w:val="20"/>
        </w:rPr>
        <w:t xml:space="preserve">, ответственные в соответствии с полномочиями, установленными муниципальными нормативными правовыми актами, за реализацию мероприятий, связанных с применением льгот, обусловливающих налоговые расходы муниципального  образования </w:t>
      </w:r>
      <w:r w:rsidRPr="002C6794">
        <w:rPr>
          <w:sz w:val="20"/>
          <w:szCs w:val="20"/>
        </w:rPr>
        <w:t>Надеждинский</w:t>
      </w:r>
      <w:r w:rsidRPr="002C6794">
        <w:rPr>
          <w:kern w:val="2"/>
          <w:sz w:val="20"/>
          <w:szCs w:val="20"/>
        </w:rPr>
        <w:t xml:space="preserve"> сельсовет, в рамках муниципальной программы и (или) целей социально-экономической политики Муниципального  образования </w:t>
      </w:r>
      <w:r w:rsidRPr="002C6794">
        <w:rPr>
          <w:sz w:val="20"/>
          <w:szCs w:val="20"/>
        </w:rPr>
        <w:t xml:space="preserve">Надеждинский </w:t>
      </w:r>
      <w:r w:rsidRPr="002C6794">
        <w:rPr>
          <w:kern w:val="2"/>
          <w:sz w:val="20"/>
          <w:szCs w:val="20"/>
        </w:rPr>
        <w:t xml:space="preserve">сельсовет, не относящихся к муниципальным программам, и участвующие совместно с куратором налоговых расходов в проведении оценки налоговых расходов муниципального  образования </w:t>
      </w:r>
      <w:r w:rsidRPr="002C6794">
        <w:rPr>
          <w:sz w:val="20"/>
          <w:szCs w:val="20"/>
        </w:rPr>
        <w:t xml:space="preserve">Надеждинский </w:t>
      </w:r>
      <w:r w:rsidRPr="002C6794">
        <w:rPr>
          <w:kern w:val="2"/>
          <w:sz w:val="20"/>
          <w:szCs w:val="20"/>
        </w:rPr>
        <w:t>сельсовет;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«нормативные характеристики налоговых расходов муниципального  образования Надеждинский  сельсовет» - сведения о положениях нормативных правовых актов муниципального  образования Надеждинский сельсовет,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нормативными правовыми актами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«оценка налоговых расходов муниципального образования Надеждинский сельсовет» - комплекс мероприятий по оценке объемов налоговых расходов муниципального образования Надеждинский сельсовет, обусловленных льготами, предоставленными плательщикам, а также по оценке эффективности налоговых расходов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«оценка объемов налоговых расходов муниципального образования Надеждинский сельсовет» - определение объемов выпадающих доходов бюджета Муниципального образования Надеждинский сельсовет, обусловленных льготами, предоставленными плательщикам;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«оценка эффективности налоговых расходов Муниципального образования Надеждинский сельсовет»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«перечень налоговых расходов муниципального образования Надеждинский сельсовет» - документ, содержащий сведения о распределении налоговых расходов муниципального образования Надеждинский сельсовет в соответствии с целями муниципальных программ и (или) целями социально-экономической политики муниципального образования Надеждинский сельсовет, не относящимися к муниципальным программам муниципального образования Надеждинский сельсовет, а также о кураторах налоговых расходов;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«плательщики» - плательщики налогов;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«социальные налоговые расходы муниципального образования Надеждинский сельсовет» - целевая категория налоговых расходов муниципального образования Надеждинский сельсовет, обусловленных необходимостью обеспечения социальной защиты (поддержки) населения, укрепления здоровья человека, развития физической культуры и спорта, экологического и санитарно-эпидемиологического благополучия и поддержки благотворительной и добровольческой (волонтерской) деятельности;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«стимулирующие налоговые расходы муниципального образования Надеждинский сельсовет» - целевая категория налоговых расходов муниципального образования Надеждинский сельсовет, предполагающих стимулирование экономической активности субъектов предпринимательской деятельности и последующее увеличение (предотвращение снижения) доходов местного бюджета;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«технические налоговые расходы муниципального образования Надеждинский сельсовет» - целевая категория налоговых расходов муниципального образования Надеждинский сельсовет, предполагающих уменьшение </w:t>
      </w:r>
      <w:r w:rsidRPr="002C6794">
        <w:rPr>
          <w:sz w:val="20"/>
          <w:szCs w:val="20"/>
        </w:rPr>
        <w:lastRenderedPageBreak/>
        <w:t xml:space="preserve">расходов плательщиков, воспользовавшихся льготами, финансовое обеспечение которых осуществляется в полном объеме или частично за счет бюджета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«фискальные характеристики налоговых расходов муниципального образования Надеждинский сельсовет» - сведения об объеме льгот, предоставленных плательщикам, о численности получателей льгот и об объеме налогов, задекларированных ими для уплаты в бюджет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 «целевые характеристики налогового расхода муниципального образования Надеждинский сельсовет» - сведения о целях предоставления, показателях (индикаторах) достижения целей предоставления льготы, а также иные характеристики, предусмотренные муниципальными нормативными правовыми актами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3. Отнесение налоговых расходов муниципального образования Надеждинский сельсовет к муниципальным программам осуществляется исходя из целей муниципальных программ </w:t>
      </w:r>
      <w:bookmarkStart w:id="6" w:name="_Hlk204683744"/>
      <w:r w:rsidRPr="002C6794">
        <w:rPr>
          <w:sz w:val="20"/>
          <w:szCs w:val="20"/>
        </w:rPr>
        <w:t xml:space="preserve">муниципального образования Надеждинский сельсовет </w:t>
      </w:r>
      <w:bookmarkEnd w:id="6"/>
      <w:r w:rsidRPr="002C6794">
        <w:rPr>
          <w:sz w:val="20"/>
          <w:szCs w:val="20"/>
        </w:rPr>
        <w:t xml:space="preserve">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4. Оценка налоговых расходов муниципального образования Надеждинский сельсовет осуществляется куратором налогового расхода в соответствии с настоящим порядком.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5. В целях проведения оценки эффективности налоговых расходов Муниципального  образования Надеждинский сельсовет Межрайонная ИФНС № 7 по Оренбургской области представляет в уполномоченный орган муниципального  образования Надеждинский сельсовет информацию о фискальных характеристиках налоговых расходов муниципального  образования Надеждинский сельсовет за отчетный финансовый год, а также информацию о стимулирующих налоговых расходах муниципального  образования Надеждинский сельсовет за 6 лет, предшествующих отчетному финансовому году.</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6. Обобщенная информация о налоговых расходах муниципального образования Надеждинский сельсовет размещается до 1 октября на официальном сайте администрации муниципального образования Надеждинский сельсовет в информационно-телекоммуникационной сети «Интернет».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7. Оценка эффективности налоговых расходов муниципального образования Надеждинский сельсовет осуществляется кураторами налоговых расходов и включает: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а) оценку целесообразности налоговых расходов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б) оценку результативности налоговых расходов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8. Критериями целесообразности налоговых расходов муниципального образования Надеждинский сельсовет являются: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соответствие налоговых расходов муниципального образования Надеждинский сельсовет целям муниципальных программ и (или) целям социально-экономической политики муниципального образования Надеждинский сельсовет, не относящимся к муниципальным программам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bookmarkStart w:id="7" w:name="p7"/>
      <w:bookmarkEnd w:id="7"/>
      <w:r w:rsidRPr="002C6794">
        <w:rPr>
          <w:sz w:val="20"/>
          <w:szCs w:val="20"/>
        </w:rPr>
        <w:t xml:space="preserve">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или общей численности плательщиков, за 5-летний период. </w:t>
      </w:r>
    </w:p>
    <w:p w:rsidR="00852C87" w:rsidRPr="002C6794" w:rsidRDefault="00852C87"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Льгота считается востребованной, если можно определить ее количественную и (или) качественную оценку.</w:t>
      </w:r>
    </w:p>
    <w:p w:rsidR="00852C87" w:rsidRPr="002C6794" w:rsidRDefault="00852C87"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Пороговым значением, при котором льгота считается востребованной, является наличие фактического количества плательщиков, воспользовавшихся льготой.</w:t>
      </w:r>
    </w:p>
    <w:p w:rsidR="00852C87" w:rsidRPr="002C6794" w:rsidRDefault="00852C87"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В случае если пороговое значение равно нулю, но наличие льготы необходимо для выполнения определенных муниципальных программ Муниципального  образования Надеждинский сельсовет или направлено на достижение целей социально-экономического развития муниципального  образования Надеждинский сельсовет, куратор налогового расхода может применить иной дополнительный критерий целесообразности предоставления льгот для плательщиков, который он должен отразить при формировании выводов по результатам оценки эффективности налогового расхода.</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9. В случае несоответствия налоговых расходов муниципального  образования Надеждинский сельсовет хотя бы одному из критериев, указанных в пункте 10 настоящего порядка, и (или) недостижения положительных значений оценки вклада предусмотренных для плательщиков льгот в изменение значения показателя (индикатора) достижения целей муниципальной программы  муниципального  образования Надеждинский сельсовет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 и (или) достижения более высоких показателей результативности применения альтернативных механизмов достижения целей муниципальной программы муниципального  образования Надеждинский сельсовет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 по результатам оценки бюджетной эффективности налоговых расходов муниципального  образования Надеждинский сельсовет, и (или) не достижения положительных значений оценки совокупного бюджетного эффекта (самоокупаемости) стимулирующих налоговых расходов муниципального  образования Надеждинский сельсовет куратору налогового расхода надлежит представить в уполномоченный исполнительный орган муниципального  образования Надеждинский сельсовет предложения о сохранении (уточнении, отмене) льгот для плательщиков.</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10. Оценка результативности налоговых расходов муниципального  образования Надеждинский сельсовет включает оценку вклада предусмотренных для плательщиков льгот в изменение значения показателя (индикатора) достижения целей муниципальной программы Муниципального  образования Надеждинский сельсовет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 оценку бюджетной эффективности налоговых расходов муниципального  образования Надеждинский сельсовет и оценку совокупного </w:t>
      </w:r>
      <w:r w:rsidRPr="002C6794">
        <w:rPr>
          <w:sz w:val="20"/>
          <w:szCs w:val="20"/>
        </w:rPr>
        <w:lastRenderedPageBreak/>
        <w:t>бюджетного эффекта (самоокупаемости) стимулирующих налоговых расходов муниципального  образования Надеждинский  сельсовет.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11. В целях оценки бюджетной эффективности налоговых расходов муниципального образования Надеждинский сельсовет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не относящихся к муниципальным программам муниципального образования Надеждинский сельсовет.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12.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 Надеждинский сельсовет.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13. Сравнительный анализ включает сравнение объемов расходов бюджета Муниципального  образования Надеждинский сельсовет в случае применения альтернативных механизмов достижения целей муниципальной программы Муниципального  образования Надеждинский сельсовет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 и объемов предоставленных льгот (расчет прироста показателя (индикатора) достижения целей муниципальной программы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 на 1 рубль налоговых расходов муниципального  образования Надеждинский сельсовет и на 1 рубль расходов бюджета муниципального  образования Надеждинский сельсовет для достижения того же показателя (индикатора) в случае применения альтернативных механизмов).</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В качестве альтернативных механизмов достижения целей муниципальной программы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 могут учитываться в том числе: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б) предоставление муниципальных гарантий по обязательствам плательщиков, имеющих право на льготы;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в) совершенствование правового регулирования и (или) порядка осуществления контрольно-надзорных функций в сфере деятельности плательщиков, имеющих право на льготы.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14. Оценку результативности налоговых расходов муниципального образования Надеждинский сельсовет допускается не проводить в отношении:</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а) технических налоговых расходов муниципального образования Надеждинский сельсовет;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б) налоговых расходов муниципального образования Надеждинский сельсовет, по которым на момент проведения оценки эффективности налоговых расходов муниципального образования Надеждинский сельсовет отсутствуют фискальные характеристики;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в) налоговых расходов муниципального образования Надеждинский сельсовет, обусловленных льготами, срок действия которых составляет менее одного года.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15. Оценку востребованности плательщиками предоставленных льгот допускается не проводить в отношении:</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а) льгот, обусловливающих налоговые расходы муниципального образования Надеждинский сельсовет, по которым на момент проведения оценки эффективности налоговых расходов муниципального образования Надеждинский сельсовет отсутствуют фискальные характеристики;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 xml:space="preserve">б) налоговых расходов муниципального образования Надеждинский сельсовет, обусловленных льготами, срок действия которых составляет менее одного года. </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16. По итогам оценки эффективности налогового расхода муниципального  образования Надеждинский сельсовет куратор налогового расхода формулирует выводы о достижении целевых характеристик налогового расхода муниципального  образования Надеждинский сельсовет, вкладе налогового расхода муниципального  образования Надеждинский сельсовет в достижение целей муниципальной программы муниципального  образования Надеждинский сельсовет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 о наличии или об отсутствии более результативных (менее затратных для бюджета муниципального  образования Надеждинский сельсовет альтернативных механизмов достижения целей муниципальной программы муниципального  образования Надеждинский сельсовет и (или) целей социально-экономической политики муниципального  образования Надеждинский сельсовет, не относящихся к муниципальным программам муниципального  образования Надеждинский сельсовет.</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17. Уполномоченный орган муниципального образования Надеждинский сельсовет формирует оценку эффективности налоговых расходов муниципального образования Надеждинский сельсовет на основе данных, представленных кураторами налоговых расходов, в том числе с учетом предложений о сохранении (уточнении, отмене) льгот для плательщиков, представленных кураторами налоговых расходов в соответствии с пунктом 9 настоящего порядка.</w:t>
      </w:r>
    </w:p>
    <w:p w:rsidR="00852C87" w:rsidRPr="002C6794" w:rsidRDefault="00852C87" w:rsidP="002C6794">
      <w:pPr>
        <w:pStyle w:val="a7"/>
        <w:spacing w:before="0" w:beforeAutospacing="0" w:after="0" w:afterAutospacing="0"/>
        <w:ind w:firstLine="709"/>
        <w:jc w:val="both"/>
        <w:rPr>
          <w:sz w:val="20"/>
          <w:szCs w:val="20"/>
        </w:rPr>
      </w:pPr>
      <w:r w:rsidRPr="002C6794">
        <w:rPr>
          <w:sz w:val="20"/>
          <w:szCs w:val="20"/>
        </w:rPr>
        <w:t>Результаты рассмотрения оценки налоговых расходов муниципального образования Надеждинский сельсовет учитываются при формировании основных направлений бюджетной и налоговой политики муниципального образования Надеждинский сельсовет, а также при проведении оценки эффективности реализации муниципальных программ муниципального образования Надеждинский сельсовет.</w:t>
      </w:r>
    </w:p>
    <w:p w:rsidR="00852C87" w:rsidRPr="002C6794" w:rsidRDefault="00852C87" w:rsidP="002C6794">
      <w:pPr>
        <w:spacing w:after="0" w:line="240" w:lineRule="auto"/>
        <w:jc w:val="both"/>
        <w:rPr>
          <w:rFonts w:ascii="Times New Roman" w:hAnsi="Times New Roman" w:cs="Times New Roman"/>
          <w:sz w:val="20"/>
          <w:szCs w:val="20"/>
        </w:rPr>
      </w:pPr>
    </w:p>
    <w:p w:rsidR="00852C87" w:rsidRPr="002C6794" w:rsidRDefault="00852C87" w:rsidP="002C6794">
      <w:pPr>
        <w:spacing w:after="0" w:line="240" w:lineRule="auto"/>
        <w:ind w:left="718"/>
        <w:jc w:val="both"/>
        <w:rPr>
          <w:rFonts w:ascii="Times New Roman" w:hAnsi="Times New Roman" w:cs="Times New Roman"/>
          <w:sz w:val="20"/>
          <w:szCs w:val="20"/>
        </w:rPr>
      </w:pPr>
      <w:r w:rsidRPr="002C6794">
        <w:rPr>
          <w:rFonts w:ascii="Times New Roman" w:hAnsi="Times New Roman" w:cs="Times New Roman"/>
          <w:sz w:val="20"/>
          <w:szCs w:val="20"/>
        </w:rPr>
        <w:t xml:space="preserve">1.1. В разделе 1: </w:t>
      </w:r>
    </w:p>
    <w:p w:rsidR="00852C87" w:rsidRPr="002C6794" w:rsidRDefault="00852C87" w:rsidP="002C6794">
      <w:pPr>
        <w:spacing w:after="0" w:line="240" w:lineRule="auto"/>
        <w:ind w:left="718"/>
        <w:jc w:val="both"/>
        <w:rPr>
          <w:rFonts w:ascii="Times New Roman" w:hAnsi="Times New Roman" w:cs="Times New Roman"/>
          <w:sz w:val="20"/>
          <w:szCs w:val="20"/>
        </w:rPr>
      </w:pPr>
      <w:r w:rsidRPr="002C6794">
        <w:rPr>
          <w:rFonts w:ascii="Times New Roman" w:hAnsi="Times New Roman" w:cs="Times New Roman"/>
          <w:sz w:val="20"/>
          <w:szCs w:val="20"/>
        </w:rPr>
        <w:t xml:space="preserve">1.1.1. Пункт 2. дополнить абзацем следующего содержания: </w:t>
      </w:r>
    </w:p>
    <w:p w:rsidR="00852C87" w:rsidRPr="002C6794" w:rsidRDefault="00852C87" w:rsidP="002C6794">
      <w:pPr>
        <w:spacing w:after="0" w:line="240" w:lineRule="auto"/>
        <w:ind w:left="-15" w:firstLine="708"/>
        <w:jc w:val="both"/>
        <w:rPr>
          <w:rFonts w:ascii="Times New Roman" w:hAnsi="Times New Roman" w:cs="Times New Roman"/>
          <w:sz w:val="20"/>
          <w:szCs w:val="20"/>
        </w:rPr>
      </w:pPr>
      <w:r w:rsidRPr="002C6794">
        <w:rPr>
          <w:rFonts w:ascii="Times New Roman" w:hAnsi="Times New Roman" w:cs="Times New Roman"/>
          <w:sz w:val="20"/>
          <w:szCs w:val="20"/>
        </w:rPr>
        <w:t xml:space="preserve">««соисполнитель куратора налогового расхода» - орган местного самоуправления, организация, ответственные в соответствии с полномочиями, установленными муниципальными правовыми актами, за реализацию мероприятий, связанных с применением льгот, обусловливающих налоговые расходы муниципального образования, в рамках муниципальной программы и (или) целей социально-экономической политики муниципального образования, не относящихся к муниципальным программам, и участвующие совместно с куратором налоговых расходов в проведении оценки налоговых расходов муниципального образования»; </w:t>
      </w:r>
    </w:p>
    <w:p w:rsidR="00852C87" w:rsidRPr="002C6794" w:rsidRDefault="00852C87" w:rsidP="002C6794">
      <w:pPr>
        <w:spacing w:after="0" w:line="240" w:lineRule="auto"/>
        <w:ind w:left="718"/>
        <w:jc w:val="both"/>
        <w:rPr>
          <w:rFonts w:ascii="Times New Roman" w:hAnsi="Times New Roman" w:cs="Times New Roman"/>
          <w:sz w:val="20"/>
          <w:szCs w:val="20"/>
        </w:rPr>
      </w:pPr>
      <w:r w:rsidRPr="002C6794">
        <w:rPr>
          <w:rFonts w:ascii="Times New Roman" w:hAnsi="Times New Roman" w:cs="Times New Roman"/>
          <w:sz w:val="20"/>
          <w:szCs w:val="20"/>
        </w:rPr>
        <w:lastRenderedPageBreak/>
        <w:t xml:space="preserve">1.1.2. Пункт 1.3. дополнить абзацами г) и д) следующего содержания: </w:t>
      </w:r>
    </w:p>
    <w:p w:rsidR="00852C87" w:rsidRPr="002C6794" w:rsidRDefault="00852C87" w:rsidP="002C6794">
      <w:pPr>
        <w:spacing w:after="0" w:line="240" w:lineRule="auto"/>
        <w:ind w:left="-15" w:firstLine="566"/>
        <w:jc w:val="both"/>
        <w:rPr>
          <w:rFonts w:ascii="Times New Roman" w:hAnsi="Times New Roman" w:cs="Times New Roman"/>
          <w:sz w:val="20"/>
          <w:szCs w:val="20"/>
        </w:rPr>
      </w:pPr>
      <w:r w:rsidRPr="002C6794">
        <w:rPr>
          <w:rFonts w:ascii="Times New Roman" w:hAnsi="Times New Roman" w:cs="Times New Roman"/>
          <w:sz w:val="20"/>
          <w:szCs w:val="20"/>
        </w:rPr>
        <w:t>«г) определяет порядок участия соисполнителя куратора налоговых расходов в проведении оценки налоговых расходов муниципального образования</w:t>
      </w:r>
    </w:p>
    <w:p w:rsidR="00852C87" w:rsidRPr="002C6794" w:rsidRDefault="00852C87" w:rsidP="002C6794">
      <w:pPr>
        <w:spacing w:after="0" w:line="240" w:lineRule="auto"/>
        <w:ind w:left="-15" w:firstLine="566"/>
        <w:jc w:val="both"/>
        <w:rPr>
          <w:rFonts w:ascii="Times New Roman" w:hAnsi="Times New Roman" w:cs="Times New Roman"/>
          <w:sz w:val="20"/>
          <w:szCs w:val="20"/>
        </w:rPr>
      </w:pPr>
      <w:r w:rsidRPr="002C6794">
        <w:rPr>
          <w:rFonts w:ascii="Times New Roman" w:hAnsi="Times New Roman" w:cs="Times New Roman"/>
          <w:sz w:val="20"/>
          <w:szCs w:val="20"/>
        </w:rPr>
        <w:t xml:space="preserve">д) определяет порядок рассмотрения предложений о сохранении (уточнении, отмене) льгот плательщиков, формируемых в соответствии с абзацем 4 пункта 4.2. </w:t>
      </w:r>
    </w:p>
    <w:p w:rsidR="00852C87" w:rsidRPr="002C6794" w:rsidRDefault="00852C87" w:rsidP="002C6794">
      <w:pPr>
        <w:spacing w:after="0" w:line="240" w:lineRule="auto"/>
        <w:ind w:left="-5"/>
        <w:jc w:val="both"/>
        <w:rPr>
          <w:rFonts w:ascii="Times New Roman" w:hAnsi="Times New Roman" w:cs="Times New Roman"/>
          <w:sz w:val="20"/>
          <w:szCs w:val="20"/>
        </w:rPr>
      </w:pPr>
      <w:r w:rsidRPr="002C6794">
        <w:rPr>
          <w:rFonts w:ascii="Times New Roman" w:hAnsi="Times New Roman" w:cs="Times New Roman"/>
          <w:sz w:val="20"/>
          <w:szCs w:val="20"/>
        </w:rPr>
        <w:t xml:space="preserve">раздела 4 и абзацем 2 пункта 4.9.»; </w:t>
      </w:r>
    </w:p>
    <w:p w:rsidR="00852C87" w:rsidRPr="002C6794" w:rsidRDefault="00852C87" w:rsidP="002C6794">
      <w:pPr>
        <w:spacing w:after="0" w:line="240" w:lineRule="auto"/>
        <w:ind w:left="718"/>
        <w:jc w:val="both"/>
        <w:rPr>
          <w:rFonts w:ascii="Times New Roman" w:hAnsi="Times New Roman" w:cs="Times New Roman"/>
          <w:sz w:val="20"/>
          <w:szCs w:val="20"/>
        </w:rPr>
      </w:pPr>
      <w:r w:rsidRPr="002C6794">
        <w:rPr>
          <w:rFonts w:ascii="Times New Roman" w:hAnsi="Times New Roman" w:cs="Times New Roman"/>
          <w:sz w:val="20"/>
          <w:szCs w:val="20"/>
        </w:rPr>
        <w:t xml:space="preserve">1.2. В разделе 4: </w:t>
      </w:r>
    </w:p>
    <w:p w:rsidR="00852C87" w:rsidRPr="002C6794" w:rsidRDefault="00852C87" w:rsidP="002C6794">
      <w:pPr>
        <w:spacing w:after="0" w:line="240" w:lineRule="auto"/>
        <w:ind w:left="718"/>
        <w:jc w:val="both"/>
        <w:rPr>
          <w:rFonts w:ascii="Times New Roman" w:hAnsi="Times New Roman" w:cs="Times New Roman"/>
          <w:sz w:val="20"/>
          <w:szCs w:val="20"/>
        </w:rPr>
      </w:pPr>
      <w:r w:rsidRPr="002C6794">
        <w:rPr>
          <w:rFonts w:ascii="Times New Roman" w:hAnsi="Times New Roman" w:cs="Times New Roman"/>
          <w:sz w:val="20"/>
          <w:szCs w:val="20"/>
        </w:rPr>
        <w:t xml:space="preserve">1.2.1. Четвертый абзац пункта 4.2. изложить в следующей редакции: </w:t>
      </w:r>
    </w:p>
    <w:p w:rsidR="00852C87" w:rsidRPr="002C6794" w:rsidRDefault="00852C87" w:rsidP="002C6794">
      <w:pPr>
        <w:spacing w:after="0" w:line="240" w:lineRule="auto"/>
        <w:ind w:left="-15" w:firstLine="708"/>
        <w:jc w:val="both"/>
        <w:rPr>
          <w:rFonts w:ascii="Times New Roman" w:hAnsi="Times New Roman" w:cs="Times New Roman"/>
          <w:sz w:val="20"/>
          <w:szCs w:val="20"/>
        </w:rPr>
      </w:pPr>
      <w:r w:rsidRPr="002C6794">
        <w:rPr>
          <w:rFonts w:ascii="Times New Roman" w:hAnsi="Times New Roman" w:cs="Times New Roman"/>
          <w:sz w:val="20"/>
          <w:szCs w:val="20"/>
        </w:rPr>
        <w:t xml:space="preserve">«В случае несоответствия налоговых расходов муниципального образования хотя бы одному из критериев, указанных в пункте 4.2. раздела 4, и (или) недостижения положительных значений оценки вклада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и (или) достижения более высоких показателей результативности применения альтернативных механизмов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по результатам оценки бюджетной эффективности налоговых расходов муниципального образования Администрации надлежит рассмотреть вопрос о сохранении (уточнении, отмене) льгот для плательщиков.»; </w:t>
      </w:r>
    </w:p>
    <w:p w:rsidR="00852C87" w:rsidRPr="002C6794" w:rsidRDefault="00852C87" w:rsidP="002C6794">
      <w:pPr>
        <w:spacing w:after="0" w:line="240" w:lineRule="auto"/>
        <w:ind w:left="718"/>
        <w:jc w:val="both"/>
        <w:rPr>
          <w:rFonts w:ascii="Times New Roman" w:hAnsi="Times New Roman" w:cs="Times New Roman"/>
          <w:sz w:val="20"/>
          <w:szCs w:val="20"/>
        </w:rPr>
      </w:pPr>
      <w:r w:rsidRPr="002C6794">
        <w:rPr>
          <w:rFonts w:ascii="Times New Roman" w:hAnsi="Times New Roman" w:cs="Times New Roman"/>
          <w:sz w:val="20"/>
          <w:szCs w:val="20"/>
        </w:rPr>
        <w:t xml:space="preserve">1.2.2. Пункт 4.4. изложить в следующей редакции: </w:t>
      </w:r>
    </w:p>
    <w:p w:rsidR="00852C87" w:rsidRPr="002C6794" w:rsidRDefault="00852C87" w:rsidP="002C6794">
      <w:pPr>
        <w:spacing w:after="0" w:line="240" w:lineRule="auto"/>
        <w:ind w:left="-15" w:firstLine="566"/>
        <w:jc w:val="both"/>
        <w:rPr>
          <w:rFonts w:ascii="Times New Roman" w:hAnsi="Times New Roman" w:cs="Times New Roman"/>
          <w:sz w:val="20"/>
          <w:szCs w:val="20"/>
        </w:rPr>
      </w:pPr>
      <w:r w:rsidRPr="002C6794">
        <w:rPr>
          <w:rFonts w:ascii="Times New Roman" w:hAnsi="Times New Roman" w:cs="Times New Roman"/>
          <w:sz w:val="20"/>
          <w:szCs w:val="20"/>
        </w:rPr>
        <w:t xml:space="preserve">«4.4. Оценка результативности муниципального образования включает оценку вклада предусмотренных для плательщиков льгот в изменение значения показателя (индикатора) достижения целей муниципальной программы и (или) целей социально-экономической политики муниципального образования, не относящихся к муниципальным программам, оценку бюджетной эффективности налоговых расходов муниципального образования.»; </w:t>
      </w:r>
    </w:p>
    <w:p w:rsidR="00852C87" w:rsidRPr="002C6794" w:rsidRDefault="00852C87" w:rsidP="002C6794">
      <w:pPr>
        <w:spacing w:after="0" w:line="240" w:lineRule="auto"/>
        <w:ind w:left="576"/>
        <w:jc w:val="both"/>
        <w:rPr>
          <w:rFonts w:ascii="Times New Roman" w:hAnsi="Times New Roman" w:cs="Times New Roman"/>
          <w:sz w:val="20"/>
          <w:szCs w:val="20"/>
        </w:rPr>
      </w:pPr>
      <w:r w:rsidRPr="002C6794">
        <w:rPr>
          <w:rFonts w:ascii="Times New Roman" w:hAnsi="Times New Roman" w:cs="Times New Roman"/>
          <w:sz w:val="20"/>
          <w:szCs w:val="20"/>
        </w:rPr>
        <w:t xml:space="preserve">1.2.3. В подпункте в) пункта 4.7. слово «нормативного» заменить словом </w:t>
      </w:r>
    </w:p>
    <w:p w:rsidR="00852C87" w:rsidRPr="002C6794" w:rsidRDefault="00852C87" w:rsidP="002C6794">
      <w:pPr>
        <w:spacing w:after="0" w:line="240" w:lineRule="auto"/>
        <w:ind w:left="-5"/>
        <w:jc w:val="both"/>
        <w:rPr>
          <w:rFonts w:ascii="Times New Roman" w:hAnsi="Times New Roman" w:cs="Times New Roman"/>
          <w:sz w:val="20"/>
          <w:szCs w:val="20"/>
        </w:rPr>
      </w:pPr>
      <w:r w:rsidRPr="002C6794">
        <w:rPr>
          <w:rFonts w:ascii="Times New Roman" w:hAnsi="Times New Roman" w:cs="Times New Roman"/>
          <w:sz w:val="20"/>
          <w:szCs w:val="20"/>
        </w:rPr>
        <w:t xml:space="preserve">«правового»; </w:t>
      </w:r>
    </w:p>
    <w:p w:rsidR="00852C87" w:rsidRPr="002C6794" w:rsidRDefault="00852C87" w:rsidP="002C6794">
      <w:pPr>
        <w:spacing w:after="0" w:line="240" w:lineRule="auto"/>
        <w:ind w:left="576"/>
        <w:jc w:val="both"/>
        <w:rPr>
          <w:rFonts w:ascii="Times New Roman" w:hAnsi="Times New Roman" w:cs="Times New Roman"/>
          <w:sz w:val="20"/>
          <w:szCs w:val="20"/>
        </w:rPr>
      </w:pPr>
      <w:r w:rsidRPr="002C6794">
        <w:rPr>
          <w:rFonts w:ascii="Times New Roman" w:hAnsi="Times New Roman" w:cs="Times New Roman"/>
          <w:sz w:val="20"/>
          <w:szCs w:val="20"/>
        </w:rPr>
        <w:t xml:space="preserve">1.2.4. Пункт 4.9. дополнить абзацем следующего содержания: </w:t>
      </w:r>
    </w:p>
    <w:p w:rsidR="00852C87" w:rsidRPr="002C6794" w:rsidRDefault="00852C87" w:rsidP="002C6794">
      <w:pPr>
        <w:spacing w:after="0" w:line="240" w:lineRule="auto"/>
        <w:ind w:left="-15" w:firstLine="566"/>
        <w:jc w:val="both"/>
        <w:rPr>
          <w:rFonts w:ascii="Times New Roman" w:hAnsi="Times New Roman" w:cs="Times New Roman"/>
          <w:sz w:val="20"/>
          <w:szCs w:val="20"/>
        </w:rPr>
      </w:pPr>
      <w:r w:rsidRPr="002C6794">
        <w:rPr>
          <w:rFonts w:ascii="Times New Roman" w:hAnsi="Times New Roman" w:cs="Times New Roman"/>
          <w:sz w:val="20"/>
          <w:szCs w:val="20"/>
        </w:rPr>
        <w:t xml:space="preserve">«Администрация формирует оценку эффективности налоговых расходов муниципального образования на основе данных, представленных кураторами налоговых расходов, в том числе с учетом предложений о сохранении (уточнении, отмене) льгот для плательщиков, представленных кураторами налоговых расходов в соответствии с абзацем 4 пункта 4.2. раздела 4. </w:t>
      </w:r>
    </w:p>
    <w:p w:rsidR="00852C87" w:rsidRPr="002C6794" w:rsidRDefault="00852C87" w:rsidP="002C6794">
      <w:pPr>
        <w:spacing w:after="0" w:line="240" w:lineRule="auto"/>
        <w:ind w:left="576"/>
        <w:jc w:val="both"/>
        <w:rPr>
          <w:rFonts w:ascii="Times New Roman" w:hAnsi="Times New Roman" w:cs="Times New Roman"/>
          <w:sz w:val="20"/>
          <w:szCs w:val="20"/>
        </w:rPr>
      </w:pPr>
      <w:r w:rsidRPr="002C6794">
        <w:rPr>
          <w:rFonts w:ascii="Times New Roman" w:hAnsi="Times New Roman" w:cs="Times New Roman"/>
          <w:sz w:val="20"/>
          <w:szCs w:val="20"/>
        </w:rPr>
        <w:t xml:space="preserve">1.2.5. Дополнить пунктами 4.10.и 4.11. следующего содержания: </w:t>
      </w:r>
    </w:p>
    <w:p w:rsidR="00852C87" w:rsidRPr="002C6794" w:rsidRDefault="00852C87" w:rsidP="002C6794">
      <w:pPr>
        <w:spacing w:after="0" w:line="240" w:lineRule="auto"/>
        <w:ind w:left="-15" w:firstLine="566"/>
        <w:jc w:val="both"/>
        <w:rPr>
          <w:rFonts w:ascii="Times New Roman" w:hAnsi="Times New Roman" w:cs="Times New Roman"/>
          <w:sz w:val="20"/>
          <w:szCs w:val="20"/>
        </w:rPr>
      </w:pPr>
      <w:r w:rsidRPr="002C6794">
        <w:rPr>
          <w:rFonts w:ascii="Times New Roman" w:hAnsi="Times New Roman" w:cs="Times New Roman"/>
          <w:sz w:val="20"/>
          <w:szCs w:val="20"/>
        </w:rPr>
        <w:t xml:space="preserve">«4.10. Оценку результативности налоговых расходов муниципальных образований допускается не проводить в отношении: </w:t>
      </w:r>
    </w:p>
    <w:p w:rsidR="00852C87" w:rsidRPr="002C6794" w:rsidRDefault="00852C87" w:rsidP="002C6794">
      <w:pPr>
        <w:spacing w:after="0" w:line="240" w:lineRule="auto"/>
        <w:ind w:left="576"/>
        <w:jc w:val="both"/>
        <w:rPr>
          <w:rFonts w:ascii="Times New Roman" w:hAnsi="Times New Roman" w:cs="Times New Roman"/>
          <w:sz w:val="20"/>
          <w:szCs w:val="20"/>
        </w:rPr>
      </w:pPr>
      <w:r w:rsidRPr="002C6794">
        <w:rPr>
          <w:rFonts w:ascii="Times New Roman" w:hAnsi="Times New Roman" w:cs="Times New Roman"/>
          <w:sz w:val="20"/>
          <w:szCs w:val="20"/>
        </w:rPr>
        <w:t xml:space="preserve">а) технических налоговых расходов муниципальных образований; </w:t>
      </w:r>
    </w:p>
    <w:p w:rsidR="00852C87" w:rsidRPr="002C6794" w:rsidRDefault="00852C87" w:rsidP="002C6794">
      <w:pPr>
        <w:spacing w:after="0" w:line="240" w:lineRule="auto"/>
        <w:ind w:left="-15" w:firstLine="566"/>
        <w:jc w:val="both"/>
        <w:rPr>
          <w:rFonts w:ascii="Times New Roman" w:hAnsi="Times New Roman" w:cs="Times New Roman"/>
          <w:sz w:val="20"/>
          <w:szCs w:val="20"/>
        </w:rPr>
      </w:pPr>
      <w:r w:rsidRPr="002C6794">
        <w:rPr>
          <w:rFonts w:ascii="Times New Roman" w:hAnsi="Times New Roman" w:cs="Times New Roman"/>
          <w:sz w:val="20"/>
          <w:szCs w:val="20"/>
        </w:rPr>
        <w:t xml:space="preserve">б) налоговых расходов муниципальных образований, по которым на момент проведения оценки эффективности налоговых расходов муниципальных образований отсутствуют фискальные характеристики; </w:t>
      </w:r>
    </w:p>
    <w:p w:rsidR="00852C87" w:rsidRPr="002C6794" w:rsidRDefault="00852C87" w:rsidP="002C6794">
      <w:pPr>
        <w:spacing w:after="0" w:line="240" w:lineRule="auto"/>
        <w:ind w:left="576"/>
        <w:jc w:val="both"/>
        <w:rPr>
          <w:rFonts w:ascii="Times New Roman" w:hAnsi="Times New Roman" w:cs="Times New Roman"/>
          <w:sz w:val="20"/>
          <w:szCs w:val="20"/>
        </w:rPr>
      </w:pPr>
      <w:r w:rsidRPr="002C6794">
        <w:rPr>
          <w:rFonts w:ascii="Times New Roman" w:hAnsi="Times New Roman" w:cs="Times New Roman"/>
          <w:sz w:val="20"/>
          <w:szCs w:val="20"/>
        </w:rPr>
        <w:t xml:space="preserve">в) налоговых расходов муниципальных образований, обусловленных льготами, </w:t>
      </w:r>
    </w:p>
    <w:p w:rsidR="00852C87" w:rsidRPr="002C6794" w:rsidRDefault="00852C87" w:rsidP="002C6794">
      <w:pPr>
        <w:spacing w:after="0" w:line="240" w:lineRule="auto"/>
        <w:ind w:left="-5"/>
        <w:jc w:val="both"/>
        <w:rPr>
          <w:rFonts w:ascii="Times New Roman" w:hAnsi="Times New Roman" w:cs="Times New Roman"/>
          <w:sz w:val="20"/>
          <w:szCs w:val="20"/>
        </w:rPr>
      </w:pPr>
      <w:r w:rsidRPr="002C6794">
        <w:rPr>
          <w:rFonts w:ascii="Times New Roman" w:hAnsi="Times New Roman" w:cs="Times New Roman"/>
          <w:sz w:val="20"/>
          <w:szCs w:val="20"/>
        </w:rPr>
        <w:t xml:space="preserve">срок действия которых составляет менее одного года. </w:t>
      </w:r>
    </w:p>
    <w:p w:rsidR="00852C87" w:rsidRPr="002C6794" w:rsidRDefault="00852C87" w:rsidP="002C6794">
      <w:pPr>
        <w:spacing w:after="0" w:line="240" w:lineRule="auto"/>
        <w:ind w:left="-15" w:firstLine="566"/>
        <w:jc w:val="both"/>
        <w:rPr>
          <w:rFonts w:ascii="Times New Roman" w:hAnsi="Times New Roman" w:cs="Times New Roman"/>
          <w:sz w:val="20"/>
          <w:szCs w:val="20"/>
        </w:rPr>
      </w:pPr>
      <w:r w:rsidRPr="002C6794">
        <w:rPr>
          <w:rFonts w:ascii="Times New Roman" w:hAnsi="Times New Roman" w:cs="Times New Roman"/>
          <w:sz w:val="20"/>
          <w:szCs w:val="20"/>
        </w:rPr>
        <w:t xml:space="preserve">4.11. Оценку востребованности плательщиками предоставленных льгот допускается не проводить в отношении: </w:t>
      </w:r>
    </w:p>
    <w:p w:rsidR="00852C87" w:rsidRPr="002C6794" w:rsidRDefault="00852C87" w:rsidP="002C6794">
      <w:pPr>
        <w:spacing w:after="0" w:line="240" w:lineRule="auto"/>
        <w:ind w:left="-15" w:firstLine="566"/>
        <w:jc w:val="both"/>
        <w:rPr>
          <w:rFonts w:ascii="Times New Roman" w:hAnsi="Times New Roman" w:cs="Times New Roman"/>
          <w:sz w:val="20"/>
          <w:szCs w:val="20"/>
        </w:rPr>
      </w:pPr>
      <w:r w:rsidRPr="002C6794">
        <w:rPr>
          <w:rFonts w:ascii="Times New Roman" w:hAnsi="Times New Roman" w:cs="Times New Roman"/>
          <w:sz w:val="20"/>
          <w:szCs w:val="20"/>
        </w:rPr>
        <w:t xml:space="preserve">а) льгот, обусловливающих налоговые расходы муниципальных образований, по которым на момент проведения оценки эффективности налоговых расходов муниципальных образований отсутствуют фискальные характеристики; </w:t>
      </w:r>
    </w:p>
    <w:p w:rsidR="00852C87" w:rsidRPr="002C6794" w:rsidRDefault="00852C87" w:rsidP="002C6794">
      <w:pPr>
        <w:spacing w:after="0" w:line="240" w:lineRule="auto"/>
        <w:ind w:left="576"/>
        <w:jc w:val="both"/>
        <w:rPr>
          <w:rFonts w:ascii="Times New Roman" w:hAnsi="Times New Roman" w:cs="Times New Roman"/>
          <w:sz w:val="20"/>
          <w:szCs w:val="20"/>
        </w:rPr>
      </w:pPr>
      <w:r w:rsidRPr="002C6794">
        <w:rPr>
          <w:rFonts w:ascii="Times New Roman" w:hAnsi="Times New Roman" w:cs="Times New Roman"/>
          <w:sz w:val="20"/>
          <w:szCs w:val="20"/>
        </w:rPr>
        <w:t xml:space="preserve">б) налоговых расходов муниципальных образований, обусловленных льготами, срок действия которых составляет менее одного года». </w:t>
      </w:r>
    </w:p>
    <w:p w:rsidR="00852C87" w:rsidRPr="002C6794" w:rsidRDefault="00852C87" w:rsidP="002C6794">
      <w:pPr>
        <w:widowControl w:val="0"/>
        <w:spacing w:after="0" w:line="240" w:lineRule="auto"/>
        <w:ind w:left="1416" w:firstLine="708"/>
        <w:jc w:val="center"/>
        <w:rPr>
          <w:rFonts w:ascii="Times New Roman" w:hAnsi="Times New Roman" w:cs="Times New Roman"/>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jc w:val="center"/>
        <w:rPr>
          <w:rFonts w:ascii="Times New Roman" w:hAnsi="Times New Roman" w:cs="Times New Roman"/>
          <w:color w:val="000000"/>
          <w:sz w:val="20"/>
          <w:szCs w:val="20"/>
        </w:rPr>
      </w:pPr>
      <w:r w:rsidRPr="002C6794">
        <w:rPr>
          <w:rFonts w:ascii="Times New Roman" w:hAnsi="Times New Roman" w:cs="Times New Roman"/>
          <w:noProof/>
          <w:sz w:val="20"/>
          <w:szCs w:val="20"/>
        </w:rPr>
        <w:drawing>
          <wp:inline distT="0" distB="0" distL="0" distR="0">
            <wp:extent cx="285750" cy="5238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4" t="-8" r="-14" b="-8"/>
                    <a:stretch>
                      <a:fillRect/>
                    </a:stretch>
                  </pic:blipFill>
                  <pic:spPr bwMode="auto">
                    <a:xfrm>
                      <a:off x="0" y="0"/>
                      <a:ext cx="285750" cy="523875"/>
                    </a:xfrm>
                    <a:prstGeom prst="rect">
                      <a:avLst/>
                    </a:prstGeom>
                    <a:solidFill>
                      <a:srgbClr val="FFFFFF"/>
                    </a:solidFill>
                    <a:ln w="9525">
                      <a:noFill/>
                      <a:miter lim="800000"/>
                      <a:headEnd/>
                      <a:tailEnd/>
                    </a:ln>
                  </pic:spPr>
                </pic:pic>
              </a:graphicData>
            </a:graphic>
          </wp:inline>
        </w:drawing>
      </w:r>
    </w:p>
    <w:p w:rsidR="002C6794" w:rsidRPr="002C6794" w:rsidRDefault="002C6794" w:rsidP="002C6794">
      <w:pPr>
        <w:pStyle w:val="2"/>
        <w:numPr>
          <w:ilvl w:val="1"/>
          <w:numId w:val="0"/>
        </w:numPr>
        <w:tabs>
          <w:tab w:val="num" w:pos="0"/>
        </w:tabs>
        <w:suppressAutoHyphens/>
        <w:spacing w:before="0" w:line="240" w:lineRule="auto"/>
        <w:jc w:val="center"/>
        <w:rPr>
          <w:rFonts w:ascii="Times New Roman" w:hAnsi="Times New Roman" w:cs="Times New Roman"/>
          <w:color w:val="000000"/>
          <w:sz w:val="20"/>
          <w:szCs w:val="20"/>
        </w:rPr>
      </w:pPr>
      <w:r w:rsidRPr="002C6794">
        <w:rPr>
          <w:rFonts w:ascii="Times New Roman" w:hAnsi="Times New Roman" w:cs="Times New Roman"/>
          <w:color w:val="000000"/>
          <w:sz w:val="20"/>
          <w:szCs w:val="20"/>
        </w:rPr>
        <w:t xml:space="preserve">АДМИНИСТРАЦИЯ МУНИЦИПАЛЬНОГО ОБРАЗОВАНИЯ </w:t>
      </w:r>
    </w:p>
    <w:p w:rsidR="002C6794" w:rsidRPr="002C6794" w:rsidRDefault="002C6794" w:rsidP="002C6794">
      <w:pPr>
        <w:pStyle w:val="2"/>
        <w:numPr>
          <w:ilvl w:val="1"/>
          <w:numId w:val="0"/>
        </w:numPr>
        <w:tabs>
          <w:tab w:val="num" w:pos="0"/>
        </w:tabs>
        <w:suppressAutoHyphens/>
        <w:spacing w:before="0" w:line="240" w:lineRule="auto"/>
        <w:jc w:val="center"/>
        <w:rPr>
          <w:rFonts w:ascii="Times New Roman" w:hAnsi="Times New Roman" w:cs="Times New Roman"/>
          <w:color w:val="000000"/>
          <w:sz w:val="20"/>
          <w:szCs w:val="20"/>
        </w:rPr>
      </w:pPr>
      <w:r w:rsidRPr="002C6794">
        <w:rPr>
          <w:rFonts w:ascii="Times New Roman" w:hAnsi="Times New Roman" w:cs="Times New Roman"/>
          <w:color w:val="000000"/>
          <w:sz w:val="20"/>
          <w:szCs w:val="20"/>
        </w:rPr>
        <w:t xml:space="preserve">НАДЕЖДИНСКИЙ СЕЛЬСОВЕТ САРАКТАШСКОГО РАЙОНА </w:t>
      </w:r>
    </w:p>
    <w:p w:rsidR="002C6794" w:rsidRPr="002C6794" w:rsidRDefault="002C6794" w:rsidP="002C6794">
      <w:pPr>
        <w:pStyle w:val="2"/>
        <w:numPr>
          <w:ilvl w:val="1"/>
          <w:numId w:val="0"/>
        </w:numPr>
        <w:tabs>
          <w:tab w:val="num" w:pos="0"/>
        </w:tabs>
        <w:suppressAutoHyphens/>
        <w:spacing w:before="0" w:line="240" w:lineRule="auto"/>
        <w:jc w:val="center"/>
        <w:rPr>
          <w:rFonts w:ascii="Times New Roman" w:hAnsi="Times New Roman" w:cs="Times New Roman"/>
          <w:color w:val="000000"/>
          <w:sz w:val="20"/>
          <w:szCs w:val="20"/>
        </w:rPr>
      </w:pPr>
      <w:r w:rsidRPr="002C6794">
        <w:rPr>
          <w:rFonts w:ascii="Times New Roman" w:hAnsi="Times New Roman" w:cs="Times New Roman"/>
          <w:color w:val="000000"/>
          <w:sz w:val="20"/>
          <w:szCs w:val="20"/>
        </w:rPr>
        <w:t>ОРЕНБУРГСКОЙ ОБЛАСТИ</w:t>
      </w:r>
    </w:p>
    <w:p w:rsidR="002C6794" w:rsidRPr="002C6794" w:rsidRDefault="002C6794" w:rsidP="002C6794">
      <w:pPr>
        <w:spacing w:after="0"/>
        <w:jc w:val="right"/>
        <w:rPr>
          <w:rFonts w:ascii="Times New Roman" w:hAnsi="Times New Roman" w:cs="Times New Roman"/>
          <w:color w:val="000000"/>
          <w:sz w:val="20"/>
          <w:szCs w:val="20"/>
        </w:rPr>
      </w:pPr>
    </w:p>
    <w:p w:rsidR="002C6794" w:rsidRPr="002C6794" w:rsidRDefault="002C6794" w:rsidP="002C6794">
      <w:pPr>
        <w:pBdr>
          <w:top w:val="none" w:sz="0" w:space="0" w:color="000000"/>
          <w:left w:val="none" w:sz="0" w:space="0" w:color="000000"/>
          <w:bottom w:val="single" w:sz="12" w:space="1" w:color="000000"/>
          <w:right w:val="none" w:sz="0" w:space="0" w:color="000000"/>
        </w:pBdr>
        <w:spacing w:after="0"/>
        <w:jc w:val="center"/>
        <w:rPr>
          <w:rFonts w:ascii="Times New Roman" w:hAnsi="Times New Roman" w:cs="Times New Roman"/>
          <w:b/>
          <w:sz w:val="20"/>
          <w:szCs w:val="20"/>
        </w:rPr>
      </w:pPr>
      <w:r w:rsidRPr="002C6794">
        <w:rPr>
          <w:rFonts w:ascii="Times New Roman" w:hAnsi="Times New Roman" w:cs="Times New Roman"/>
          <w:b/>
          <w:sz w:val="20"/>
          <w:szCs w:val="20"/>
        </w:rPr>
        <w:t>П О С Т А Н О В Л Е Н И Е</w:t>
      </w:r>
    </w:p>
    <w:p w:rsidR="002C6794" w:rsidRPr="002C6794" w:rsidRDefault="002C6794" w:rsidP="002C6794">
      <w:pPr>
        <w:spacing w:after="0"/>
        <w:jc w:val="center"/>
        <w:rPr>
          <w:rFonts w:ascii="Times New Roman" w:hAnsi="Times New Roman" w:cs="Times New Roman"/>
          <w:b/>
          <w:sz w:val="20"/>
          <w:szCs w:val="20"/>
        </w:rPr>
      </w:pPr>
    </w:p>
    <w:p w:rsidR="002C6794" w:rsidRPr="002C6794" w:rsidRDefault="002C6794" w:rsidP="002C6794">
      <w:pPr>
        <w:widowControl w:val="0"/>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r w:rsidRPr="002C6794">
        <w:rPr>
          <w:rFonts w:ascii="Times New Roman" w:hAnsi="Times New Roman" w:cs="Times New Roman"/>
          <w:noProof/>
          <w:sz w:val="20"/>
          <w:szCs w:val="20"/>
        </w:rPr>
        <w:drawing>
          <wp:anchor distT="0" distB="0" distL="0" distR="0" simplePos="0" relativeHeight="251669504" behindDoc="0" locked="0" layoutInCell="0" allowOverlap="1">
            <wp:simplePos x="0" y="0"/>
            <wp:positionH relativeFrom="character">
              <wp:align>left</wp:align>
            </wp:positionH>
            <wp:positionV relativeFrom="paragraph">
              <wp:align>top</wp:align>
            </wp:positionV>
            <wp:extent cx="2923540" cy="359410"/>
            <wp:effectExtent l="19050" t="0" r="0" b="0"/>
            <wp:wrapNone/>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2923540" cy="359410"/>
                    </a:xfrm>
                    <a:prstGeom prst="rect">
                      <a:avLst/>
                    </a:prstGeom>
                    <a:solidFill>
                      <a:srgbClr val="FFFFFF">
                        <a:alpha val="0"/>
                      </a:srgbClr>
                    </a:solidFill>
                    <a:ln w="9525">
                      <a:noFill/>
                      <a:miter lim="800000"/>
                      <a:headEnd/>
                      <a:tailEnd/>
                    </a:ln>
                  </pic:spPr>
                </pic:pic>
              </a:graphicData>
            </a:graphic>
          </wp:anchor>
        </w:drawing>
      </w:r>
      <w:r w:rsidRPr="002C6794">
        <w:rPr>
          <w:rFonts w:ascii="Times New Roman" w:hAnsi="Times New Roman" w:cs="Times New Roman"/>
          <w:sz w:val="20"/>
          <w:szCs w:val="20"/>
        </w:rPr>
        <w:t xml:space="preserve"> </w:t>
      </w:r>
    </w:p>
    <w:p w:rsidR="002C6794" w:rsidRPr="002C6794" w:rsidRDefault="002C6794" w:rsidP="002C6794">
      <w:pPr>
        <w:pStyle w:val="affc"/>
        <w:tabs>
          <w:tab w:val="left" w:pos="708"/>
        </w:tabs>
        <w:ind w:right="-142"/>
        <w:rPr>
          <w:sz w:val="20"/>
          <w:szCs w:val="20"/>
        </w:rPr>
      </w:pPr>
      <w:r w:rsidRPr="002C6794">
        <w:rPr>
          <w:sz w:val="20"/>
          <w:szCs w:val="20"/>
        </w:rPr>
        <w:t xml:space="preserve">                                                        </w:t>
      </w:r>
    </w:p>
    <w:p w:rsidR="002C6794" w:rsidRPr="002C6794" w:rsidRDefault="002C6794" w:rsidP="002C6794">
      <w:pPr>
        <w:pStyle w:val="affc"/>
        <w:tabs>
          <w:tab w:val="left" w:pos="708"/>
        </w:tabs>
        <w:ind w:right="-142"/>
        <w:jc w:val="center"/>
        <w:rPr>
          <w:sz w:val="20"/>
          <w:szCs w:val="20"/>
        </w:rPr>
      </w:pPr>
      <w:r w:rsidRPr="002C6794">
        <w:rPr>
          <w:sz w:val="20"/>
          <w:szCs w:val="20"/>
        </w:rPr>
        <w:t>с. Надеждинка</w:t>
      </w:r>
    </w:p>
    <w:p w:rsidR="002C6794" w:rsidRPr="002C6794" w:rsidRDefault="002C6794" w:rsidP="002C6794">
      <w:pPr>
        <w:tabs>
          <w:tab w:val="left" w:pos="1360"/>
        </w:tabs>
        <w:spacing w:after="0"/>
        <w:ind w:firstLine="709"/>
        <w:jc w:val="both"/>
        <w:rPr>
          <w:rFonts w:ascii="Times New Roman" w:hAnsi="Times New Roman" w:cs="Times New Roman"/>
          <w:sz w:val="20"/>
          <w:szCs w:val="20"/>
        </w:rPr>
      </w:pPr>
    </w:p>
    <w:p w:rsidR="002C6794" w:rsidRPr="002C6794" w:rsidRDefault="002C6794" w:rsidP="002C6794">
      <w:pPr>
        <w:tabs>
          <w:tab w:val="left" w:pos="1360"/>
        </w:tabs>
        <w:spacing w:after="0"/>
        <w:ind w:firstLine="709"/>
        <w:jc w:val="both"/>
        <w:rPr>
          <w:rFonts w:ascii="Times New Roman" w:hAnsi="Times New Roman" w:cs="Times New Roman"/>
          <w:sz w:val="20"/>
          <w:szCs w:val="20"/>
        </w:rPr>
      </w:pPr>
    </w:p>
    <w:p w:rsidR="002C6794" w:rsidRPr="002C6794" w:rsidRDefault="002C6794" w:rsidP="002C6794">
      <w:pPr>
        <w:tabs>
          <w:tab w:val="left" w:pos="1360"/>
        </w:tabs>
        <w:spacing w:after="0"/>
        <w:ind w:firstLine="709"/>
        <w:jc w:val="both"/>
        <w:rPr>
          <w:rFonts w:ascii="Times New Roman" w:hAnsi="Times New Roman" w:cs="Times New Roman"/>
          <w:sz w:val="20"/>
          <w:szCs w:val="20"/>
        </w:rPr>
      </w:pPr>
    </w:p>
    <w:tbl>
      <w:tblPr>
        <w:tblW w:w="0" w:type="auto"/>
        <w:jc w:val="center"/>
        <w:tblInd w:w="143" w:type="dxa"/>
        <w:tblLayout w:type="fixed"/>
        <w:tblCellMar>
          <w:left w:w="0" w:type="dxa"/>
          <w:right w:w="0" w:type="dxa"/>
        </w:tblCellMar>
        <w:tblLook w:val="0000"/>
      </w:tblPr>
      <w:tblGrid>
        <w:gridCol w:w="7782"/>
        <w:gridCol w:w="1574"/>
      </w:tblGrid>
      <w:tr w:rsidR="002C6794" w:rsidRPr="002C6794" w:rsidTr="00FE6275">
        <w:trPr>
          <w:jc w:val="center"/>
        </w:trPr>
        <w:tc>
          <w:tcPr>
            <w:tcW w:w="7782" w:type="dxa"/>
            <w:shd w:val="clear" w:color="auto" w:fill="auto"/>
            <w:tcMar>
              <w:left w:w="108" w:type="dxa"/>
              <w:right w:w="108" w:type="dxa"/>
            </w:tcMar>
          </w:tcPr>
          <w:p w:rsidR="002C6794" w:rsidRPr="002C6794" w:rsidRDefault="002C6794" w:rsidP="002C6794">
            <w:pPr>
              <w:spacing w:after="0"/>
              <w:ind w:left="-34"/>
              <w:jc w:val="center"/>
              <w:rPr>
                <w:rFonts w:ascii="Times New Roman" w:eastAsia="Calibri" w:hAnsi="Times New Roman" w:cs="Times New Roman"/>
                <w:color w:val="000000"/>
                <w:sz w:val="20"/>
                <w:szCs w:val="20"/>
              </w:rPr>
            </w:pPr>
            <w:r w:rsidRPr="002C6794">
              <w:rPr>
                <w:rFonts w:ascii="Times New Roman" w:eastAsia="Calibri" w:hAnsi="Times New Roman" w:cs="Times New Roman"/>
                <w:color w:val="000000"/>
                <w:sz w:val="20"/>
                <w:szCs w:val="20"/>
              </w:rPr>
              <w:t>Об утверждении муниципальной программы</w:t>
            </w:r>
          </w:p>
          <w:p w:rsidR="002C6794" w:rsidRPr="002C6794" w:rsidRDefault="002C6794" w:rsidP="002C6794">
            <w:pPr>
              <w:spacing w:after="0"/>
              <w:ind w:left="-34"/>
              <w:jc w:val="center"/>
              <w:rPr>
                <w:rFonts w:ascii="Times New Roman" w:hAnsi="Times New Roman" w:cs="Times New Roman"/>
                <w:sz w:val="20"/>
                <w:szCs w:val="20"/>
              </w:rPr>
            </w:pPr>
            <w:r w:rsidRPr="002C6794">
              <w:rPr>
                <w:rFonts w:ascii="Times New Roman" w:eastAsia="Calibri" w:hAnsi="Times New Roman" w:cs="Times New Roman"/>
                <w:color w:val="000000"/>
                <w:sz w:val="20"/>
                <w:szCs w:val="20"/>
              </w:rPr>
              <w:t>«</w:t>
            </w:r>
            <w:r w:rsidRPr="002C6794">
              <w:rPr>
                <w:rFonts w:ascii="Times New Roman" w:hAnsi="Times New Roman" w:cs="Times New Roman"/>
                <w:sz w:val="20"/>
                <w:szCs w:val="20"/>
              </w:rPr>
              <w:t>Комплексное развитие коммунальной инфраструктуры муниципального образования Надеждинский сельсовет Саракташского района Оренбургской области</w:t>
            </w:r>
          </w:p>
          <w:p w:rsidR="002C6794" w:rsidRPr="002C6794" w:rsidRDefault="002C6794" w:rsidP="002C6794">
            <w:pPr>
              <w:spacing w:after="0"/>
              <w:ind w:left="-34"/>
              <w:jc w:val="center"/>
              <w:rPr>
                <w:rFonts w:ascii="Times New Roman" w:eastAsia="Calibri" w:hAnsi="Times New Roman" w:cs="Times New Roman"/>
                <w:color w:val="000000"/>
                <w:sz w:val="20"/>
                <w:szCs w:val="20"/>
              </w:rPr>
            </w:pPr>
            <w:r w:rsidRPr="002C6794">
              <w:rPr>
                <w:rFonts w:ascii="Times New Roman" w:hAnsi="Times New Roman" w:cs="Times New Roman"/>
                <w:sz w:val="20"/>
                <w:szCs w:val="20"/>
              </w:rPr>
              <w:t>на 2025-2035 годы»</w:t>
            </w:r>
          </w:p>
          <w:p w:rsidR="002C6794" w:rsidRPr="002C6794" w:rsidRDefault="002C6794" w:rsidP="002C6794">
            <w:pPr>
              <w:spacing w:after="0"/>
              <w:ind w:left="-34"/>
              <w:jc w:val="center"/>
              <w:rPr>
                <w:rFonts w:ascii="Times New Roman" w:eastAsia="Calibri" w:hAnsi="Times New Roman" w:cs="Times New Roman"/>
                <w:color w:val="000000"/>
                <w:sz w:val="20"/>
                <w:szCs w:val="20"/>
              </w:rPr>
            </w:pPr>
          </w:p>
          <w:p w:rsidR="002C6794" w:rsidRPr="002C6794" w:rsidRDefault="002C6794" w:rsidP="002C6794">
            <w:pPr>
              <w:spacing w:after="0"/>
              <w:jc w:val="both"/>
              <w:rPr>
                <w:rFonts w:ascii="Times New Roman" w:eastAsia="Calibri" w:hAnsi="Times New Roman" w:cs="Times New Roman"/>
                <w:color w:val="000000"/>
                <w:sz w:val="20"/>
                <w:szCs w:val="20"/>
              </w:rPr>
            </w:pPr>
          </w:p>
        </w:tc>
        <w:tc>
          <w:tcPr>
            <w:tcW w:w="1574" w:type="dxa"/>
            <w:shd w:val="clear" w:color="auto" w:fill="auto"/>
          </w:tcPr>
          <w:p w:rsidR="002C6794" w:rsidRPr="002C6794" w:rsidRDefault="002C6794" w:rsidP="002C6794">
            <w:pPr>
              <w:snapToGrid w:val="0"/>
              <w:spacing w:after="0"/>
              <w:rPr>
                <w:rFonts w:ascii="Times New Roman" w:hAnsi="Times New Roman" w:cs="Times New Roman"/>
                <w:sz w:val="20"/>
                <w:szCs w:val="20"/>
              </w:rPr>
            </w:pPr>
          </w:p>
        </w:tc>
      </w:tr>
      <w:tr w:rsidR="002C6794" w:rsidRPr="002C6794" w:rsidTr="00FE6275">
        <w:tblPrEx>
          <w:tblCellMar>
            <w:left w:w="108" w:type="dxa"/>
            <w:right w:w="108" w:type="dxa"/>
          </w:tblCellMar>
        </w:tblPrEx>
        <w:trPr>
          <w:trHeight w:val="1643"/>
          <w:jc w:val="center"/>
        </w:trPr>
        <w:tc>
          <w:tcPr>
            <w:tcW w:w="9356" w:type="dxa"/>
            <w:gridSpan w:val="2"/>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lastRenderedPageBreak/>
              <w:t xml:space="preserve">          В соответствии со статьей 14 Федерального закона от 06.10.2003                      № 131-ФЗ «Об общих принципах организации местного самоуправления в Российской Федерации», постановлением администрации  Надеждинского сельсовета от 20.07.2017 № 35-п «Об утверждении Порядка разработки, реализации и оценки эффективности муниципальных программ Надеждинского сельсовета Саракташского района», Уставом муниципального образования Надеждинский сельсовет Саракташского района Оренбургской области:</w:t>
            </w:r>
          </w:p>
          <w:p w:rsidR="002C6794" w:rsidRPr="002C6794" w:rsidRDefault="002C6794" w:rsidP="002C6794">
            <w:pPr>
              <w:spacing w:after="0"/>
              <w:jc w:val="both"/>
              <w:rPr>
                <w:rFonts w:ascii="Times New Roman" w:hAnsi="Times New Roman" w:cs="Times New Roman"/>
                <w:sz w:val="20"/>
                <w:szCs w:val="20"/>
              </w:rPr>
            </w:pPr>
          </w:p>
          <w:p w:rsidR="002C6794" w:rsidRPr="002C6794" w:rsidRDefault="002C6794" w:rsidP="002C6794">
            <w:pPr>
              <w:pStyle w:val="ConsPlusTitle"/>
              <w:widowControl/>
              <w:numPr>
                <w:ilvl w:val="0"/>
                <w:numId w:val="14"/>
              </w:numPr>
              <w:autoSpaceDE w:val="0"/>
              <w:ind w:left="0" w:firstLine="709"/>
              <w:jc w:val="both"/>
              <w:outlineLvl w:val="0"/>
              <w:rPr>
                <w:rFonts w:ascii="Times New Roman" w:hAnsi="Times New Roman" w:cs="Times New Roman"/>
                <w:b w:val="0"/>
                <w:sz w:val="20"/>
              </w:rPr>
            </w:pPr>
            <w:r w:rsidRPr="002C6794">
              <w:rPr>
                <w:rFonts w:ascii="Times New Roman" w:hAnsi="Times New Roman" w:cs="Times New Roman"/>
                <w:b w:val="0"/>
                <w:sz w:val="20"/>
              </w:rPr>
              <w:t>Утвердить муниципальную программу «Комплексное развитие коммунальной инфраструктуры муниципального образования Надеждинский сельсовет Саракташского района Оренбургской области на 2025-2035 годы» (далее – Программа) согласно приложению к настоящему постановлению.</w:t>
            </w:r>
          </w:p>
          <w:p w:rsidR="002C6794" w:rsidRPr="002C6794" w:rsidRDefault="002C6794" w:rsidP="002C6794">
            <w:pPr>
              <w:pStyle w:val="ConsPlusTitle"/>
              <w:widowControl/>
              <w:ind w:left="709"/>
              <w:jc w:val="both"/>
              <w:outlineLvl w:val="0"/>
              <w:rPr>
                <w:rFonts w:ascii="Times New Roman" w:hAnsi="Times New Roman" w:cs="Times New Roman"/>
                <w:b w:val="0"/>
                <w:sz w:val="20"/>
              </w:rPr>
            </w:pPr>
          </w:p>
          <w:p w:rsidR="002C6794" w:rsidRPr="002C6794" w:rsidRDefault="002C6794" w:rsidP="002C6794">
            <w:pPr>
              <w:pStyle w:val="ConsPlusTitle"/>
              <w:widowControl/>
              <w:jc w:val="both"/>
              <w:rPr>
                <w:rFonts w:ascii="Times New Roman" w:hAnsi="Times New Roman" w:cs="Times New Roman"/>
                <w:b w:val="0"/>
                <w:sz w:val="20"/>
              </w:rPr>
            </w:pPr>
            <w:r w:rsidRPr="002C6794">
              <w:rPr>
                <w:rFonts w:ascii="Times New Roman" w:hAnsi="Times New Roman" w:cs="Times New Roman"/>
                <w:b w:val="0"/>
                <w:sz w:val="20"/>
              </w:rPr>
              <w:t xml:space="preserve">           2.Признать утратившим силу Постановление администрации Надежденского сельсовета от 12.11.2014 г. № 51-п «Об утверждении муниципальной программы «Комплексное развитие коммунальной инфраструктуры муниципального образования Надеждинский сельсовет Саракташского района Оренбургской области на 2014-2020 годы» с 01.01.2021 года.</w:t>
            </w:r>
          </w:p>
          <w:p w:rsidR="002C6794" w:rsidRPr="002C6794" w:rsidRDefault="002C6794" w:rsidP="002C6794">
            <w:pPr>
              <w:pStyle w:val="ConsPlusTitle"/>
              <w:widowControl/>
              <w:jc w:val="both"/>
              <w:rPr>
                <w:rFonts w:ascii="Times New Roman" w:hAnsi="Times New Roman" w:cs="Times New Roman"/>
                <w:b w:val="0"/>
                <w:sz w:val="20"/>
              </w:rPr>
            </w:pPr>
          </w:p>
          <w:p w:rsidR="002C6794" w:rsidRPr="002C6794" w:rsidRDefault="002C6794" w:rsidP="002C6794">
            <w:pPr>
              <w:pStyle w:val="ConsPlusTitle"/>
              <w:widowControl/>
              <w:jc w:val="both"/>
              <w:rPr>
                <w:rFonts w:ascii="Times New Roman" w:hAnsi="Times New Roman" w:cs="Times New Roman"/>
                <w:b w:val="0"/>
                <w:sz w:val="20"/>
              </w:rPr>
            </w:pPr>
            <w:r w:rsidRPr="002C6794">
              <w:rPr>
                <w:rFonts w:ascii="Times New Roman" w:hAnsi="Times New Roman" w:cs="Times New Roman"/>
                <w:b w:val="0"/>
                <w:sz w:val="20"/>
              </w:rPr>
              <w:t xml:space="preserve">            Признать утратившим силу Постановление администрации Надежденского сельсовета от 27.08.2020 г. № 53-п «Об утверждении муниципальной программы «Комплексное развитие коммунальной инфраструктуры муниципального образования Надеждинский сельсовет Саракташского района Оренбургской области на 2020-2024 годы» с 01.01.2025 года.</w:t>
            </w:r>
          </w:p>
          <w:p w:rsidR="002C6794" w:rsidRPr="002C6794" w:rsidRDefault="002C6794" w:rsidP="002C6794">
            <w:pPr>
              <w:pStyle w:val="ConsPlusTitle"/>
              <w:widowControl/>
              <w:jc w:val="both"/>
              <w:rPr>
                <w:rFonts w:ascii="Times New Roman" w:hAnsi="Times New Roman" w:cs="Times New Roman"/>
                <w:b w:val="0"/>
                <w:sz w:val="20"/>
              </w:rPr>
            </w:pPr>
          </w:p>
          <w:p w:rsidR="002C6794" w:rsidRPr="002C6794" w:rsidRDefault="002C6794" w:rsidP="002C6794">
            <w:pPr>
              <w:pStyle w:val="a7"/>
              <w:spacing w:before="0" w:beforeAutospacing="0" w:after="0" w:afterAutospacing="0"/>
              <w:jc w:val="both"/>
              <w:rPr>
                <w:sz w:val="20"/>
                <w:szCs w:val="20"/>
              </w:rPr>
            </w:pPr>
            <w:r w:rsidRPr="002C6794">
              <w:rPr>
                <w:sz w:val="20"/>
                <w:szCs w:val="20"/>
              </w:rPr>
              <w:t xml:space="preserve">        3. Контроль за исполнением настоящего постановления оставляю за собой </w:t>
            </w:r>
          </w:p>
          <w:p w:rsidR="002C6794" w:rsidRPr="002C6794" w:rsidRDefault="002C6794" w:rsidP="002C6794">
            <w:pPr>
              <w:widowControl w:val="0"/>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         4.Постановление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2C6794" w:rsidRPr="002C6794" w:rsidRDefault="002C6794" w:rsidP="002C6794">
            <w:pPr>
              <w:spacing w:after="0"/>
              <w:jc w:val="both"/>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Временно исполняющий полномочия </w:t>
            </w:r>
          </w:p>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главы администрации</w:t>
            </w:r>
          </w:p>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МО Надеждинский сельсовет                                                       Ю.Л.Яковлева</w:t>
            </w:r>
          </w:p>
          <w:p w:rsidR="002C6794" w:rsidRPr="002C6794" w:rsidRDefault="002C6794" w:rsidP="002C6794">
            <w:pPr>
              <w:tabs>
                <w:tab w:val="left" w:pos="8931"/>
                <w:tab w:val="left" w:pos="9214"/>
              </w:tabs>
              <w:spacing w:after="0"/>
              <w:ind w:right="-1"/>
              <w:jc w:val="both"/>
              <w:rPr>
                <w:rFonts w:ascii="Times New Roman" w:hAnsi="Times New Roman" w:cs="Times New Roman"/>
                <w:sz w:val="20"/>
                <w:szCs w:val="20"/>
              </w:rPr>
            </w:pPr>
          </w:p>
        </w:tc>
      </w:tr>
    </w:tbl>
    <w:p w:rsidR="002C6794" w:rsidRPr="002C6794" w:rsidRDefault="002C6794" w:rsidP="002C6794">
      <w:pPr>
        <w:tabs>
          <w:tab w:val="left" w:pos="1360"/>
        </w:tabs>
        <w:spacing w:after="0"/>
        <w:jc w:val="both"/>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r w:rsidRPr="002C6794">
        <w:rPr>
          <w:rFonts w:ascii="Times New Roman" w:hAnsi="Times New Roman" w:cs="Times New Roman"/>
          <w:noProof/>
          <w:sz w:val="20"/>
          <w:szCs w:val="20"/>
        </w:rPr>
        <w:drawing>
          <wp:anchor distT="0" distB="0" distL="0" distR="0" simplePos="0" relativeHeight="251670528" behindDoc="0" locked="0" layoutInCell="0" allowOverlap="1">
            <wp:simplePos x="0" y="0"/>
            <wp:positionH relativeFrom="character">
              <wp:align>left</wp:align>
            </wp:positionH>
            <wp:positionV relativeFrom="paragraph">
              <wp:align>top</wp:align>
            </wp:positionV>
            <wp:extent cx="2876550" cy="1079500"/>
            <wp:effectExtent l="19050" t="0" r="0" b="0"/>
            <wp:wrapNone/>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876550" cy="1079500"/>
                    </a:xfrm>
                    <a:prstGeom prst="rect">
                      <a:avLst/>
                    </a:prstGeom>
                    <a:solidFill>
                      <a:srgbClr val="FFFFFF">
                        <a:alpha val="0"/>
                      </a:srgbClr>
                    </a:solidFill>
                    <a:ln w="9525">
                      <a:noFill/>
                      <a:miter lim="800000"/>
                      <a:headEnd/>
                      <a:tailEnd/>
                    </a:ln>
                  </pic:spPr>
                </pic:pic>
              </a:graphicData>
            </a:graphic>
          </wp:anchor>
        </w:drawing>
      </w:r>
      <w:r w:rsidRPr="002C6794">
        <w:rPr>
          <w:rFonts w:ascii="Times New Roman" w:hAnsi="Times New Roman" w:cs="Times New Roman"/>
          <w:sz w:val="20"/>
          <w:szCs w:val="20"/>
        </w:rPr>
        <w:t xml:space="preserve"> </w:t>
      </w:r>
    </w:p>
    <w:p w:rsidR="002C6794" w:rsidRPr="002C6794" w:rsidRDefault="002C6794" w:rsidP="002C6794">
      <w:pPr>
        <w:spacing w:after="0"/>
        <w:jc w:val="both"/>
        <w:rPr>
          <w:rFonts w:ascii="Times New Roman" w:hAnsi="Times New Roman" w:cs="Times New Roman"/>
          <w:sz w:val="20"/>
          <w:szCs w:val="20"/>
        </w:rPr>
      </w:pPr>
    </w:p>
    <w:p w:rsidR="002C6794" w:rsidRPr="002C6794" w:rsidRDefault="002C6794" w:rsidP="002C6794">
      <w:pPr>
        <w:spacing w:after="0"/>
        <w:jc w:val="right"/>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Разослано: Яковлевой Ю.Л., Старостиной Е.В., МУП «Перспектива», ООО «Водоканал», ООО «Коммунсервис», ООО «Теплосеть», официальный сайт администрации сельсовета, информационный бюллетень, в дело</w:t>
      </w: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Приложение</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к постановлению администрации</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МО Надеждинский сельсовет Саракташского района</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от 23.09.2025 № 49-п</w:t>
      </w:r>
    </w:p>
    <w:p w:rsidR="002C6794" w:rsidRPr="002C6794" w:rsidRDefault="002C6794" w:rsidP="002C6794">
      <w:pPr>
        <w:spacing w:after="0"/>
        <w:ind w:firstLine="709"/>
        <w:contextualSpacing/>
        <w:jc w:val="center"/>
        <w:rPr>
          <w:rFonts w:ascii="Times New Roman" w:hAnsi="Times New Roman" w:cs="Times New Roman"/>
          <w:sz w:val="20"/>
          <w:szCs w:val="20"/>
        </w:rPr>
      </w:pPr>
    </w:p>
    <w:p w:rsidR="002C6794" w:rsidRPr="002C6794" w:rsidRDefault="002C6794" w:rsidP="002C6794">
      <w:pPr>
        <w:spacing w:after="0"/>
        <w:ind w:firstLine="709"/>
        <w:contextualSpacing/>
        <w:jc w:val="center"/>
        <w:rPr>
          <w:rFonts w:ascii="Times New Roman" w:hAnsi="Times New Roman" w:cs="Times New Roman"/>
          <w:sz w:val="20"/>
          <w:szCs w:val="20"/>
        </w:rPr>
      </w:pPr>
    </w:p>
    <w:p w:rsidR="002C6794" w:rsidRPr="002C6794" w:rsidRDefault="002C6794" w:rsidP="002C6794">
      <w:pPr>
        <w:spacing w:after="0"/>
        <w:ind w:firstLine="709"/>
        <w:contextualSpacing/>
        <w:jc w:val="center"/>
        <w:rPr>
          <w:rFonts w:ascii="Times New Roman" w:hAnsi="Times New Roman" w:cs="Times New Roman"/>
          <w:sz w:val="20"/>
          <w:szCs w:val="20"/>
        </w:rPr>
      </w:pPr>
    </w:p>
    <w:p w:rsidR="002C6794" w:rsidRPr="002C6794" w:rsidRDefault="002C6794" w:rsidP="002C6794">
      <w:pPr>
        <w:spacing w:after="0"/>
        <w:jc w:val="center"/>
        <w:rPr>
          <w:rFonts w:ascii="Times New Roman" w:hAnsi="Times New Roman" w:cs="Times New Roman"/>
          <w:b/>
          <w:bCs/>
          <w:sz w:val="20"/>
          <w:szCs w:val="20"/>
        </w:rPr>
      </w:pPr>
      <w:r w:rsidRPr="002C6794">
        <w:rPr>
          <w:rFonts w:ascii="Times New Roman" w:hAnsi="Times New Roman" w:cs="Times New Roman"/>
          <w:b/>
          <w:bCs/>
          <w:sz w:val="20"/>
          <w:szCs w:val="20"/>
        </w:rPr>
        <w:t>МУНИЦИПАЛЬНАЯ ПРОГРАММА</w:t>
      </w:r>
    </w:p>
    <w:p w:rsidR="002C6794" w:rsidRPr="002C6794" w:rsidRDefault="002C6794" w:rsidP="002C6794">
      <w:pPr>
        <w:spacing w:after="0"/>
        <w:jc w:val="center"/>
        <w:rPr>
          <w:rFonts w:ascii="Times New Roman" w:hAnsi="Times New Roman" w:cs="Times New Roman"/>
          <w:b/>
          <w:bCs/>
          <w:sz w:val="20"/>
          <w:szCs w:val="20"/>
        </w:rPr>
      </w:pPr>
      <w:r w:rsidRPr="002C6794">
        <w:rPr>
          <w:rFonts w:ascii="Times New Roman" w:hAnsi="Times New Roman" w:cs="Times New Roman"/>
          <w:b/>
          <w:bCs/>
          <w:sz w:val="20"/>
          <w:szCs w:val="20"/>
        </w:rPr>
        <w:t>«</w:t>
      </w:r>
      <w:r w:rsidRPr="002C6794">
        <w:rPr>
          <w:rFonts w:ascii="Times New Roman" w:hAnsi="Times New Roman" w:cs="Times New Roman"/>
          <w:b/>
          <w:sz w:val="20"/>
          <w:szCs w:val="20"/>
        </w:rPr>
        <w:t>Комплексное развитие коммунальной инфраструктуры муниципального образования Надеждинский сельсовет Саракташского района Оренбургской области на 2025-2035 годы»</w:t>
      </w:r>
      <w:r w:rsidRPr="002C6794">
        <w:rPr>
          <w:rFonts w:ascii="Times New Roman" w:hAnsi="Times New Roman" w:cs="Times New Roman"/>
          <w:b/>
          <w:bCs/>
          <w:sz w:val="20"/>
          <w:szCs w:val="20"/>
        </w:rPr>
        <w:t xml:space="preserve"> </w:t>
      </w:r>
      <w:r w:rsidRPr="002C6794">
        <w:rPr>
          <w:rFonts w:ascii="Times New Roman" w:hAnsi="Times New Roman" w:cs="Times New Roman"/>
          <w:b/>
          <w:sz w:val="20"/>
          <w:szCs w:val="20"/>
        </w:rPr>
        <w:t>(далее – Программа)</w:t>
      </w:r>
    </w:p>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sz w:val="20"/>
          <w:szCs w:val="20"/>
        </w:rPr>
        <w:t xml:space="preserve"> </w:t>
      </w:r>
      <w:r w:rsidRPr="002C6794">
        <w:rPr>
          <w:rFonts w:ascii="Times New Roman" w:hAnsi="Times New Roman" w:cs="Times New Roman"/>
          <w:sz w:val="20"/>
          <w:szCs w:val="20"/>
        </w:rPr>
        <w:t>ПАСПОРТ ПРОГРАММЫ</w:t>
      </w:r>
    </w:p>
    <w:tbl>
      <w:tblPr>
        <w:tblW w:w="5000" w:type="pct"/>
        <w:tblInd w:w="-10" w:type="dxa"/>
        <w:tblLayout w:type="fixed"/>
        <w:tblCellMar>
          <w:top w:w="60" w:type="dxa"/>
          <w:left w:w="60" w:type="dxa"/>
          <w:bottom w:w="60" w:type="dxa"/>
          <w:right w:w="60" w:type="dxa"/>
        </w:tblCellMar>
        <w:tblLook w:val="0000"/>
      </w:tblPr>
      <w:tblGrid>
        <w:gridCol w:w="3613"/>
        <w:gridCol w:w="6712"/>
      </w:tblGrid>
      <w:tr w:rsidR="002C6794" w:rsidRPr="002C6794" w:rsidTr="00FE6275">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Наименование 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bCs/>
                <w:sz w:val="20"/>
                <w:szCs w:val="20"/>
              </w:rPr>
              <w:t>Муниципальная программа «</w:t>
            </w:r>
            <w:r w:rsidRPr="002C6794">
              <w:rPr>
                <w:rFonts w:ascii="Times New Roman" w:hAnsi="Times New Roman" w:cs="Times New Roman"/>
                <w:sz w:val="20"/>
                <w:szCs w:val="20"/>
              </w:rPr>
              <w:t>Комплексное развитие коммунальной инфраструктуры муниципального образования Надеждинский сельсовет  Саракташского района Оренбургской области на 2025-2035 годы»</w:t>
            </w:r>
          </w:p>
        </w:tc>
      </w:tr>
      <w:tr w:rsidR="002C6794" w:rsidRPr="002C6794" w:rsidTr="00FE6275">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Основание для разработки </w:t>
            </w:r>
            <w:r w:rsidRPr="002C6794">
              <w:rPr>
                <w:rFonts w:ascii="Times New Roman" w:hAnsi="Times New Roman" w:cs="Times New Roman"/>
                <w:sz w:val="20"/>
                <w:szCs w:val="20"/>
              </w:rPr>
              <w:br/>
              <w:t>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Градостроительный кодекс Российской Федерации </w:t>
            </w:r>
            <w:r w:rsidRPr="002C6794">
              <w:rPr>
                <w:rFonts w:ascii="Times New Roman" w:hAnsi="Times New Roman" w:cs="Times New Roman"/>
                <w:sz w:val="20"/>
                <w:szCs w:val="20"/>
              </w:rPr>
              <w:br/>
              <w:t xml:space="preserve">от 29.12.2004 N 190-ФЗ, Федеральный закон </w:t>
            </w:r>
            <w:r w:rsidRPr="002C6794">
              <w:rPr>
                <w:rFonts w:ascii="Times New Roman" w:hAnsi="Times New Roman" w:cs="Times New Roman"/>
                <w:sz w:val="20"/>
                <w:szCs w:val="20"/>
              </w:rPr>
              <w:br/>
              <w:t xml:space="preserve">от 06.10.2003 N 131-ФЗ "Об общих принципах организации местного самоуправления в Российской Федерации", Федеральный закон от 30.12.2004 N 210-ФЗ "Об основах регулирования тарифов организаций коммунального комплекса", Федеральный закон от 27.07.2010 №190-ФЗ «О теплоснабжении»; Федеральный закон </w:t>
            </w:r>
            <w:r w:rsidRPr="002C6794">
              <w:rPr>
                <w:rFonts w:ascii="Times New Roman" w:hAnsi="Times New Roman" w:cs="Times New Roman"/>
                <w:sz w:val="20"/>
                <w:szCs w:val="20"/>
              </w:rPr>
              <w:br/>
              <w:t xml:space="preserve">от 23.11.2009 N 261-ФЗ "Об энергосбережении </w:t>
            </w:r>
            <w:r w:rsidRPr="002C6794">
              <w:rPr>
                <w:rFonts w:ascii="Times New Roman" w:hAnsi="Times New Roman" w:cs="Times New Roman"/>
                <w:sz w:val="20"/>
                <w:szCs w:val="20"/>
              </w:rPr>
              <w:br/>
              <w:t xml:space="preserve">и о повышении энергетической эффективности </w:t>
            </w:r>
            <w:r w:rsidRPr="002C6794">
              <w:rPr>
                <w:rFonts w:ascii="Times New Roman" w:hAnsi="Times New Roman" w:cs="Times New Roman"/>
                <w:sz w:val="20"/>
                <w:szCs w:val="20"/>
              </w:rPr>
              <w:br/>
              <w:t>и о внесении изменений в отдельные законодательные акты Российской Федерации";</w:t>
            </w:r>
          </w:p>
        </w:tc>
      </w:tr>
      <w:tr w:rsidR="002C6794" w:rsidRPr="002C6794" w:rsidTr="00FE6275">
        <w:trPr>
          <w:trHeight w:val="651"/>
        </w:trPr>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Муниципальный заказчик</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Администрация муниципального образования Надеждинский сельсовет</w:t>
            </w:r>
          </w:p>
        </w:tc>
      </w:tr>
      <w:tr w:rsidR="002C6794" w:rsidRPr="002C6794" w:rsidTr="00FE6275">
        <w:trPr>
          <w:trHeight w:val="635"/>
        </w:trPr>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Основные разработчики 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Администрация муниципального образования Надеждинский сельсовет</w:t>
            </w:r>
          </w:p>
        </w:tc>
      </w:tr>
      <w:tr w:rsidR="002C6794" w:rsidRPr="002C6794" w:rsidTr="00FE6275">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Руководитель 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Глава муниципального образования Надеждинский сельсовет Саракташского района</w:t>
            </w:r>
          </w:p>
        </w:tc>
      </w:tr>
      <w:tr w:rsidR="002C6794" w:rsidRPr="002C6794" w:rsidTr="00FE6275">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Исполнители 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affa"/>
              <w:jc w:val="both"/>
              <w:rPr>
                <w:rFonts w:ascii="Times New Roman" w:hAnsi="Times New Roman"/>
                <w:sz w:val="20"/>
                <w:szCs w:val="20"/>
              </w:rPr>
            </w:pPr>
            <w:r w:rsidRPr="002C6794">
              <w:rPr>
                <w:rFonts w:ascii="Times New Roman" w:hAnsi="Times New Roman"/>
                <w:sz w:val="20"/>
                <w:szCs w:val="20"/>
              </w:rPr>
              <w:t xml:space="preserve"> Саракташский КЭС, администрация Надеждинского сельсовета, ООО «КХ Надеждинка», Саракташская РЭС.</w:t>
            </w:r>
          </w:p>
        </w:tc>
      </w:tr>
      <w:tr w:rsidR="002C6794" w:rsidRPr="002C6794" w:rsidTr="00FE6275">
        <w:trPr>
          <w:trHeight w:val="198"/>
        </w:trPr>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Цели и задачи 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1.Строительство и модернизация системы коммунальной инфраструктуры в муниципальном образовании Надеждинский сельсовет</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2. Повышение качества предоставляемых  коммунальных услуг потребителям.</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3. Экономия топливно-энергетических и трудовых ресурсов в системе коммунальной инфраструктуры.</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4. Улучшение состояния окружающей среды,</w:t>
            </w:r>
            <w:r w:rsidRPr="002C6794">
              <w:rPr>
                <w:rFonts w:ascii="Times New Roman" w:hAnsi="Times New Roman"/>
                <w:sz w:val="20"/>
                <w:szCs w:val="20"/>
              </w:rPr>
              <w:br/>
              <w:t>экологическая безопасность развития района, создание благоприятных условий для проживания граждан.</w:t>
            </w:r>
          </w:p>
        </w:tc>
      </w:tr>
      <w:tr w:rsidR="002C6794" w:rsidRPr="002C6794" w:rsidTr="00FE6275">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Важнейшие целевые индикаторы и </w:t>
            </w:r>
            <w:r w:rsidRPr="002C6794">
              <w:rPr>
                <w:rFonts w:ascii="Times New Roman" w:hAnsi="Times New Roman" w:cs="Times New Roman"/>
                <w:sz w:val="20"/>
                <w:szCs w:val="20"/>
              </w:rPr>
              <w:lastRenderedPageBreak/>
              <w:t>показатели</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lastRenderedPageBreak/>
              <w:t>1. Жилищное строительство:</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lastRenderedPageBreak/>
              <w:t>- расчетная численность населения –  627 чел., в т.ч. 2035 г.- 476 чел;</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общий объем жилищного строительства – 0,5 тыс.кв.м, в т.ч. 2035 г. –  0,7 тыс. кв. м;</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рост жилищной обеспеченности с 20.9 кв.м/чел. до 21.4 кв. м/чел</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2.Производственные мощности (текущее состояние и прогноз):</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xml:space="preserve">- водоснабжение  – 75,7 тыс. куб. м/год., прогноз на 2035 г. – 89 тыс. куб. м/год., </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энергоснабжение  – 2,7 млн. кВтч в год, прогноз на 2035 г. – 3,0  млн. кВтч в год.</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газоснабжение  – 0,5 млн. куб.м в год, прогноз на 2035 г. – 0,7 млн. куб.м в год.</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утилизация ТБО -0,4 тыс.м3 в год, прогноз на 2035 г. – 1,7 тыс.м3 в год</w:t>
            </w:r>
          </w:p>
        </w:tc>
      </w:tr>
      <w:tr w:rsidR="002C6794" w:rsidRPr="002C6794" w:rsidTr="00FE6275">
        <w:trPr>
          <w:trHeight w:val="626"/>
        </w:trPr>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lastRenderedPageBreak/>
              <w:t>Сроки и этапы реализации 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2025-2035 гг.</w:t>
            </w:r>
          </w:p>
        </w:tc>
      </w:tr>
      <w:tr w:rsidR="002C6794" w:rsidRPr="002C6794" w:rsidTr="00FE6275">
        <w:trPr>
          <w:trHeight w:val="2488"/>
        </w:trPr>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Объемы и источники финансирования</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Объемы финансирования комплексной программы за счет средств местного, районного,  областного, консолидированного и федерального  бюджетов ежегодно будут уточняться исходя из возможностей бюджетов на соответствующий финансовый год.</w:t>
            </w:r>
          </w:p>
          <w:p w:rsidR="002C6794" w:rsidRPr="002C6794" w:rsidRDefault="002C6794" w:rsidP="002C6794">
            <w:pPr>
              <w:pStyle w:val="affa"/>
              <w:rPr>
                <w:rFonts w:ascii="Times New Roman" w:hAnsi="Times New Roman"/>
                <w:sz w:val="20"/>
                <w:szCs w:val="20"/>
              </w:rPr>
            </w:pPr>
          </w:p>
        </w:tc>
      </w:tr>
      <w:tr w:rsidR="002C6794" w:rsidRPr="002C6794" w:rsidTr="00FE6275">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Ожидаемые конечные результаты реализации программы и показатели социально-экономической эффективности</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Модернизация и обновление коммунальной инфраструктуры муниципального образования Надеждинский сельсовет, снижение  эксплуатационных затрат на содержание объектов коммунальной инфраструктуры; устранение причин возникновения  аварийных  ситуаций, угрожающих  жизнедеятельности  человека, улучшение экологического состояния окружающей среды. Развитие инженерных коммуникаций:</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Развитие электроснабжения:</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обеспечение бесперебойного снабжения электрической энергией сельской инфраструктуры;</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обеспечение электрической энергией объектов нового строительства.</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Развитие газоснабжения:</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газификация строительных площадок под новое индивидуальное жилищное строительство.</w:t>
            </w:r>
            <w:r w:rsidRPr="002C6794">
              <w:rPr>
                <w:rFonts w:ascii="Times New Roman" w:hAnsi="Times New Roman"/>
                <w:sz w:val="20"/>
                <w:szCs w:val="20"/>
              </w:rPr>
              <w:br/>
              <w:t xml:space="preserve">Развитие водоснабжения </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повышение надежности водоснабжения;</w:t>
            </w:r>
            <w:r w:rsidRPr="002C6794">
              <w:rPr>
                <w:rFonts w:ascii="Times New Roman" w:hAnsi="Times New Roman"/>
                <w:sz w:val="20"/>
                <w:szCs w:val="20"/>
              </w:rPr>
              <w:br/>
              <w:t>- повышение экологической безопасности в сельсовете;</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соответствие параметров качества питьевой воды установленным нормативам СанПиН;</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снижение уровня потерь воды;</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сокращение эксплуатационных расходов на единицу продукции.</w:t>
            </w:r>
            <w:r w:rsidRPr="002C6794">
              <w:rPr>
                <w:rFonts w:ascii="Times New Roman" w:hAnsi="Times New Roman"/>
                <w:sz w:val="20"/>
                <w:szCs w:val="20"/>
              </w:rPr>
              <w:br/>
              <w:t>Утилизация твердых бытовых отходов:</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xml:space="preserve">- улучшение санитарного состояния территории сельсовета; </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стабилизация и последующее уменьшение образования бытовых и промышленных отходов на территории сельсовета;</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улучшение экологического состояния муниципального образования Надеждинский сельсовет Саракташского района Оренбургской области;</w:t>
            </w:r>
          </w:p>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обеспечение надлежащего сбора и утилизации твердых бытовых отходов.</w:t>
            </w:r>
          </w:p>
        </w:tc>
      </w:tr>
      <w:tr w:rsidR="002C6794" w:rsidRPr="002C6794" w:rsidTr="00FE6275">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Организация управления и система контроля за исполнением 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affa"/>
              <w:rPr>
                <w:rFonts w:ascii="Times New Roman" w:hAnsi="Times New Roman"/>
                <w:sz w:val="20"/>
                <w:szCs w:val="20"/>
              </w:rPr>
            </w:pPr>
            <w:r w:rsidRPr="002C6794">
              <w:rPr>
                <w:rFonts w:ascii="Times New Roman" w:hAnsi="Times New Roman"/>
                <w:sz w:val="20"/>
                <w:szCs w:val="20"/>
              </w:rPr>
              <w:t xml:space="preserve">Контроль за реализацией программы осуществляет руководитель программы </w:t>
            </w:r>
          </w:p>
        </w:tc>
      </w:tr>
    </w:tbl>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jc w:val="center"/>
        <w:rPr>
          <w:rFonts w:ascii="Times New Roman" w:hAnsi="Times New Roman"/>
          <w:b/>
          <w:sz w:val="20"/>
          <w:szCs w:val="20"/>
        </w:rPr>
      </w:pPr>
    </w:p>
    <w:p w:rsidR="002C6794" w:rsidRPr="002C6794" w:rsidRDefault="002C6794" w:rsidP="002C6794">
      <w:pPr>
        <w:pStyle w:val="affa"/>
        <w:rPr>
          <w:rFonts w:ascii="Times New Roman" w:hAnsi="Times New Roman"/>
          <w:b/>
          <w:sz w:val="20"/>
          <w:szCs w:val="20"/>
        </w:rPr>
      </w:pPr>
    </w:p>
    <w:p w:rsidR="002C6794" w:rsidRPr="002C6794" w:rsidRDefault="002C6794" w:rsidP="002C6794">
      <w:pPr>
        <w:pStyle w:val="affa"/>
        <w:rPr>
          <w:rFonts w:ascii="Times New Roman" w:hAnsi="Times New Roman"/>
          <w:b/>
          <w:sz w:val="20"/>
          <w:szCs w:val="20"/>
        </w:rPr>
      </w:pPr>
    </w:p>
    <w:p w:rsidR="002C6794" w:rsidRPr="002C6794" w:rsidRDefault="002C6794" w:rsidP="002C6794">
      <w:pPr>
        <w:spacing w:after="0"/>
        <w:ind w:firstLine="709"/>
        <w:jc w:val="center"/>
        <w:rPr>
          <w:rFonts w:ascii="Times New Roman" w:hAnsi="Times New Roman" w:cs="Times New Roman"/>
          <w:b/>
          <w:sz w:val="20"/>
          <w:szCs w:val="20"/>
        </w:rPr>
      </w:pPr>
      <w:r w:rsidRPr="002C6794">
        <w:rPr>
          <w:rFonts w:ascii="Times New Roman" w:hAnsi="Times New Roman" w:cs="Times New Roman"/>
          <w:b/>
          <w:sz w:val="20"/>
          <w:szCs w:val="20"/>
        </w:rPr>
        <w:t>Введение.</w:t>
      </w:r>
    </w:p>
    <w:p w:rsidR="002C6794" w:rsidRPr="002C6794" w:rsidRDefault="002C6794" w:rsidP="002C6794">
      <w:pPr>
        <w:spacing w:after="0"/>
        <w:ind w:firstLine="709"/>
        <w:jc w:val="center"/>
        <w:rPr>
          <w:rFonts w:ascii="Times New Roman" w:hAnsi="Times New Roman" w:cs="Times New Roman"/>
          <w:b/>
          <w:sz w:val="20"/>
          <w:szCs w:val="20"/>
        </w:rPr>
      </w:pP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           </w:t>
      </w:r>
      <w:r w:rsidRPr="002C6794">
        <w:rPr>
          <w:rFonts w:ascii="Times New Roman" w:hAnsi="Times New Roman" w:cs="Times New Roman"/>
          <w:bCs/>
          <w:sz w:val="20"/>
          <w:szCs w:val="20"/>
        </w:rPr>
        <w:t>Муниципальная</w:t>
      </w:r>
      <w:r w:rsidRPr="002C6794">
        <w:rPr>
          <w:rFonts w:ascii="Times New Roman" w:hAnsi="Times New Roman" w:cs="Times New Roman"/>
          <w:sz w:val="20"/>
          <w:szCs w:val="20"/>
        </w:rPr>
        <w:t xml:space="preserve"> программа «Комплексное развитие коммунальной инфраструктуры муниципального образования Надеждинский  сельсовет Саракташского района Оренбургской области на 2025-2035 годы»  включает в себя основные мероприятия по реализации Генерального плана МО Надеждинский сельсовет Саракташского района Оренбургской области, которые направлены на строительство новой   и модернизацию существующей системы коммунальной инфраструктуры в целях нового строительства и развития в районе.</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            Программа  разработана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30. 12. 2004 № 210-ФЗ «Об основах регулирования тарифов организаций коммунального комплекса», Федеральный закон от 27.07.2010 №190-ФЗ «О теплоснабжении», 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Уставом муниципального образования Надеждинский сельсовет.</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ab/>
        <w:t>Программа определяет основные направления развития систем коммунальной инфраструктуры (водоснабжение, объектов утилизации (захоронения) твердых бытовых отходов, электроснабжение и газоснабжение в соответствии с потребностями муниципального образования Надеждинский сельсовет Саракташского района, учитывая интересы каждого поселения, входящего в состав сельсовета, в целях повышения качества услуг и улучшения экологической обстановки. Основу документа составляет система программных мероприятий по различным направлениям развития коммунальной инфраструктуры, которые планируются к реализации организациями коммунального комплекса, эксплуатирующими  системы коммунальной инфраструктуры на территории муниципального образования Надеждинский сельсовет, бюджетными учреждениями района, а также  подрядными организациями, привлекаемыми  администрацией муниципального образования Надеждинский сельсовет в соответствии с существующим законодательством.</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ab/>
        <w:t>Данная Программа ориентирована на устойчивое развитие муниципального образования Надеждинский сельсовет и в полной мере соответствует государственной политике реформирования жилищно-коммунального комплекса Российской Федерации и государственной политике  в области энергосбережения.</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         Данная Программа служит основанием для разработки инвестиционных программ организаций коммунального комплекса.</w:t>
      </w:r>
    </w:p>
    <w:p w:rsidR="002C6794" w:rsidRPr="002C6794" w:rsidRDefault="002C6794" w:rsidP="002C6794">
      <w:pPr>
        <w:spacing w:after="0"/>
        <w:ind w:firstLine="709"/>
        <w:jc w:val="both"/>
        <w:rPr>
          <w:rFonts w:ascii="Times New Roman" w:hAnsi="Times New Roman" w:cs="Times New Roman"/>
          <w:sz w:val="20"/>
          <w:szCs w:val="20"/>
        </w:rPr>
      </w:pPr>
    </w:p>
    <w:p w:rsidR="002C6794" w:rsidRPr="002C6794" w:rsidRDefault="002C6794" w:rsidP="002C6794">
      <w:pPr>
        <w:spacing w:after="0"/>
        <w:ind w:firstLine="709"/>
        <w:jc w:val="center"/>
        <w:rPr>
          <w:rFonts w:ascii="Times New Roman" w:hAnsi="Times New Roman" w:cs="Times New Roman"/>
          <w:sz w:val="20"/>
          <w:szCs w:val="20"/>
        </w:rPr>
      </w:pPr>
      <w:r w:rsidRPr="002C6794">
        <w:rPr>
          <w:rFonts w:ascii="Times New Roman" w:hAnsi="Times New Roman" w:cs="Times New Roman"/>
          <w:b/>
          <w:sz w:val="20"/>
          <w:szCs w:val="20"/>
        </w:rPr>
        <w:t>Основные задачи программы</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Разработка Программы вызвана необходимостью освоения новых территорий для комплексного жилищного строительства, обеспечения ресурсосбережения, формирования рыночных механизмов функционирования жилищно-коммунального комплекса и условий для привлечения инвестиций, новых подходов к строительству жилых и социальных объектов, современной системы ценообразования, повышения эффективности градостроительных решений, развития конкуренции в сфере предоставления жилищно-коммунальных услуг.</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Программа в перспективе направлена на решение следующих основных задач:</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создание условий для развития жилищного и промышленного строительства в МО Надеждинский сельсовет, осуществления комплексного освоения земельных участков;</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строительство и модернизация системы коммунальной инфраструктуры;</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повышение качества предоставляемых коммунальных услуг потребителям, обеспечение возможности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улучшение состояния окружающей среды, экологическая безопасность развития города, создание благоприятных условий для проживания горожан;</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lastRenderedPageBreak/>
        <w:t>- энергосбережение и создание эффективной системы тарифного регулирования в сфере жилищно-коммунального хозяйства.</w:t>
      </w:r>
    </w:p>
    <w:p w:rsidR="002C6794" w:rsidRPr="002C6794" w:rsidRDefault="002C6794" w:rsidP="002C6794">
      <w:pPr>
        <w:pStyle w:val="affa"/>
        <w:jc w:val="both"/>
        <w:rPr>
          <w:rFonts w:ascii="Times New Roman" w:hAnsi="Times New Roman"/>
          <w:sz w:val="20"/>
          <w:szCs w:val="20"/>
        </w:rPr>
      </w:pPr>
    </w:p>
    <w:p w:rsidR="002C6794" w:rsidRPr="002C6794" w:rsidRDefault="002C6794" w:rsidP="002C6794">
      <w:pPr>
        <w:numPr>
          <w:ilvl w:val="0"/>
          <w:numId w:val="27"/>
        </w:numPr>
        <w:suppressAutoHyphens/>
        <w:spacing w:after="0" w:line="240" w:lineRule="auto"/>
        <w:jc w:val="center"/>
        <w:rPr>
          <w:rFonts w:ascii="Times New Roman" w:hAnsi="Times New Roman" w:cs="Times New Roman"/>
          <w:b/>
          <w:sz w:val="20"/>
          <w:szCs w:val="20"/>
        </w:rPr>
      </w:pPr>
      <w:r w:rsidRPr="002C6794">
        <w:rPr>
          <w:rFonts w:ascii="Times New Roman" w:hAnsi="Times New Roman" w:cs="Times New Roman"/>
          <w:b/>
          <w:sz w:val="20"/>
          <w:szCs w:val="20"/>
        </w:rPr>
        <w:t>Характеристика существующего состояния коммунальной инфраструктуры муниципального образования Надеждинский сельсовет и основные направления модернизации и развития объектов коммунальной инфраструктуры.</w:t>
      </w:r>
    </w:p>
    <w:p w:rsidR="002C6794" w:rsidRPr="002C6794" w:rsidRDefault="002C6794" w:rsidP="002C6794">
      <w:pPr>
        <w:spacing w:after="0"/>
        <w:ind w:left="360"/>
        <w:rPr>
          <w:rFonts w:ascii="Times New Roman" w:hAnsi="Times New Roman" w:cs="Times New Roman"/>
          <w:b/>
          <w:sz w:val="20"/>
          <w:szCs w:val="20"/>
        </w:rPr>
      </w:pPr>
    </w:p>
    <w:p w:rsidR="002C6794" w:rsidRPr="002C6794" w:rsidRDefault="002C6794" w:rsidP="002C6794">
      <w:pPr>
        <w:spacing w:after="0" w:line="360" w:lineRule="auto"/>
        <w:jc w:val="center"/>
        <w:rPr>
          <w:rFonts w:ascii="Times New Roman" w:hAnsi="Times New Roman" w:cs="Times New Roman"/>
          <w:sz w:val="20"/>
          <w:szCs w:val="20"/>
        </w:rPr>
      </w:pPr>
      <w:r w:rsidRPr="002C6794">
        <w:rPr>
          <w:rFonts w:ascii="Times New Roman" w:hAnsi="Times New Roman" w:cs="Times New Roman"/>
          <w:b/>
          <w:sz w:val="20"/>
          <w:szCs w:val="20"/>
        </w:rPr>
        <w:t>1.1 Существующая система водоснабжения и перспектива ее развития.</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Водоснабжение Надеждинского сельсовета, а также сельскохозяйственного производства, животноводства и промышленности осуществляется за счет подземных вод, посредством 1 водозабора.</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В связи с тем, что на территории сельсовета низкая обеспеченность поверхностными водами пригодными для хозяйственно-питьевого водоснабжения подземные воды используются в качестве основного источника водоснабжения для населенных пунктов.</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Основным поставщиком водоснабжения для потребителей МО Надеждинский сельсовет является водонапорная башня. Централизованная система водоснабжения имеется в 2 населенных пункта, см. таблицу «Сведения о наличии скважин и водопроводных сетей». </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Во всех населенных пунктах отсутствуют комплексы очистных сооружений на коммунальных водопроводах и обеззараживающих установок. </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Все эксплуатируемые источники имеют </w:t>
      </w:r>
      <w:r w:rsidRPr="002C6794">
        <w:rPr>
          <w:rFonts w:ascii="Times New Roman" w:hAnsi="Times New Roman" w:cs="Times New Roman"/>
          <w:sz w:val="20"/>
          <w:szCs w:val="20"/>
          <w:lang w:val="en-US"/>
        </w:rPr>
        <w:t>I</w:t>
      </w:r>
      <w:r w:rsidRPr="002C6794">
        <w:rPr>
          <w:rFonts w:ascii="Times New Roman" w:hAnsi="Times New Roman" w:cs="Times New Roman"/>
          <w:sz w:val="20"/>
          <w:szCs w:val="20"/>
        </w:rPr>
        <w:t xml:space="preserve"> пояс зоны санитарной охраны в соответствии с СанПиН 2.1.4.1074-01 «Зоны санитарной охраны источников водоснабжения и водопроводов хозяйственно-питьевого назначения».</w:t>
      </w:r>
    </w:p>
    <w:p w:rsidR="002C6794" w:rsidRPr="002C6794" w:rsidRDefault="002C6794" w:rsidP="002C6794">
      <w:pPr>
        <w:pStyle w:val="1d"/>
        <w:keepNext/>
        <w:tabs>
          <w:tab w:val="clear" w:pos="360"/>
        </w:tabs>
        <w:spacing w:before="0" w:after="0"/>
        <w:ind w:left="709"/>
        <w:jc w:val="both"/>
        <w:rPr>
          <w:rFonts w:ascii="Times New Roman" w:hAnsi="Times New Roman"/>
          <w:sz w:val="20"/>
          <w:szCs w:val="20"/>
        </w:rPr>
      </w:pPr>
      <w:r w:rsidRPr="002C6794">
        <w:rPr>
          <w:rFonts w:ascii="Times New Roman" w:hAnsi="Times New Roman"/>
          <w:sz w:val="20"/>
          <w:szCs w:val="20"/>
        </w:rPr>
        <w:t>Таблица 1</w:t>
      </w:r>
      <w:r w:rsidRPr="002C6794">
        <w:rPr>
          <w:rFonts w:ascii="Times New Roman" w:hAnsi="Times New Roman"/>
          <w:sz w:val="20"/>
          <w:szCs w:val="20"/>
        </w:rPr>
        <w:noBreakHyphen/>
      </w:r>
      <w:r w:rsidR="00DC10C4" w:rsidRPr="002C6794">
        <w:rPr>
          <w:rFonts w:ascii="Times New Roman" w:hAnsi="Times New Roman"/>
          <w:sz w:val="20"/>
          <w:szCs w:val="20"/>
        </w:rPr>
        <w:fldChar w:fldCharType="begin"/>
      </w:r>
      <w:r w:rsidRPr="002C6794">
        <w:rPr>
          <w:rFonts w:ascii="Times New Roman" w:hAnsi="Times New Roman"/>
          <w:sz w:val="20"/>
          <w:szCs w:val="20"/>
        </w:rPr>
        <w:instrText xml:space="preserve"> SEQ "Таблица" \* ARABIC </w:instrText>
      </w:r>
      <w:r w:rsidR="00DC10C4" w:rsidRPr="002C6794">
        <w:rPr>
          <w:rFonts w:ascii="Times New Roman" w:hAnsi="Times New Roman"/>
          <w:sz w:val="20"/>
          <w:szCs w:val="20"/>
        </w:rPr>
        <w:fldChar w:fldCharType="separate"/>
      </w:r>
      <w:r w:rsidRPr="002C6794">
        <w:rPr>
          <w:rFonts w:ascii="Times New Roman" w:hAnsi="Times New Roman"/>
          <w:sz w:val="20"/>
          <w:szCs w:val="20"/>
        </w:rPr>
        <w:t>1</w:t>
      </w:r>
      <w:r w:rsidR="00DC10C4" w:rsidRPr="002C6794">
        <w:rPr>
          <w:rFonts w:ascii="Times New Roman" w:hAnsi="Times New Roman"/>
          <w:sz w:val="20"/>
          <w:szCs w:val="20"/>
        </w:rPr>
        <w:fldChar w:fldCharType="end"/>
      </w:r>
      <w:r w:rsidRPr="002C6794">
        <w:rPr>
          <w:rFonts w:ascii="Times New Roman" w:hAnsi="Times New Roman"/>
          <w:sz w:val="20"/>
          <w:szCs w:val="20"/>
        </w:rPr>
        <w:t xml:space="preserve"> Сведения о наличии скважин и водопроводных сетей</w:t>
      </w:r>
    </w:p>
    <w:p w:rsidR="002C6794" w:rsidRPr="002C6794" w:rsidRDefault="002C6794" w:rsidP="002C6794">
      <w:pPr>
        <w:spacing w:after="0"/>
        <w:ind w:firstLine="709"/>
        <w:jc w:val="both"/>
        <w:rPr>
          <w:rFonts w:ascii="Times New Roman" w:hAnsi="Times New Roman" w:cs="Times New Roman"/>
          <w:sz w:val="20"/>
          <w:szCs w:val="20"/>
        </w:rPr>
      </w:pPr>
    </w:p>
    <w:tbl>
      <w:tblPr>
        <w:tblW w:w="0" w:type="auto"/>
        <w:tblInd w:w="93" w:type="dxa"/>
        <w:tblLayout w:type="fixed"/>
        <w:tblLook w:val="0000"/>
      </w:tblPr>
      <w:tblGrid>
        <w:gridCol w:w="596"/>
        <w:gridCol w:w="2680"/>
        <w:gridCol w:w="1260"/>
        <w:gridCol w:w="879"/>
        <w:gridCol w:w="1226"/>
        <w:gridCol w:w="1134"/>
        <w:gridCol w:w="1953"/>
      </w:tblGrid>
      <w:tr w:rsidR="002C6794" w:rsidRPr="002C6794" w:rsidTr="00FE6275">
        <w:trPr>
          <w:cantSplit/>
          <w:trHeight w:val="23"/>
        </w:trPr>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 пп</w:t>
            </w:r>
          </w:p>
        </w:tc>
        <w:tc>
          <w:tcPr>
            <w:tcW w:w="2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Населенный пункт</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hanging="108"/>
              <w:jc w:val="center"/>
              <w:rPr>
                <w:rFonts w:ascii="Times New Roman" w:hAnsi="Times New Roman" w:cs="Times New Roman"/>
                <w:sz w:val="20"/>
                <w:szCs w:val="20"/>
              </w:rPr>
            </w:pPr>
            <w:r w:rsidRPr="002C6794">
              <w:rPr>
                <w:rFonts w:ascii="Times New Roman" w:hAnsi="Times New Roman" w:cs="Times New Roman"/>
                <w:sz w:val="20"/>
                <w:szCs w:val="20"/>
              </w:rPr>
              <w:t>скважины, шт.</w:t>
            </w:r>
          </w:p>
        </w:tc>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right="-104" w:hanging="56"/>
              <w:jc w:val="center"/>
              <w:rPr>
                <w:rFonts w:ascii="Times New Roman" w:hAnsi="Times New Roman" w:cs="Times New Roman"/>
                <w:sz w:val="20"/>
                <w:szCs w:val="20"/>
              </w:rPr>
            </w:pPr>
            <w:r w:rsidRPr="002C6794">
              <w:rPr>
                <w:rFonts w:ascii="Times New Roman" w:hAnsi="Times New Roman" w:cs="Times New Roman"/>
                <w:sz w:val="20"/>
                <w:szCs w:val="20"/>
              </w:rPr>
              <w:t>Глубина скважины, м</w:t>
            </w:r>
          </w:p>
        </w:tc>
        <w:tc>
          <w:tcPr>
            <w:tcW w:w="2360" w:type="dxa"/>
            <w:gridSpan w:val="2"/>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Дебет скважин</w:t>
            </w:r>
          </w:p>
        </w:tc>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hanging="21"/>
              <w:jc w:val="center"/>
              <w:rPr>
                <w:rFonts w:ascii="Times New Roman" w:hAnsi="Times New Roman" w:cs="Times New Roman"/>
                <w:sz w:val="20"/>
                <w:szCs w:val="20"/>
              </w:rPr>
            </w:pPr>
            <w:r w:rsidRPr="002C6794">
              <w:rPr>
                <w:rFonts w:ascii="Times New Roman" w:hAnsi="Times New Roman" w:cs="Times New Roman"/>
                <w:sz w:val="20"/>
                <w:szCs w:val="20"/>
              </w:rPr>
              <w:t>Протяженность водопроводной сети в поселке, км</w:t>
            </w:r>
          </w:p>
        </w:tc>
      </w:tr>
      <w:tr w:rsidR="002C6794" w:rsidRPr="002C6794" w:rsidTr="00FE6275">
        <w:trPr>
          <w:cantSplit/>
          <w:trHeight w:val="23"/>
        </w:trPr>
        <w:tc>
          <w:tcPr>
            <w:tcW w:w="5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sz w:val="20"/>
                <w:szCs w:val="20"/>
              </w:rPr>
            </w:pPr>
          </w:p>
        </w:tc>
        <w:tc>
          <w:tcPr>
            <w:tcW w:w="2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sz w:val="20"/>
                <w:szCs w:val="20"/>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sz w:val="20"/>
                <w:szCs w:val="20"/>
              </w:rPr>
            </w:pPr>
          </w:p>
        </w:tc>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sz w:val="20"/>
                <w:szCs w:val="20"/>
              </w:rPr>
            </w:pPr>
          </w:p>
        </w:tc>
        <w:tc>
          <w:tcPr>
            <w:tcW w:w="1226"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высокий</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низкий</w:t>
            </w:r>
          </w:p>
        </w:tc>
        <w:tc>
          <w:tcPr>
            <w:tcW w:w="1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sz w:val="20"/>
                <w:szCs w:val="20"/>
              </w:rPr>
            </w:pPr>
          </w:p>
        </w:tc>
      </w:tr>
      <w:tr w:rsidR="002C6794" w:rsidRPr="002C6794" w:rsidTr="00FE6275">
        <w:trPr>
          <w:cantSplit/>
          <w:trHeight w:val="23"/>
        </w:trPr>
        <w:tc>
          <w:tcPr>
            <w:tcW w:w="596" w:type="dxa"/>
            <w:tcBorders>
              <w:top w:val="none" w:sz="0"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2680"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w:t>
            </w:r>
          </w:p>
        </w:tc>
        <w:tc>
          <w:tcPr>
            <w:tcW w:w="1260"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w:t>
            </w:r>
          </w:p>
        </w:tc>
        <w:tc>
          <w:tcPr>
            <w:tcW w:w="879"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4</w:t>
            </w:r>
          </w:p>
        </w:tc>
        <w:tc>
          <w:tcPr>
            <w:tcW w:w="1226"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5</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6</w:t>
            </w:r>
          </w:p>
        </w:tc>
        <w:tc>
          <w:tcPr>
            <w:tcW w:w="1953"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7</w:t>
            </w:r>
          </w:p>
        </w:tc>
      </w:tr>
      <w:tr w:rsidR="002C6794" w:rsidRPr="002C6794" w:rsidTr="00FE6275">
        <w:trPr>
          <w:cantSplit/>
          <w:trHeight w:val="23"/>
        </w:trPr>
        <w:tc>
          <w:tcPr>
            <w:tcW w:w="596" w:type="dxa"/>
            <w:tcBorders>
              <w:top w:val="none" w:sz="0"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2680" w:type="dxa"/>
            <w:tcBorders>
              <w:top w:val="none" w:sz="0" w:space="0" w:color="000000"/>
              <w:left w:val="none" w:sz="0"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с. Надеждинка</w:t>
            </w:r>
          </w:p>
        </w:tc>
        <w:tc>
          <w:tcPr>
            <w:tcW w:w="1260"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первая</w:t>
            </w:r>
          </w:p>
        </w:tc>
        <w:tc>
          <w:tcPr>
            <w:tcW w:w="879"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40</w:t>
            </w:r>
          </w:p>
        </w:tc>
        <w:tc>
          <w:tcPr>
            <w:tcW w:w="1226"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hanging="112"/>
              <w:jc w:val="center"/>
              <w:rPr>
                <w:rFonts w:ascii="Times New Roman" w:hAnsi="Times New Roman" w:cs="Times New Roman"/>
                <w:sz w:val="20"/>
                <w:szCs w:val="20"/>
              </w:rPr>
            </w:pPr>
            <w:r w:rsidRPr="002C6794">
              <w:rPr>
                <w:rFonts w:ascii="Times New Roman" w:hAnsi="Times New Roman" w:cs="Times New Roman"/>
                <w:sz w:val="20"/>
                <w:szCs w:val="20"/>
              </w:rPr>
              <w:t>высокий</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ind w:hanging="112"/>
              <w:jc w:val="center"/>
              <w:rPr>
                <w:rFonts w:ascii="Times New Roman" w:hAnsi="Times New Roman" w:cs="Times New Roman"/>
                <w:sz w:val="20"/>
                <w:szCs w:val="20"/>
              </w:rPr>
            </w:pPr>
          </w:p>
        </w:tc>
        <w:tc>
          <w:tcPr>
            <w:tcW w:w="1953"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8.0</w:t>
            </w:r>
          </w:p>
        </w:tc>
      </w:tr>
      <w:tr w:rsidR="002C6794" w:rsidRPr="002C6794" w:rsidTr="00FE6275">
        <w:trPr>
          <w:cantSplit/>
          <w:trHeight w:val="23"/>
        </w:trPr>
        <w:tc>
          <w:tcPr>
            <w:tcW w:w="596" w:type="dxa"/>
            <w:tcBorders>
              <w:top w:val="none" w:sz="0"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w:t>
            </w:r>
          </w:p>
        </w:tc>
        <w:tc>
          <w:tcPr>
            <w:tcW w:w="2680" w:type="dxa"/>
            <w:tcBorders>
              <w:top w:val="none" w:sz="0" w:space="0" w:color="000000"/>
              <w:left w:val="none" w:sz="0"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с.Яковлевка</w:t>
            </w:r>
          </w:p>
        </w:tc>
        <w:tc>
          <w:tcPr>
            <w:tcW w:w="1260"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первая</w:t>
            </w:r>
          </w:p>
        </w:tc>
        <w:tc>
          <w:tcPr>
            <w:tcW w:w="879"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30</w:t>
            </w:r>
          </w:p>
        </w:tc>
        <w:tc>
          <w:tcPr>
            <w:tcW w:w="1226"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hanging="112"/>
              <w:jc w:val="center"/>
              <w:rPr>
                <w:rFonts w:ascii="Times New Roman" w:hAnsi="Times New Roman" w:cs="Times New Roman"/>
                <w:sz w:val="20"/>
                <w:szCs w:val="20"/>
              </w:rPr>
            </w:pPr>
            <w:r w:rsidRPr="002C6794">
              <w:rPr>
                <w:rFonts w:ascii="Times New Roman" w:hAnsi="Times New Roman" w:cs="Times New Roman"/>
                <w:sz w:val="20"/>
                <w:szCs w:val="20"/>
              </w:rPr>
              <w:t>высокий</w:t>
            </w:r>
          </w:p>
        </w:tc>
        <w:tc>
          <w:tcPr>
            <w:tcW w:w="1134"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ind w:hanging="112"/>
              <w:jc w:val="center"/>
              <w:rPr>
                <w:rFonts w:ascii="Times New Roman" w:hAnsi="Times New Roman" w:cs="Times New Roman"/>
                <w:sz w:val="20"/>
                <w:szCs w:val="20"/>
              </w:rPr>
            </w:pPr>
          </w:p>
        </w:tc>
        <w:tc>
          <w:tcPr>
            <w:tcW w:w="1953" w:type="dxa"/>
            <w:tcBorders>
              <w:top w:val="none" w:sz="0"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3.0</w:t>
            </w:r>
          </w:p>
        </w:tc>
      </w:tr>
      <w:tr w:rsidR="002C6794" w:rsidRPr="002C6794" w:rsidTr="00FE6275">
        <w:trPr>
          <w:cantSplit/>
          <w:trHeight w:val="7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794" w:rsidRPr="002C6794" w:rsidRDefault="002C6794" w:rsidP="002C6794">
            <w:pPr>
              <w:snapToGrid w:val="0"/>
              <w:spacing w:after="0"/>
              <w:jc w:val="center"/>
              <w:rPr>
                <w:rFonts w:ascii="Times New Roman" w:hAnsi="Times New Roman" w:cs="Times New Roman"/>
                <w:sz w:val="20"/>
                <w:szCs w:val="20"/>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b/>
                <w:sz w:val="20"/>
                <w:szCs w:val="20"/>
              </w:rPr>
              <w:t>ИТОГО</w:t>
            </w:r>
          </w:p>
        </w:tc>
        <w:tc>
          <w:tcPr>
            <w:tcW w:w="1260" w:type="dxa"/>
            <w:tcBorders>
              <w:top w:val="single" w:sz="4" w:space="0" w:color="000000"/>
              <w:left w:val="none" w:sz="0" w:space="0" w:color="000000"/>
              <w:bottom w:val="single" w:sz="4" w:space="0" w:color="000000"/>
              <w:right w:val="single" w:sz="4" w:space="0" w:color="000000"/>
            </w:tcBorders>
            <w:shd w:val="clear" w:color="auto" w:fill="auto"/>
          </w:tcPr>
          <w:p w:rsidR="002C6794" w:rsidRPr="002C6794" w:rsidRDefault="002C6794" w:rsidP="002C6794">
            <w:pPr>
              <w:snapToGrid w:val="0"/>
              <w:spacing w:after="0"/>
              <w:rPr>
                <w:rFonts w:ascii="Times New Roman" w:hAnsi="Times New Roman" w:cs="Times New Roman"/>
                <w:b/>
                <w:sz w:val="20"/>
                <w:szCs w:val="20"/>
              </w:rPr>
            </w:pPr>
          </w:p>
        </w:tc>
        <w:tc>
          <w:tcPr>
            <w:tcW w:w="879"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b/>
                <w:sz w:val="20"/>
                <w:szCs w:val="20"/>
              </w:rPr>
            </w:pPr>
          </w:p>
        </w:tc>
        <w:tc>
          <w:tcPr>
            <w:tcW w:w="1226"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b/>
                <w:sz w:val="20"/>
                <w:szCs w:val="20"/>
              </w:rPr>
            </w:pPr>
          </w:p>
        </w:tc>
        <w:tc>
          <w:tcPr>
            <w:tcW w:w="1134"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b/>
                <w:sz w:val="20"/>
                <w:szCs w:val="20"/>
              </w:rPr>
            </w:pPr>
          </w:p>
        </w:tc>
        <w:tc>
          <w:tcPr>
            <w:tcW w:w="19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color w:val="000000"/>
                <w:sz w:val="20"/>
                <w:szCs w:val="20"/>
              </w:rPr>
              <w:t>11,0</w:t>
            </w:r>
          </w:p>
        </w:tc>
      </w:tr>
    </w:tbl>
    <w:p w:rsidR="002C6794" w:rsidRPr="002C6794" w:rsidRDefault="002C6794" w:rsidP="002C6794">
      <w:pPr>
        <w:spacing w:after="0"/>
        <w:ind w:firstLine="709"/>
        <w:jc w:val="both"/>
        <w:rPr>
          <w:rFonts w:ascii="Times New Roman" w:hAnsi="Times New Roman" w:cs="Times New Roman"/>
          <w:sz w:val="20"/>
          <w:szCs w:val="20"/>
          <w:highlight w:val="yellow"/>
        </w:rPr>
      </w:pP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Производительность водозаборов составляет от 5 до 15 м куб./час. </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Все водозаборы в основном расположены в черте населенного пункта.</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Протяженность водопроводной сети  составляет 11,0 км.</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Общее количество потребителей по услуге водоснабжения составляет 625 человек, 3 бюджетных организаций и 6 прочих потребителей. </w:t>
      </w:r>
    </w:p>
    <w:p w:rsidR="002C6794" w:rsidRPr="002C6794" w:rsidRDefault="002C6794" w:rsidP="002C6794">
      <w:pPr>
        <w:spacing w:after="0"/>
        <w:ind w:firstLine="709"/>
        <w:jc w:val="both"/>
        <w:rPr>
          <w:rFonts w:ascii="Times New Roman" w:hAnsi="Times New Roman" w:cs="Times New Roman"/>
          <w:sz w:val="20"/>
          <w:szCs w:val="20"/>
        </w:rPr>
      </w:pP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Расход воды в 2025 г. составил  3 215 м куб./год, в том числе:</w:t>
      </w:r>
    </w:p>
    <w:p w:rsidR="002C6794" w:rsidRPr="002C6794" w:rsidRDefault="002C6794" w:rsidP="002C6794">
      <w:pPr>
        <w:widowControl w:val="0"/>
        <w:numPr>
          <w:ilvl w:val="0"/>
          <w:numId w:val="28"/>
        </w:numPr>
        <w:tabs>
          <w:tab w:val="left" w:pos="0"/>
        </w:tabs>
        <w:suppressAutoHyphens/>
        <w:autoSpaceDE w:val="0"/>
        <w:spacing w:after="0" w:line="240" w:lineRule="auto"/>
        <w:ind w:left="0" w:firstLine="709"/>
        <w:jc w:val="both"/>
        <w:rPr>
          <w:rFonts w:ascii="Times New Roman" w:hAnsi="Times New Roman" w:cs="Times New Roman"/>
          <w:sz w:val="20"/>
          <w:szCs w:val="20"/>
        </w:rPr>
      </w:pPr>
      <w:r w:rsidRPr="002C6794">
        <w:rPr>
          <w:rFonts w:ascii="Times New Roman" w:hAnsi="Times New Roman" w:cs="Times New Roman"/>
          <w:sz w:val="20"/>
          <w:szCs w:val="20"/>
        </w:rPr>
        <w:t xml:space="preserve"> для нужд населения –2 470 м куб.;</w:t>
      </w:r>
    </w:p>
    <w:p w:rsidR="002C6794" w:rsidRPr="002C6794" w:rsidRDefault="002C6794" w:rsidP="002C6794">
      <w:pPr>
        <w:widowControl w:val="0"/>
        <w:numPr>
          <w:ilvl w:val="0"/>
          <w:numId w:val="15"/>
        </w:numPr>
        <w:tabs>
          <w:tab w:val="left" w:pos="0"/>
        </w:tabs>
        <w:suppressAutoHyphens/>
        <w:autoSpaceDE w:val="0"/>
        <w:spacing w:after="0" w:line="240" w:lineRule="auto"/>
        <w:ind w:left="0" w:firstLine="709"/>
        <w:jc w:val="both"/>
        <w:rPr>
          <w:rFonts w:ascii="Times New Roman" w:hAnsi="Times New Roman" w:cs="Times New Roman"/>
          <w:sz w:val="20"/>
          <w:szCs w:val="20"/>
        </w:rPr>
      </w:pPr>
      <w:r w:rsidRPr="002C6794">
        <w:rPr>
          <w:rFonts w:ascii="Times New Roman" w:hAnsi="Times New Roman" w:cs="Times New Roman"/>
          <w:sz w:val="20"/>
          <w:szCs w:val="20"/>
        </w:rPr>
        <w:t>бюджето-финансируемым организациям – 150  м куб.;</w:t>
      </w:r>
    </w:p>
    <w:p w:rsidR="002C6794" w:rsidRPr="002C6794" w:rsidRDefault="002C6794" w:rsidP="002C6794">
      <w:pPr>
        <w:widowControl w:val="0"/>
        <w:numPr>
          <w:ilvl w:val="0"/>
          <w:numId w:val="15"/>
        </w:numPr>
        <w:tabs>
          <w:tab w:val="left" w:pos="0"/>
        </w:tabs>
        <w:suppressAutoHyphens/>
        <w:autoSpaceDE w:val="0"/>
        <w:spacing w:after="0" w:line="240" w:lineRule="auto"/>
        <w:ind w:left="0" w:firstLine="709"/>
        <w:jc w:val="both"/>
        <w:rPr>
          <w:rFonts w:ascii="Times New Roman" w:hAnsi="Times New Roman" w:cs="Times New Roman"/>
          <w:sz w:val="20"/>
          <w:szCs w:val="20"/>
        </w:rPr>
      </w:pPr>
      <w:r w:rsidRPr="002C6794">
        <w:rPr>
          <w:rFonts w:ascii="Times New Roman" w:hAnsi="Times New Roman" w:cs="Times New Roman"/>
          <w:sz w:val="20"/>
          <w:szCs w:val="20"/>
        </w:rPr>
        <w:t>прочим потребителям –172 м куб.;</w:t>
      </w:r>
    </w:p>
    <w:p w:rsidR="002C6794" w:rsidRPr="002C6794" w:rsidRDefault="002C6794" w:rsidP="002C6794">
      <w:pPr>
        <w:spacing w:after="0"/>
        <w:ind w:firstLine="709"/>
        <w:jc w:val="both"/>
        <w:rPr>
          <w:rFonts w:ascii="Times New Roman" w:hAnsi="Times New Roman" w:cs="Times New Roman"/>
          <w:sz w:val="20"/>
          <w:szCs w:val="20"/>
        </w:rPr>
      </w:pP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Распределение хозяйственно-питьевого баланса в процентах выглядит следующим образом:</w:t>
      </w:r>
    </w:p>
    <w:p w:rsidR="002C6794" w:rsidRPr="002C6794" w:rsidRDefault="002C6794" w:rsidP="002C6794">
      <w:pPr>
        <w:widowControl w:val="0"/>
        <w:numPr>
          <w:ilvl w:val="0"/>
          <w:numId w:val="29"/>
        </w:numPr>
        <w:tabs>
          <w:tab w:val="left" w:pos="0"/>
        </w:tabs>
        <w:suppressAutoHyphens/>
        <w:autoSpaceDE w:val="0"/>
        <w:spacing w:after="0" w:line="240" w:lineRule="auto"/>
        <w:ind w:left="0" w:firstLine="709"/>
        <w:jc w:val="both"/>
        <w:rPr>
          <w:rFonts w:ascii="Times New Roman" w:hAnsi="Times New Roman" w:cs="Times New Roman"/>
          <w:sz w:val="20"/>
          <w:szCs w:val="20"/>
        </w:rPr>
      </w:pPr>
      <w:r w:rsidRPr="002C6794">
        <w:rPr>
          <w:rFonts w:ascii="Times New Roman" w:hAnsi="Times New Roman" w:cs="Times New Roman"/>
          <w:sz w:val="20"/>
          <w:szCs w:val="20"/>
        </w:rPr>
        <w:t>для нужд населения –24,7%</w:t>
      </w:r>
    </w:p>
    <w:p w:rsidR="002C6794" w:rsidRPr="002C6794" w:rsidRDefault="002C6794" w:rsidP="002C6794">
      <w:pPr>
        <w:widowControl w:val="0"/>
        <w:numPr>
          <w:ilvl w:val="0"/>
          <w:numId w:val="16"/>
        </w:numPr>
        <w:tabs>
          <w:tab w:val="left" w:pos="0"/>
        </w:tabs>
        <w:suppressAutoHyphens/>
        <w:autoSpaceDE w:val="0"/>
        <w:spacing w:after="0" w:line="240" w:lineRule="auto"/>
        <w:ind w:left="0" w:firstLine="709"/>
        <w:jc w:val="both"/>
        <w:rPr>
          <w:rFonts w:ascii="Times New Roman" w:hAnsi="Times New Roman" w:cs="Times New Roman"/>
          <w:sz w:val="20"/>
          <w:szCs w:val="20"/>
        </w:rPr>
      </w:pPr>
      <w:r w:rsidRPr="002C6794">
        <w:rPr>
          <w:rFonts w:ascii="Times New Roman" w:hAnsi="Times New Roman" w:cs="Times New Roman"/>
          <w:sz w:val="20"/>
          <w:szCs w:val="20"/>
        </w:rPr>
        <w:t>бюджето-финансируемым организациям –5,1%</w:t>
      </w:r>
    </w:p>
    <w:p w:rsidR="002C6794" w:rsidRPr="002C6794" w:rsidRDefault="002C6794" w:rsidP="002C6794">
      <w:pPr>
        <w:widowControl w:val="0"/>
        <w:numPr>
          <w:ilvl w:val="0"/>
          <w:numId w:val="16"/>
        </w:numPr>
        <w:tabs>
          <w:tab w:val="left" w:pos="0"/>
        </w:tabs>
        <w:suppressAutoHyphens/>
        <w:autoSpaceDE w:val="0"/>
        <w:spacing w:after="0" w:line="240" w:lineRule="auto"/>
        <w:ind w:left="0" w:firstLine="709"/>
        <w:jc w:val="both"/>
        <w:rPr>
          <w:rFonts w:ascii="Times New Roman" w:hAnsi="Times New Roman" w:cs="Times New Roman"/>
          <w:sz w:val="20"/>
          <w:szCs w:val="20"/>
        </w:rPr>
      </w:pPr>
      <w:r w:rsidRPr="002C6794">
        <w:rPr>
          <w:rFonts w:ascii="Times New Roman" w:hAnsi="Times New Roman" w:cs="Times New Roman"/>
          <w:sz w:val="20"/>
          <w:szCs w:val="20"/>
        </w:rPr>
        <w:t>прочим потребителям -6,0%</w:t>
      </w:r>
    </w:p>
    <w:p w:rsidR="002C6794" w:rsidRPr="002C6794" w:rsidRDefault="002C6794" w:rsidP="002C6794">
      <w:pPr>
        <w:spacing w:after="0"/>
        <w:ind w:firstLine="709"/>
        <w:jc w:val="both"/>
        <w:rPr>
          <w:rFonts w:ascii="Times New Roman" w:hAnsi="Times New Roman" w:cs="Times New Roman"/>
          <w:sz w:val="20"/>
          <w:szCs w:val="20"/>
        </w:rPr>
      </w:pP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процент износа водопроводных сетей  80,0%.</w:t>
      </w:r>
    </w:p>
    <w:p w:rsidR="002C6794" w:rsidRPr="002C6794" w:rsidRDefault="002C6794" w:rsidP="002C6794">
      <w:pPr>
        <w:spacing w:after="0"/>
        <w:ind w:firstLine="709"/>
        <w:jc w:val="both"/>
        <w:rPr>
          <w:rFonts w:ascii="Times New Roman" w:hAnsi="Times New Roman" w:cs="Times New Roman"/>
          <w:sz w:val="20"/>
          <w:szCs w:val="20"/>
        </w:rPr>
      </w:pP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В связи с ежегодным ограничением роста тарифов на услуги водоснабжения, в полном объеме не предусматриваются средства на капитальный ремонт водопроводных сетей, и данные работы проводятся в аварийном режиме.</w:t>
      </w:r>
    </w:p>
    <w:p w:rsidR="002C6794" w:rsidRPr="002C6794" w:rsidRDefault="002C6794" w:rsidP="002C6794">
      <w:pPr>
        <w:pStyle w:val="7"/>
        <w:keepNext w:val="0"/>
        <w:keepLines w:val="0"/>
        <w:numPr>
          <w:ilvl w:val="6"/>
          <w:numId w:val="0"/>
        </w:numPr>
        <w:tabs>
          <w:tab w:val="num" w:pos="0"/>
        </w:tabs>
        <w:suppressAutoHyphens/>
        <w:spacing w:before="0" w:line="240" w:lineRule="auto"/>
        <w:jc w:val="both"/>
        <w:rPr>
          <w:rFonts w:ascii="Times New Roman" w:hAnsi="Times New Roman" w:cs="Times New Roman"/>
          <w:sz w:val="20"/>
          <w:szCs w:val="20"/>
        </w:rPr>
      </w:pPr>
      <w:r w:rsidRPr="002C6794">
        <w:rPr>
          <w:rFonts w:ascii="Times New Roman" w:hAnsi="Times New Roman" w:cs="Times New Roman"/>
          <w:sz w:val="20"/>
          <w:szCs w:val="20"/>
        </w:rPr>
        <w:t>Выводы:</w:t>
      </w:r>
    </w:p>
    <w:p w:rsidR="002C6794" w:rsidRPr="002C6794" w:rsidRDefault="002C6794" w:rsidP="002C6794">
      <w:pPr>
        <w:widowControl w:val="0"/>
        <w:numPr>
          <w:ilvl w:val="0"/>
          <w:numId w:val="23"/>
        </w:numPr>
        <w:tabs>
          <w:tab w:val="left" w:pos="0"/>
        </w:tabs>
        <w:suppressAutoHyphens/>
        <w:autoSpaceDE w:val="0"/>
        <w:spacing w:after="0" w:line="240" w:lineRule="auto"/>
        <w:ind w:left="0" w:firstLine="709"/>
        <w:jc w:val="both"/>
        <w:rPr>
          <w:rFonts w:ascii="Times New Roman" w:hAnsi="Times New Roman" w:cs="Times New Roman"/>
          <w:sz w:val="20"/>
          <w:szCs w:val="20"/>
        </w:rPr>
      </w:pPr>
      <w:r w:rsidRPr="002C6794">
        <w:rPr>
          <w:rFonts w:ascii="Times New Roman" w:hAnsi="Times New Roman" w:cs="Times New Roman"/>
          <w:sz w:val="20"/>
          <w:szCs w:val="20"/>
        </w:rPr>
        <w:t>требуются изыскания новых источников водоснабжения;</w:t>
      </w:r>
    </w:p>
    <w:p w:rsidR="002C6794" w:rsidRPr="002C6794" w:rsidRDefault="002C6794" w:rsidP="002C6794">
      <w:pPr>
        <w:pStyle w:val="5"/>
        <w:keepNext w:val="0"/>
        <w:keepLines w:val="0"/>
        <w:numPr>
          <w:ilvl w:val="4"/>
          <w:numId w:val="0"/>
        </w:numPr>
        <w:tabs>
          <w:tab w:val="num" w:pos="0"/>
        </w:tabs>
        <w:suppressAutoHyphens/>
        <w:spacing w:before="0" w:line="240" w:lineRule="auto"/>
        <w:ind w:firstLine="709"/>
        <w:jc w:val="both"/>
        <w:rPr>
          <w:rFonts w:ascii="Times New Roman" w:hAnsi="Times New Roman" w:cs="Times New Roman"/>
          <w:sz w:val="20"/>
          <w:szCs w:val="20"/>
        </w:rPr>
      </w:pPr>
      <w:r w:rsidRPr="002C6794">
        <w:rPr>
          <w:rFonts w:ascii="Times New Roman" w:hAnsi="Times New Roman" w:cs="Times New Roman"/>
          <w:sz w:val="20"/>
          <w:szCs w:val="20"/>
        </w:rPr>
        <w:t>Проектные решения</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Расходы воды для населения приняты по среднесуточным укрупненным общероссийским нормам (что не противоречит требованию СНиП 2.04.02.-84*).</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Укрупненные среднесуточные нормы водопотребления на одного жителя в населенных пунктах представлены в таблице ниже.</w:t>
      </w:r>
    </w:p>
    <w:p w:rsidR="002C6794" w:rsidRPr="002C6794" w:rsidRDefault="002C6794" w:rsidP="002C6794">
      <w:pPr>
        <w:pStyle w:val="1d"/>
        <w:keepNext/>
        <w:numPr>
          <w:ilvl w:val="0"/>
          <w:numId w:val="13"/>
        </w:numPr>
        <w:spacing w:before="0" w:after="0"/>
        <w:ind w:left="0" w:firstLine="709"/>
        <w:jc w:val="both"/>
        <w:rPr>
          <w:rFonts w:ascii="Times New Roman" w:hAnsi="Times New Roman"/>
          <w:sz w:val="20"/>
          <w:szCs w:val="20"/>
        </w:rPr>
      </w:pPr>
      <w:r w:rsidRPr="002C6794">
        <w:rPr>
          <w:rFonts w:ascii="Times New Roman" w:hAnsi="Times New Roman"/>
          <w:sz w:val="20"/>
          <w:szCs w:val="20"/>
        </w:rPr>
        <w:t>Таблица 1</w:t>
      </w:r>
      <w:r w:rsidRPr="002C6794">
        <w:rPr>
          <w:rFonts w:ascii="Times New Roman" w:hAnsi="Times New Roman"/>
          <w:sz w:val="20"/>
          <w:szCs w:val="20"/>
        </w:rPr>
        <w:noBreakHyphen/>
        <w:t>1 Укрупненные среднесуточные нормы водопотребления</w:t>
      </w:r>
    </w:p>
    <w:tbl>
      <w:tblPr>
        <w:tblW w:w="3700" w:type="pct"/>
        <w:tblLayout w:type="fixed"/>
        <w:tblLook w:val="0000"/>
      </w:tblPr>
      <w:tblGrid>
        <w:gridCol w:w="577"/>
        <w:gridCol w:w="3755"/>
        <w:gridCol w:w="3380"/>
      </w:tblGrid>
      <w:tr w:rsidR="002C6794" w:rsidRPr="002C6794" w:rsidTr="00FE6275">
        <w:trPr>
          <w:trHeight w:val="460"/>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Normal10-02"/>
              <w:rPr>
                <w:rFonts w:ascii="Times New Roman" w:hAnsi="Times New Roman" w:cs="Times New Roman"/>
              </w:rPr>
            </w:pPr>
            <w:r w:rsidRPr="002C6794">
              <w:rPr>
                <w:rFonts w:ascii="Times New Roman" w:hAnsi="Times New Roman" w:cs="Times New Roman"/>
              </w:rPr>
              <w:t>№</w:t>
            </w:r>
            <w:r w:rsidRPr="002C6794">
              <w:rPr>
                <w:rFonts w:ascii="Times New Roman" w:eastAsia="Times New Roman" w:hAnsi="Times New Roman" w:cs="Times New Roman"/>
              </w:rPr>
              <w:t xml:space="preserve"> </w:t>
            </w:r>
            <w:r w:rsidRPr="002C6794">
              <w:rPr>
                <w:rFonts w:ascii="Times New Roman" w:hAnsi="Times New Roman" w:cs="Times New Roman"/>
              </w:rPr>
              <w:t>п/п</w:t>
            </w:r>
          </w:p>
        </w:tc>
        <w:tc>
          <w:tcPr>
            <w:tcW w:w="3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Normal10-02"/>
              <w:rPr>
                <w:rFonts w:ascii="Times New Roman" w:hAnsi="Times New Roman" w:cs="Times New Roman"/>
              </w:rPr>
            </w:pPr>
            <w:r w:rsidRPr="002C6794">
              <w:rPr>
                <w:rFonts w:ascii="Times New Roman" w:hAnsi="Times New Roman" w:cs="Times New Roman"/>
              </w:rPr>
              <w:t>Наименование</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Normal10-02"/>
              <w:rPr>
                <w:rFonts w:ascii="Times New Roman" w:hAnsi="Times New Roman" w:cs="Times New Roman"/>
              </w:rPr>
            </w:pPr>
            <w:r w:rsidRPr="002C6794">
              <w:rPr>
                <w:rFonts w:ascii="Times New Roman" w:hAnsi="Times New Roman" w:cs="Times New Roman"/>
              </w:rPr>
              <w:t>Нормы водопотребления, л/сут.</w:t>
            </w:r>
          </w:p>
        </w:tc>
      </w:tr>
      <w:tr w:rsidR="002C6794" w:rsidRPr="002C6794" w:rsidTr="00FE6275">
        <w:trPr>
          <w:trHeight w:val="142"/>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b/>
                <w:bCs/>
                <w:sz w:val="20"/>
                <w:szCs w:val="20"/>
              </w:rPr>
            </w:pPr>
          </w:p>
        </w:tc>
        <w:tc>
          <w:tcPr>
            <w:tcW w:w="36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b/>
                <w:bCs/>
                <w:sz w:val="20"/>
                <w:szCs w:val="20"/>
              </w:rPr>
            </w:pP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Normal10-02"/>
              <w:keepNext/>
              <w:rPr>
                <w:rFonts w:ascii="Times New Roman" w:hAnsi="Times New Roman" w:cs="Times New Roman"/>
              </w:rPr>
            </w:pPr>
            <w:r w:rsidRPr="002C6794">
              <w:rPr>
                <w:rFonts w:ascii="Times New Roman" w:hAnsi="Times New Roman" w:cs="Times New Roman"/>
              </w:rPr>
              <w:t>к 2035 году</w:t>
            </w:r>
          </w:p>
        </w:tc>
      </w:tr>
      <w:tr w:rsidR="002C6794" w:rsidRPr="002C6794" w:rsidTr="00FE6275">
        <w:trPr>
          <w:trHeight w:val="756"/>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rPr>
                <w:rFonts w:ascii="Times New Roman" w:hAnsi="Times New Roman"/>
                <w:sz w:val="20"/>
              </w:rPr>
            </w:pPr>
            <w:r w:rsidRPr="002C6794">
              <w:rPr>
                <w:rFonts w:ascii="Times New Roman" w:hAnsi="Times New Roman"/>
                <w:sz w:val="20"/>
              </w:rPr>
              <w:lastRenderedPageBreak/>
              <w:t>1.</w:t>
            </w:r>
          </w:p>
        </w:tc>
        <w:tc>
          <w:tcPr>
            <w:tcW w:w="367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rPr>
                <w:rFonts w:ascii="Times New Roman" w:hAnsi="Times New Roman"/>
                <w:sz w:val="20"/>
              </w:rPr>
            </w:pPr>
            <w:r w:rsidRPr="002C6794">
              <w:rPr>
                <w:rFonts w:ascii="Times New Roman" w:hAnsi="Times New Roman"/>
                <w:sz w:val="20"/>
              </w:rPr>
              <w:t>Населенные пункты с численностью населения более 100 человек</w:t>
            </w:r>
          </w:p>
        </w:tc>
        <w:tc>
          <w:tcPr>
            <w:tcW w:w="3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LO-Normal"/>
              <w:jc w:val="center"/>
              <w:rPr>
                <w:rFonts w:ascii="Times New Roman" w:hAnsi="Times New Roman"/>
                <w:sz w:val="20"/>
              </w:rPr>
            </w:pPr>
            <w:r w:rsidRPr="002C6794">
              <w:rPr>
                <w:rFonts w:ascii="Times New Roman" w:hAnsi="Times New Roman"/>
                <w:sz w:val="20"/>
              </w:rPr>
              <w:t>125</w:t>
            </w:r>
          </w:p>
        </w:tc>
      </w:tr>
    </w:tbl>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Укрупненные среднесуточные нормы водопотребления включают расходы воды на хозяйственно-питьевые нужды в жилых и общественных зданиях, нужды местной промышленности, поливку улиц и частично зеленых насаждений.</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Прогнозные расходы воды на нужды промышленности приняты на основе анализа существующего водопотребления.</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Расходы воды на тушение пожаров в населенных пунктах, на предприятиях и в зонах отдыха должны определяться по СНиП 2.04.02-84*.</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Суммарные расходы воды по области по отдельным поселениям на нужды населения, животноводство, водопотребление и водообеспечение поселений приведены в таблице «Прогнозные расходы воды на хозяйственно-питьевые нужды».</w:t>
      </w:r>
    </w:p>
    <w:p w:rsidR="002C6794" w:rsidRPr="002C6794" w:rsidRDefault="002C6794" w:rsidP="002C6794">
      <w:pPr>
        <w:pStyle w:val="1d"/>
        <w:keepNext/>
        <w:tabs>
          <w:tab w:val="clear" w:pos="360"/>
        </w:tabs>
        <w:spacing w:before="0" w:after="0"/>
        <w:ind w:left="709"/>
        <w:jc w:val="both"/>
        <w:rPr>
          <w:rFonts w:ascii="Times New Roman" w:hAnsi="Times New Roman"/>
          <w:i/>
          <w:iCs/>
          <w:sz w:val="20"/>
          <w:szCs w:val="20"/>
        </w:rPr>
      </w:pPr>
      <w:r w:rsidRPr="002C6794">
        <w:rPr>
          <w:rFonts w:ascii="Times New Roman" w:hAnsi="Times New Roman"/>
          <w:sz w:val="20"/>
          <w:szCs w:val="20"/>
        </w:rPr>
        <w:t>Таблица 1</w:t>
      </w:r>
      <w:r w:rsidRPr="002C6794">
        <w:rPr>
          <w:rFonts w:ascii="Times New Roman" w:hAnsi="Times New Roman"/>
          <w:sz w:val="20"/>
          <w:szCs w:val="20"/>
        </w:rPr>
        <w:noBreakHyphen/>
        <w:t>2 Прогнозные расходы воды на хозяйственно-питьевые нужды</w:t>
      </w:r>
    </w:p>
    <w:tbl>
      <w:tblPr>
        <w:tblW w:w="0" w:type="auto"/>
        <w:tblLayout w:type="fixed"/>
        <w:tblLook w:val="0000"/>
      </w:tblPr>
      <w:tblGrid>
        <w:gridCol w:w="3794"/>
        <w:gridCol w:w="3260"/>
        <w:gridCol w:w="2977"/>
      </w:tblGrid>
      <w:tr w:rsidR="002C6794" w:rsidRPr="002C6794" w:rsidTr="00FE6275">
        <w:trPr>
          <w:trHeight w:val="284"/>
        </w:trPr>
        <w:tc>
          <w:tcPr>
            <w:tcW w:w="379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ind w:firstLine="240"/>
              <w:jc w:val="center"/>
              <w:rPr>
                <w:rFonts w:ascii="Times New Roman" w:hAnsi="Times New Roman" w:cs="Times New Roman"/>
                <w:i/>
                <w:i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iCs/>
                <w:sz w:val="20"/>
                <w:szCs w:val="20"/>
              </w:rPr>
              <w:t>Численность населения  чел.</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hanging="22"/>
              <w:jc w:val="center"/>
              <w:rPr>
                <w:rFonts w:ascii="Times New Roman" w:hAnsi="Times New Roman" w:cs="Times New Roman"/>
                <w:sz w:val="20"/>
                <w:szCs w:val="20"/>
              </w:rPr>
            </w:pPr>
            <w:r w:rsidRPr="002C6794">
              <w:rPr>
                <w:rFonts w:ascii="Times New Roman" w:hAnsi="Times New Roman" w:cs="Times New Roman"/>
                <w:iCs/>
                <w:sz w:val="20"/>
                <w:szCs w:val="20"/>
              </w:rPr>
              <w:t>Расход воды тыс. м куб./сут.</w:t>
            </w:r>
          </w:p>
        </w:tc>
      </w:tr>
      <w:tr w:rsidR="002C6794" w:rsidRPr="002C6794" w:rsidTr="00FE6275">
        <w:trPr>
          <w:trHeight w:val="284"/>
        </w:trPr>
        <w:tc>
          <w:tcPr>
            <w:tcW w:w="379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ind w:firstLine="240"/>
              <w:rPr>
                <w:rFonts w:ascii="Times New Roman" w:hAnsi="Times New Roman" w:cs="Times New Roman"/>
                <w:i/>
                <w:iCs/>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Normal10-02"/>
              <w:keepNext/>
              <w:rPr>
                <w:rFonts w:ascii="Times New Roman" w:hAnsi="Times New Roman" w:cs="Times New Roman"/>
              </w:rPr>
            </w:pPr>
            <w:r w:rsidRPr="002C6794">
              <w:rPr>
                <w:rFonts w:ascii="Times New Roman" w:hAnsi="Times New Roman" w:cs="Times New Roman"/>
                <w:b w:val="0"/>
              </w:rPr>
              <w:t>к 2035 году</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Normal10-02"/>
              <w:keepNext/>
              <w:rPr>
                <w:rFonts w:ascii="Times New Roman" w:hAnsi="Times New Roman" w:cs="Times New Roman"/>
              </w:rPr>
            </w:pPr>
            <w:r w:rsidRPr="002C6794">
              <w:rPr>
                <w:rFonts w:ascii="Times New Roman" w:hAnsi="Times New Roman" w:cs="Times New Roman"/>
                <w:b w:val="0"/>
              </w:rPr>
              <w:t>к 2035 году</w:t>
            </w:r>
          </w:p>
        </w:tc>
      </w:tr>
      <w:tr w:rsidR="002C6794" w:rsidRPr="002C6794" w:rsidTr="00FE6275">
        <w:trPr>
          <w:trHeight w:val="284"/>
        </w:trPr>
        <w:tc>
          <w:tcPr>
            <w:tcW w:w="379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с. Надеждинка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376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89</w:t>
            </w:r>
          </w:p>
        </w:tc>
      </w:tr>
      <w:tr w:rsidR="002C6794" w:rsidRPr="002C6794" w:rsidTr="00FE6275">
        <w:trPr>
          <w:trHeight w:val="284"/>
        </w:trPr>
        <w:tc>
          <w:tcPr>
            <w:tcW w:w="379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firstLine="240"/>
              <w:rPr>
                <w:rFonts w:ascii="Times New Roman" w:hAnsi="Times New Roman" w:cs="Times New Roman"/>
                <w:sz w:val="20"/>
                <w:szCs w:val="20"/>
              </w:rPr>
            </w:pPr>
            <w:r w:rsidRPr="002C6794">
              <w:rPr>
                <w:rFonts w:ascii="Times New Roman" w:hAnsi="Times New Roman" w:cs="Times New Roman"/>
                <w:i/>
                <w:sz w:val="20"/>
                <w:szCs w:val="20"/>
              </w:rPr>
              <w:t>Итого м куб./сут.</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i/>
                <w:iCs/>
                <w:sz w:val="20"/>
                <w:szCs w:val="20"/>
              </w:rPr>
              <w:t>376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i/>
                <w:sz w:val="20"/>
                <w:szCs w:val="20"/>
              </w:rPr>
              <w:t>89</w:t>
            </w:r>
          </w:p>
        </w:tc>
      </w:tr>
      <w:tr w:rsidR="002C6794" w:rsidRPr="002C6794" w:rsidTr="00FE6275">
        <w:trPr>
          <w:trHeight w:val="284"/>
        </w:trPr>
        <w:tc>
          <w:tcPr>
            <w:tcW w:w="379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firstLine="240"/>
              <w:rPr>
                <w:rFonts w:ascii="Times New Roman" w:hAnsi="Times New Roman" w:cs="Times New Roman"/>
                <w:sz w:val="20"/>
                <w:szCs w:val="20"/>
              </w:rPr>
            </w:pPr>
            <w:r w:rsidRPr="002C6794">
              <w:rPr>
                <w:rFonts w:ascii="Times New Roman" w:hAnsi="Times New Roman" w:cs="Times New Roman"/>
                <w:i/>
                <w:sz w:val="20"/>
                <w:szCs w:val="20"/>
              </w:rPr>
              <w:t>Итого тыс. м куб./год</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ind w:left="150"/>
              <w:jc w:val="center"/>
              <w:rPr>
                <w:rFonts w:ascii="Times New Roman" w:hAnsi="Times New Roman" w:cs="Times New Roman"/>
                <w:b/>
                <w:i/>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i/>
                <w:sz w:val="20"/>
                <w:szCs w:val="20"/>
              </w:rPr>
              <w:t>89</w:t>
            </w:r>
          </w:p>
        </w:tc>
      </w:tr>
    </w:tbl>
    <w:p w:rsidR="002C6794" w:rsidRPr="002C6794" w:rsidRDefault="002C6794" w:rsidP="002C6794">
      <w:pPr>
        <w:tabs>
          <w:tab w:val="left" w:pos="-57"/>
        </w:tabs>
        <w:spacing w:after="0"/>
        <w:ind w:firstLine="709"/>
        <w:jc w:val="both"/>
        <w:rPr>
          <w:rFonts w:ascii="Times New Roman" w:hAnsi="Times New Roman" w:cs="Times New Roman"/>
          <w:spacing w:val="-4"/>
          <w:sz w:val="20"/>
          <w:szCs w:val="20"/>
        </w:rPr>
      </w:pPr>
    </w:p>
    <w:p w:rsidR="002C6794" w:rsidRPr="002C6794" w:rsidRDefault="002C6794" w:rsidP="002C6794">
      <w:pPr>
        <w:tabs>
          <w:tab w:val="left" w:pos="-57"/>
        </w:tabs>
        <w:spacing w:after="0"/>
        <w:ind w:firstLine="709"/>
        <w:jc w:val="both"/>
        <w:rPr>
          <w:rFonts w:ascii="Times New Roman" w:hAnsi="Times New Roman" w:cs="Times New Roman"/>
          <w:sz w:val="20"/>
          <w:szCs w:val="20"/>
        </w:rPr>
      </w:pPr>
      <w:r w:rsidRPr="002C6794">
        <w:rPr>
          <w:rFonts w:ascii="Times New Roman" w:hAnsi="Times New Roman" w:cs="Times New Roman"/>
          <w:spacing w:val="-4"/>
          <w:sz w:val="20"/>
          <w:szCs w:val="20"/>
        </w:rPr>
        <w:t xml:space="preserve">Рост </w:t>
      </w:r>
      <w:r w:rsidRPr="002C6794">
        <w:rPr>
          <w:rFonts w:ascii="Times New Roman" w:hAnsi="Times New Roman" w:cs="Times New Roman"/>
          <w:sz w:val="20"/>
          <w:szCs w:val="20"/>
        </w:rPr>
        <w:t>расхода воды на хозяйственно-питьевые нужды</w:t>
      </w:r>
      <w:r w:rsidRPr="002C6794">
        <w:rPr>
          <w:rFonts w:ascii="Times New Roman" w:hAnsi="Times New Roman" w:cs="Times New Roman"/>
          <w:spacing w:val="-4"/>
          <w:sz w:val="20"/>
          <w:szCs w:val="20"/>
        </w:rPr>
        <w:t xml:space="preserve"> к 2035 году обусловлен необходимостью создания комфортных условий для проживания населения и развитием жилищного строительства.</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Расходы воды для нужд животноводства определены по следующим усредненным нормам:</w:t>
      </w:r>
    </w:p>
    <w:p w:rsidR="002C6794" w:rsidRPr="002C6794" w:rsidRDefault="002C6794" w:rsidP="002C6794">
      <w:pPr>
        <w:pStyle w:val="1d"/>
        <w:keepNext/>
        <w:numPr>
          <w:ilvl w:val="0"/>
          <w:numId w:val="13"/>
        </w:numPr>
        <w:spacing w:before="0" w:after="0"/>
        <w:ind w:left="0" w:firstLine="709"/>
        <w:jc w:val="both"/>
        <w:rPr>
          <w:rFonts w:ascii="Times New Roman" w:hAnsi="Times New Roman"/>
          <w:sz w:val="20"/>
          <w:szCs w:val="20"/>
        </w:rPr>
      </w:pPr>
      <w:r w:rsidRPr="002C6794">
        <w:rPr>
          <w:rFonts w:ascii="Times New Roman" w:hAnsi="Times New Roman"/>
          <w:sz w:val="20"/>
          <w:szCs w:val="20"/>
        </w:rPr>
        <w:t>Таблица 1</w:t>
      </w:r>
      <w:r w:rsidRPr="002C6794">
        <w:rPr>
          <w:rFonts w:ascii="Times New Roman" w:hAnsi="Times New Roman"/>
          <w:sz w:val="20"/>
          <w:szCs w:val="20"/>
        </w:rPr>
        <w:noBreakHyphen/>
        <w:t>3 Нормативные показатели расходов воды на животноводство</w:t>
      </w:r>
    </w:p>
    <w:tbl>
      <w:tblPr>
        <w:tblW w:w="3100" w:type="pct"/>
        <w:tblLayout w:type="fixed"/>
        <w:tblLook w:val="0000"/>
      </w:tblPr>
      <w:tblGrid>
        <w:gridCol w:w="955"/>
        <w:gridCol w:w="2540"/>
        <w:gridCol w:w="2966"/>
      </w:tblGrid>
      <w:tr w:rsidR="002C6794" w:rsidRPr="002C6794" w:rsidTr="00FE6275">
        <w:trPr>
          <w:trHeight w:val="23"/>
        </w:trPr>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Normal10-02"/>
              <w:rPr>
                <w:rFonts w:ascii="Times New Roman" w:hAnsi="Times New Roman" w:cs="Times New Roman"/>
              </w:rPr>
            </w:pPr>
            <w:r w:rsidRPr="002C6794">
              <w:rPr>
                <w:rFonts w:ascii="Times New Roman" w:hAnsi="Times New Roman" w:cs="Times New Roman"/>
              </w:rPr>
              <w:t>№</w:t>
            </w:r>
            <w:r w:rsidRPr="002C6794">
              <w:rPr>
                <w:rFonts w:ascii="Times New Roman" w:eastAsia="Times New Roman" w:hAnsi="Times New Roman" w:cs="Times New Roman"/>
              </w:rPr>
              <w:t xml:space="preserve"> </w:t>
            </w:r>
            <w:r w:rsidRPr="002C6794">
              <w:rPr>
                <w:rFonts w:ascii="Times New Roman" w:hAnsi="Times New Roman" w:cs="Times New Roman"/>
              </w:rPr>
              <w:t>п/п</w:t>
            </w: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Normal10-02"/>
              <w:rPr>
                <w:rFonts w:ascii="Times New Roman" w:hAnsi="Times New Roman" w:cs="Times New Roman"/>
              </w:rPr>
            </w:pPr>
            <w:r w:rsidRPr="002C6794">
              <w:rPr>
                <w:rFonts w:ascii="Times New Roman" w:hAnsi="Times New Roman" w:cs="Times New Roman"/>
              </w:rPr>
              <w:t>Наименование</w:t>
            </w: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Normal10-02"/>
              <w:rPr>
                <w:rFonts w:ascii="Times New Roman" w:hAnsi="Times New Roman" w:cs="Times New Roman"/>
              </w:rPr>
            </w:pPr>
            <w:r w:rsidRPr="002C6794">
              <w:rPr>
                <w:rFonts w:ascii="Times New Roman" w:hAnsi="Times New Roman" w:cs="Times New Roman"/>
              </w:rPr>
              <w:t>Нормы водопотребления, л/сут.</w:t>
            </w:r>
          </w:p>
        </w:tc>
      </w:tr>
      <w:tr w:rsidR="002C6794" w:rsidRPr="002C6794" w:rsidTr="00FE6275">
        <w:trPr>
          <w:trHeight w:val="23"/>
        </w:trPr>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numPr>
                <w:ilvl w:val="0"/>
                <w:numId w:val="30"/>
              </w:numPr>
              <w:ind w:hanging="720"/>
              <w:rPr>
                <w:rFonts w:ascii="Times New Roman" w:hAnsi="Times New Roman"/>
                <w:sz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rPr>
                <w:rFonts w:ascii="Times New Roman" w:hAnsi="Times New Roman"/>
                <w:sz w:val="20"/>
              </w:rPr>
            </w:pPr>
            <w:r w:rsidRPr="002C6794">
              <w:rPr>
                <w:rFonts w:ascii="Times New Roman" w:hAnsi="Times New Roman"/>
                <w:sz w:val="20"/>
              </w:rPr>
              <w:t>крупный рогатый скот</w:t>
            </w: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LO-Normal"/>
              <w:jc w:val="center"/>
              <w:rPr>
                <w:rFonts w:ascii="Times New Roman" w:hAnsi="Times New Roman"/>
                <w:sz w:val="20"/>
              </w:rPr>
            </w:pPr>
            <w:r w:rsidRPr="002C6794">
              <w:rPr>
                <w:rFonts w:ascii="Times New Roman" w:hAnsi="Times New Roman"/>
                <w:sz w:val="20"/>
              </w:rPr>
              <w:t>70</w:t>
            </w:r>
          </w:p>
        </w:tc>
      </w:tr>
      <w:tr w:rsidR="002C6794" w:rsidRPr="002C6794" w:rsidTr="00FE6275">
        <w:trPr>
          <w:trHeight w:val="23"/>
        </w:trPr>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numPr>
                <w:ilvl w:val="0"/>
                <w:numId w:val="25"/>
              </w:numPr>
              <w:ind w:hanging="720"/>
              <w:rPr>
                <w:rFonts w:ascii="Times New Roman" w:hAnsi="Times New Roman"/>
                <w:sz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rPr>
                <w:rFonts w:ascii="Times New Roman" w:hAnsi="Times New Roman"/>
                <w:sz w:val="20"/>
              </w:rPr>
            </w:pPr>
            <w:r w:rsidRPr="002C6794">
              <w:rPr>
                <w:rFonts w:ascii="Times New Roman" w:hAnsi="Times New Roman"/>
                <w:sz w:val="20"/>
              </w:rPr>
              <w:t>лошади</w:t>
            </w: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LO-Normal"/>
              <w:jc w:val="center"/>
              <w:rPr>
                <w:rFonts w:ascii="Times New Roman" w:hAnsi="Times New Roman"/>
                <w:sz w:val="20"/>
              </w:rPr>
            </w:pPr>
            <w:r w:rsidRPr="002C6794">
              <w:rPr>
                <w:rFonts w:ascii="Times New Roman" w:hAnsi="Times New Roman"/>
                <w:sz w:val="20"/>
              </w:rPr>
              <w:t>80</w:t>
            </w:r>
          </w:p>
        </w:tc>
      </w:tr>
      <w:tr w:rsidR="002C6794" w:rsidRPr="002C6794" w:rsidTr="00FE6275">
        <w:trPr>
          <w:trHeight w:val="23"/>
        </w:trPr>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numPr>
                <w:ilvl w:val="0"/>
                <w:numId w:val="19"/>
              </w:numPr>
              <w:ind w:hanging="720"/>
              <w:rPr>
                <w:rFonts w:ascii="Times New Roman" w:hAnsi="Times New Roman"/>
                <w:sz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rPr>
                <w:rFonts w:ascii="Times New Roman" w:hAnsi="Times New Roman"/>
                <w:sz w:val="20"/>
              </w:rPr>
            </w:pPr>
            <w:r w:rsidRPr="002C6794">
              <w:rPr>
                <w:rFonts w:ascii="Times New Roman" w:hAnsi="Times New Roman"/>
                <w:sz w:val="20"/>
              </w:rPr>
              <w:t>свиньи</w:t>
            </w: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LO-Normal"/>
              <w:jc w:val="center"/>
              <w:rPr>
                <w:rFonts w:ascii="Times New Roman" w:hAnsi="Times New Roman"/>
                <w:sz w:val="20"/>
              </w:rPr>
            </w:pPr>
            <w:r w:rsidRPr="002C6794">
              <w:rPr>
                <w:rFonts w:ascii="Times New Roman" w:hAnsi="Times New Roman"/>
                <w:sz w:val="20"/>
              </w:rPr>
              <w:t>40</w:t>
            </w:r>
          </w:p>
        </w:tc>
      </w:tr>
      <w:tr w:rsidR="002C6794" w:rsidRPr="002C6794" w:rsidTr="00FE6275">
        <w:trPr>
          <w:trHeight w:val="23"/>
        </w:trPr>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numPr>
                <w:ilvl w:val="0"/>
                <w:numId w:val="19"/>
              </w:numPr>
              <w:ind w:hanging="720"/>
              <w:rPr>
                <w:rFonts w:ascii="Times New Roman" w:hAnsi="Times New Roman"/>
                <w:sz w:val="20"/>
              </w:rPr>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pStyle w:val="LO-Normal"/>
              <w:rPr>
                <w:rFonts w:ascii="Times New Roman" w:hAnsi="Times New Roman"/>
                <w:sz w:val="20"/>
              </w:rPr>
            </w:pPr>
            <w:r w:rsidRPr="002C6794">
              <w:rPr>
                <w:rFonts w:ascii="Times New Roman" w:hAnsi="Times New Roman"/>
                <w:sz w:val="20"/>
              </w:rPr>
              <w:t>овцы, козы</w:t>
            </w:r>
          </w:p>
        </w:tc>
        <w:tc>
          <w:tcPr>
            <w:tcW w:w="2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pStyle w:val="LO-Normal"/>
              <w:jc w:val="center"/>
              <w:rPr>
                <w:rFonts w:ascii="Times New Roman" w:hAnsi="Times New Roman"/>
                <w:sz w:val="20"/>
              </w:rPr>
            </w:pPr>
            <w:r w:rsidRPr="002C6794">
              <w:rPr>
                <w:rFonts w:ascii="Times New Roman" w:hAnsi="Times New Roman"/>
                <w:sz w:val="20"/>
              </w:rPr>
              <w:t>20</w:t>
            </w:r>
          </w:p>
        </w:tc>
      </w:tr>
    </w:tbl>
    <w:p w:rsidR="002C6794" w:rsidRPr="002C6794" w:rsidRDefault="002C6794" w:rsidP="002C6794">
      <w:pPr>
        <w:pStyle w:val="1d"/>
        <w:keepNext/>
        <w:numPr>
          <w:ilvl w:val="0"/>
          <w:numId w:val="13"/>
        </w:numPr>
        <w:spacing w:before="0" w:after="0"/>
        <w:ind w:left="0" w:firstLine="709"/>
        <w:jc w:val="both"/>
        <w:rPr>
          <w:rFonts w:ascii="Times New Roman" w:hAnsi="Times New Roman"/>
          <w:sz w:val="20"/>
          <w:szCs w:val="20"/>
        </w:rPr>
      </w:pPr>
      <w:r w:rsidRPr="002C6794">
        <w:rPr>
          <w:rFonts w:ascii="Times New Roman" w:hAnsi="Times New Roman"/>
          <w:sz w:val="20"/>
          <w:szCs w:val="20"/>
        </w:rPr>
        <w:t>Таблица 1</w:t>
      </w:r>
      <w:r w:rsidRPr="002C6794">
        <w:rPr>
          <w:rFonts w:ascii="Times New Roman" w:hAnsi="Times New Roman"/>
          <w:sz w:val="20"/>
          <w:szCs w:val="20"/>
        </w:rPr>
        <w:noBreakHyphen/>
        <w:t>4 Расход питьевой воды на нужды животноводства</w:t>
      </w:r>
    </w:p>
    <w:tbl>
      <w:tblPr>
        <w:tblW w:w="0" w:type="auto"/>
        <w:tblInd w:w="-12" w:type="dxa"/>
        <w:tblLayout w:type="fixed"/>
        <w:tblLook w:val="0000"/>
      </w:tblPr>
      <w:tblGrid>
        <w:gridCol w:w="4089"/>
        <w:gridCol w:w="2835"/>
        <w:gridCol w:w="3119"/>
      </w:tblGrid>
      <w:tr w:rsidR="002C6794" w:rsidRPr="002C6794" w:rsidTr="00FE6275">
        <w:trPr>
          <w:trHeight w:val="23"/>
        </w:trPr>
        <w:tc>
          <w:tcPr>
            <w:tcW w:w="4089" w:type="dxa"/>
            <w:vMerge w:val="restart"/>
            <w:tcBorders>
              <w:top w:val="single" w:sz="4" w:space="0" w:color="000000"/>
              <w:left w:val="single" w:sz="8" w:space="0" w:color="000000"/>
              <w:bottom w:val="single" w:sz="8" w:space="0" w:color="000000"/>
              <w:right w:val="single" w:sz="8" w:space="0" w:color="000000"/>
            </w:tcBorders>
            <w:shd w:val="clear" w:color="auto" w:fill="auto"/>
            <w:vAlign w:val="center"/>
          </w:tcPr>
          <w:p w:rsidR="002C6794" w:rsidRPr="002C6794" w:rsidRDefault="002C6794" w:rsidP="002C6794">
            <w:pPr>
              <w:spacing w:after="0"/>
              <w:ind w:firstLine="12"/>
              <w:jc w:val="center"/>
              <w:rPr>
                <w:rFonts w:ascii="Times New Roman" w:hAnsi="Times New Roman" w:cs="Times New Roman"/>
                <w:sz w:val="20"/>
                <w:szCs w:val="20"/>
              </w:rPr>
            </w:pPr>
            <w:r w:rsidRPr="002C6794">
              <w:rPr>
                <w:rFonts w:ascii="Times New Roman" w:hAnsi="Times New Roman" w:cs="Times New Roman"/>
                <w:sz w:val="20"/>
                <w:szCs w:val="20"/>
              </w:rPr>
              <w:t>Наименование</w:t>
            </w:r>
          </w:p>
        </w:tc>
        <w:tc>
          <w:tcPr>
            <w:tcW w:w="2835" w:type="dxa"/>
            <w:tcBorders>
              <w:top w:val="single" w:sz="4" w:space="0" w:color="000000"/>
              <w:left w:val="none" w:sz="0" w:space="0" w:color="000000"/>
              <w:bottom w:val="single" w:sz="8" w:space="0" w:color="000000"/>
              <w:right w:val="single" w:sz="8" w:space="0" w:color="000000"/>
            </w:tcBorders>
            <w:shd w:val="clear" w:color="auto" w:fill="auto"/>
            <w:vAlign w:val="center"/>
          </w:tcPr>
          <w:p w:rsidR="002C6794" w:rsidRPr="002C6794" w:rsidRDefault="002C6794" w:rsidP="002C6794">
            <w:pPr>
              <w:snapToGrid w:val="0"/>
              <w:spacing w:after="0"/>
              <w:jc w:val="center"/>
              <w:rPr>
                <w:rFonts w:ascii="Times New Roman" w:hAnsi="Times New Roman" w:cs="Times New Roman"/>
                <w:sz w:val="20"/>
                <w:szCs w:val="20"/>
              </w:rPr>
            </w:pPr>
          </w:p>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Численность тыс. гол</w:t>
            </w:r>
          </w:p>
        </w:tc>
        <w:tc>
          <w:tcPr>
            <w:tcW w:w="3119"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Водопотребление м куб./сут.</w:t>
            </w:r>
          </w:p>
        </w:tc>
      </w:tr>
      <w:tr w:rsidR="002C6794" w:rsidRPr="002C6794" w:rsidTr="00FE6275">
        <w:trPr>
          <w:trHeight w:val="23"/>
        </w:trPr>
        <w:tc>
          <w:tcPr>
            <w:tcW w:w="4089" w:type="dxa"/>
            <w:vMerge/>
            <w:tcBorders>
              <w:top w:val="single" w:sz="4" w:space="0" w:color="000000"/>
              <w:left w:val="single" w:sz="8" w:space="0" w:color="000000"/>
              <w:bottom w:val="single" w:sz="8" w:space="0" w:color="000000"/>
              <w:right w:val="single" w:sz="8" w:space="0" w:color="000000"/>
            </w:tcBorders>
            <w:shd w:val="clear" w:color="auto" w:fill="auto"/>
            <w:vAlign w:val="center"/>
          </w:tcPr>
          <w:p w:rsidR="002C6794" w:rsidRPr="002C6794" w:rsidRDefault="002C6794" w:rsidP="002C6794">
            <w:pPr>
              <w:snapToGrid w:val="0"/>
              <w:spacing w:after="0"/>
              <w:rPr>
                <w:rFonts w:ascii="Times New Roman" w:hAnsi="Times New Roman" w:cs="Times New Roman"/>
                <w:sz w:val="20"/>
                <w:szCs w:val="20"/>
              </w:rPr>
            </w:pPr>
          </w:p>
        </w:tc>
        <w:tc>
          <w:tcPr>
            <w:tcW w:w="2835" w:type="dxa"/>
            <w:tcBorders>
              <w:top w:val="single" w:sz="4" w:space="0" w:color="000000"/>
              <w:left w:val="none" w:sz="0" w:space="0" w:color="000000"/>
              <w:bottom w:val="single" w:sz="8" w:space="0" w:color="000000"/>
              <w:right w:val="single" w:sz="8" w:space="0" w:color="000000"/>
            </w:tcBorders>
            <w:shd w:val="clear" w:color="auto" w:fill="auto"/>
            <w:vAlign w:val="center"/>
          </w:tcPr>
          <w:p w:rsidR="002C6794" w:rsidRPr="002C6794" w:rsidRDefault="002C6794" w:rsidP="002C6794">
            <w:pPr>
              <w:pStyle w:val="Normal10-02"/>
              <w:keepNext/>
              <w:rPr>
                <w:rFonts w:ascii="Times New Roman" w:hAnsi="Times New Roman" w:cs="Times New Roman"/>
              </w:rPr>
            </w:pPr>
            <w:r w:rsidRPr="002C6794">
              <w:rPr>
                <w:rFonts w:ascii="Times New Roman" w:hAnsi="Times New Roman" w:cs="Times New Roman"/>
                <w:b w:val="0"/>
              </w:rPr>
              <w:t>к 2035 году</w:t>
            </w:r>
          </w:p>
        </w:tc>
        <w:tc>
          <w:tcPr>
            <w:tcW w:w="3119"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pStyle w:val="Normal10-02"/>
              <w:keepNext/>
              <w:rPr>
                <w:rFonts w:ascii="Times New Roman" w:hAnsi="Times New Roman" w:cs="Times New Roman"/>
              </w:rPr>
            </w:pPr>
            <w:r w:rsidRPr="002C6794">
              <w:rPr>
                <w:rFonts w:ascii="Times New Roman" w:hAnsi="Times New Roman" w:cs="Times New Roman"/>
                <w:b w:val="0"/>
              </w:rPr>
              <w:t>к 2035 году</w:t>
            </w:r>
          </w:p>
        </w:tc>
      </w:tr>
      <w:tr w:rsidR="002C6794" w:rsidRPr="002C6794" w:rsidTr="00FE6275">
        <w:trPr>
          <w:trHeight w:val="23"/>
        </w:trPr>
        <w:tc>
          <w:tcPr>
            <w:tcW w:w="4089" w:type="dxa"/>
            <w:tcBorders>
              <w:top w:val="single" w:sz="4" w:space="0" w:color="000000"/>
              <w:left w:val="single" w:sz="8" w:space="0" w:color="000000"/>
              <w:bottom w:val="single" w:sz="8"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Крупный рогатый скот</w:t>
            </w:r>
          </w:p>
        </w:tc>
        <w:tc>
          <w:tcPr>
            <w:tcW w:w="2835" w:type="dxa"/>
            <w:tcBorders>
              <w:top w:val="single" w:sz="4" w:space="0" w:color="000000"/>
              <w:left w:val="none" w:sz="0" w:space="0" w:color="000000"/>
              <w:bottom w:val="single" w:sz="8"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35</w:t>
            </w:r>
          </w:p>
        </w:tc>
        <w:tc>
          <w:tcPr>
            <w:tcW w:w="3119" w:type="dxa"/>
            <w:tcBorders>
              <w:top w:val="single" w:sz="4" w:space="0" w:color="000000"/>
              <w:left w:val="none" w:sz="0" w:space="0" w:color="000000"/>
              <w:bottom w:val="single" w:sz="8"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2450</w:t>
            </w:r>
          </w:p>
        </w:tc>
      </w:tr>
      <w:tr w:rsidR="002C6794" w:rsidRPr="002C6794" w:rsidTr="00FE6275">
        <w:trPr>
          <w:trHeight w:val="23"/>
        </w:trPr>
        <w:tc>
          <w:tcPr>
            <w:tcW w:w="4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Свиньи</w:t>
            </w:r>
          </w:p>
        </w:tc>
        <w:tc>
          <w:tcPr>
            <w:tcW w:w="2835" w:type="dxa"/>
            <w:tcBorders>
              <w:top w:val="single" w:sz="8" w:space="0" w:color="000000"/>
              <w:left w:val="none" w:sz="0" w:space="0" w:color="000000"/>
              <w:bottom w:val="single" w:sz="8"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8</w:t>
            </w:r>
          </w:p>
        </w:tc>
        <w:tc>
          <w:tcPr>
            <w:tcW w:w="3119" w:type="dxa"/>
            <w:tcBorders>
              <w:top w:val="single" w:sz="8" w:space="0" w:color="000000"/>
              <w:left w:val="none" w:sz="0" w:space="0" w:color="000000"/>
              <w:bottom w:val="single" w:sz="8"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320</w:t>
            </w:r>
          </w:p>
        </w:tc>
      </w:tr>
      <w:tr w:rsidR="002C6794" w:rsidRPr="002C6794" w:rsidTr="00FE6275">
        <w:trPr>
          <w:trHeight w:val="23"/>
        </w:trPr>
        <w:tc>
          <w:tcPr>
            <w:tcW w:w="4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Овцы и козы</w:t>
            </w:r>
          </w:p>
        </w:tc>
        <w:tc>
          <w:tcPr>
            <w:tcW w:w="2835" w:type="dxa"/>
            <w:tcBorders>
              <w:top w:val="single" w:sz="8" w:space="0" w:color="000000"/>
              <w:left w:val="none" w:sz="0" w:space="0" w:color="000000"/>
              <w:bottom w:val="single" w:sz="8"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7,5</w:t>
            </w:r>
          </w:p>
        </w:tc>
        <w:tc>
          <w:tcPr>
            <w:tcW w:w="3119" w:type="dxa"/>
            <w:tcBorders>
              <w:top w:val="single" w:sz="8"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150</w:t>
            </w:r>
          </w:p>
        </w:tc>
      </w:tr>
      <w:tr w:rsidR="002C6794" w:rsidRPr="002C6794" w:rsidTr="00FE6275">
        <w:trPr>
          <w:trHeight w:val="23"/>
        </w:trPr>
        <w:tc>
          <w:tcPr>
            <w:tcW w:w="4089" w:type="dxa"/>
            <w:tcBorders>
              <w:top w:val="none" w:sz="0" w:space="0" w:color="000000"/>
              <w:left w:val="single" w:sz="8" w:space="0" w:color="000000"/>
              <w:bottom w:val="single" w:sz="4"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Лошади</w:t>
            </w:r>
          </w:p>
        </w:tc>
        <w:tc>
          <w:tcPr>
            <w:tcW w:w="2835" w:type="dxa"/>
            <w:tcBorders>
              <w:top w:val="none" w:sz="0" w:space="0" w:color="000000"/>
              <w:left w:val="none" w:sz="0" w:space="0" w:color="000000"/>
              <w:bottom w:val="single" w:sz="4"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1,2</w:t>
            </w:r>
          </w:p>
        </w:tc>
        <w:tc>
          <w:tcPr>
            <w:tcW w:w="3119"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96</w:t>
            </w:r>
          </w:p>
        </w:tc>
      </w:tr>
      <w:tr w:rsidR="002C6794" w:rsidRPr="002C6794" w:rsidTr="00FE6275">
        <w:trPr>
          <w:trHeight w:val="23"/>
        </w:trPr>
        <w:tc>
          <w:tcPr>
            <w:tcW w:w="4089" w:type="dxa"/>
            <w:tcBorders>
              <w:top w:val="single" w:sz="4" w:space="0" w:color="000000"/>
              <w:left w:val="single" w:sz="8" w:space="0" w:color="000000"/>
              <w:bottom w:val="single" w:sz="8" w:space="0" w:color="000000"/>
              <w:right w:val="single" w:sz="8"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i/>
                <w:sz w:val="20"/>
                <w:szCs w:val="20"/>
              </w:rPr>
              <w:t>Итого</w:t>
            </w:r>
          </w:p>
        </w:tc>
        <w:tc>
          <w:tcPr>
            <w:tcW w:w="2835" w:type="dxa"/>
            <w:tcBorders>
              <w:top w:val="single" w:sz="4" w:space="0" w:color="000000"/>
              <w:left w:val="none" w:sz="0" w:space="0" w:color="000000"/>
              <w:bottom w:val="single" w:sz="8" w:space="0" w:color="000000"/>
              <w:right w:val="single" w:sz="8" w:space="0" w:color="000000"/>
            </w:tcBorders>
            <w:shd w:val="clear" w:color="auto" w:fill="auto"/>
            <w:vAlign w:val="center"/>
          </w:tcPr>
          <w:p w:rsidR="002C6794" w:rsidRPr="002C6794" w:rsidRDefault="002C6794" w:rsidP="002C6794">
            <w:pPr>
              <w:snapToGrid w:val="0"/>
              <w:spacing w:after="0"/>
              <w:jc w:val="center"/>
              <w:rPr>
                <w:rFonts w:ascii="Times New Roman" w:hAnsi="Times New Roman" w:cs="Times New Roman"/>
                <w:b/>
                <w:i/>
                <w:sz w:val="20"/>
                <w:szCs w:val="20"/>
              </w:rPr>
            </w:pPr>
          </w:p>
        </w:tc>
        <w:tc>
          <w:tcPr>
            <w:tcW w:w="3119"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i/>
                <w:sz w:val="20"/>
                <w:szCs w:val="20"/>
              </w:rPr>
              <w:t>3016</w:t>
            </w:r>
          </w:p>
        </w:tc>
      </w:tr>
    </w:tbl>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Расход воды на нужды животноводства составит 3016 м куб./год к 2035 году.</w:t>
      </w:r>
    </w:p>
    <w:p w:rsidR="002C6794" w:rsidRPr="002C6794" w:rsidRDefault="002C6794" w:rsidP="002C6794">
      <w:pPr>
        <w:pStyle w:val="5"/>
        <w:keepNext w:val="0"/>
        <w:keepLines w:val="0"/>
        <w:numPr>
          <w:ilvl w:val="4"/>
          <w:numId w:val="0"/>
        </w:numPr>
        <w:tabs>
          <w:tab w:val="num" w:pos="0"/>
        </w:tabs>
        <w:suppressAutoHyphens/>
        <w:spacing w:before="0" w:line="240" w:lineRule="auto"/>
        <w:ind w:firstLine="709"/>
        <w:jc w:val="both"/>
        <w:rPr>
          <w:rFonts w:ascii="Times New Roman" w:hAnsi="Times New Roman" w:cs="Times New Roman"/>
          <w:sz w:val="20"/>
          <w:szCs w:val="20"/>
        </w:rPr>
      </w:pPr>
      <w:r w:rsidRPr="002C6794">
        <w:rPr>
          <w:rFonts w:ascii="Times New Roman" w:hAnsi="Times New Roman" w:cs="Times New Roman"/>
          <w:sz w:val="20"/>
          <w:szCs w:val="20"/>
        </w:rPr>
        <w:t>Зоны санитарной охраны</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Для предохранения источников хозяйственно-питьевого водоснабжения от возможных загрязнений на всех скважинах предусматривается организация зон водоохраны в составе трех поясов.</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Для подземных источников водоснабжения:</w:t>
      </w:r>
    </w:p>
    <w:p w:rsidR="002C6794" w:rsidRPr="002C6794" w:rsidRDefault="002C6794" w:rsidP="002C6794">
      <w:pPr>
        <w:pStyle w:val="1c"/>
        <w:widowControl w:val="0"/>
        <w:numPr>
          <w:ilvl w:val="0"/>
          <w:numId w:val="20"/>
        </w:numPr>
        <w:tabs>
          <w:tab w:val="left" w:pos="357"/>
        </w:tabs>
        <w:autoSpaceDE w:val="0"/>
        <w:spacing w:after="0"/>
        <w:ind w:firstLine="709"/>
        <w:rPr>
          <w:sz w:val="20"/>
          <w:szCs w:val="20"/>
        </w:rPr>
      </w:pPr>
      <w:r w:rsidRPr="002C6794">
        <w:rPr>
          <w:sz w:val="20"/>
          <w:szCs w:val="20"/>
        </w:rPr>
        <w:t>в первый пояс зон санитарной охраны подземных источников включается территория в радиусе 30-50 м вокруг каждой скважины. Территория первого пояса ограждается и благоустраивается; запрещается пребывание на ней лиц, не работающих на головных сооружениях.</w:t>
      </w:r>
    </w:p>
    <w:p w:rsidR="002C6794" w:rsidRPr="002C6794" w:rsidRDefault="002C6794" w:rsidP="002C6794">
      <w:pPr>
        <w:pStyle w:val="1c"/>
        <w:widowControl w:val="0"/>
        <w:numPr>
          <w:ilvl w:val="0"/>
          <w:numId w:val="26"/>
        </w:numPr>
        <w:tabs>
          <w:tab w:val="left" w:pos="357"/>
        </w:tabs>
        <w:autoSpaceDE w:val="0"/>
        <w:spacing w:after="0"/>
        <w:ind w:firstLine="709"/>
        <w:rPr>
          <w:sz w:val="20"/>
          <w:szCs w:val="20"/>
        </w:rPr>
      </w:pPr>
      <w:r w:rsidRPr="002C6794">
        <w:rPr>
          <w:sz w:val="20"/>
          <w:szCs w:val="20"/>
        </w:rPr>
        <w:t>в зону второго и третьего поясов подземных источников на основе специальных изысканий включаются территории, обеспечивающие надежную санитарную защиту водозабора в соответствии с требованиями СанПиН 2.1.4.1110–02. На территории второго и третьего поясов устанавливается ограниченный санитарный режим.</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Границы зон определяются и обосновываются специальным проектом.</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Для всех водопроводных сооружений устанавливаются зоны строгого режима с целью обеспечения санитарной надежности их. На территории зон должны быть проведены все мероприятия в соответствии с требованиями СанПиН 2.1.4.1110-02 «Зоны санитарной охраны источников водоснабжения и водопроводов питьевого назначения».</w:t>
      </w:r>
    </w:p>
    <w:p w:rsidR="002C6794" w:rsidRPr="002C6794" w:rsidRDefault="002C6794" w:rsidP="002C6794">
      <w:pPr>
        <w:pStyle w:val="5"/>
        <w:keepNext w:val="0"/>
        <w:keepLines w:val="0"/>
        <w:numPr>
          <w:ilvl w:val="4"/>
          <w:numId w:val="0"/>
        </w:numPr>
        <w:tabs>
          <w:tab w:val="num" w:pos="0"/>
        </w:tabs>
        <w:suppressAutoHyphens/>
        <w:spacing w:before="0" w:line="240" w:lineRule="auto"/>
        <w:ind w:firstLine="709"/>
        <w:jc w:val="both"/>
        <w:rPr>
          <w:rFonts w:ascii="Times New Roman" w:hAnsi="Times New Roman" w:cs="Times New Roman"/>
          <w:sz w:val="20"/>
          <w:szCs w:val="20"/>
        </w:rPr>
      </w:pPr>
      <w:r w:rsidRPr="002C6794">
        <w:rPr>
          <w:rFonts w:ascii="Times New Roman" w:hAnsi="Times New Roman" w:cs="Times New Roman"/>
          <w:sz w:val="20"/>
          <w:szCs w:val="20"/>
        </w:rPr>
        <w:t>Схема водоснабжения</w:t>
      </w:r>
    </w:p>
    <w:p w:rsidR="002C6794" w:rsidRPr="002C6794" w:rsidRDefault="002C6794" w:rsidP="002C6794">
      <w:pPr>
        <w:pStyle w:val="1256"/>
        <w:spacing w:before="0"/>
        <w:rPr>
          <w:rFonts w:ascii="Times New Roman" w:hAnsi="Times New Roman" w:cs="Times New Roman"/>
          <w:sz w:val="20"/>
        </w:rPr>
      </w:pPr>
      <w:r w:rsidRPr="002C6794">
        <w:rPr>
          <w:rFonts w:ascii="Times New Roman" w:hAnsi="Times New Roman" w:cs="Times New Roman"/>
          <w:sz w:val="20"/>
        </w:rPr>
        <w:t>В сельских населенных пунктах предусматривается капитальный ремонт существующих  централизованных систем водоснабжения, обеспечивающих потребности в воде населения района, общественно-коммунальных объектов, сельскохозяйственных и промышленных предприятий, и т.д.</w:t>
      </w:r>
    </w:p>
    <w:p w:rsidR="002C6794" w:rsidRPr="002C6794" w:rsidRDefault="002C6794" w:rsidP="002C6794">
      <w:pPr>
        <w:pStyle w:val="1256"/>
        <w:spacing w:before="0"/>
        <w:rPr>
          <w:rFonts w:ascii="Times New Roman" w:eastAsia="Times New Roman" w:hAnsi="Times New Roman" w:cs="Times New Roman"/>
          <w:sz w:val="20"/>
        </w:rPr>
      </w:pPr>
      <w:r w:rsidRPr="002C6794">
        <w:rPr>
          <w:rFonts w:ascii="Times New Roman" w:hAnsi="Times New Roman" w:cs="Times New Roman"/>
          <w:sz w:val="20"/>
        </w:rPr>
        <w:lastRenderedPageBreak/>
        <w:t>Источником водоснабжения, как указывалось выше, для населенных пунктов будут служить подземные воды.</w:t>
      </w:r>
      <w:r w:rsidRPr="002C6794">
        <w:rPr>
          <w:rFonts w:ascii="Times New Roman" w:hAnsi="Times New Roman" w:cs="Times New Roman"/>
          <w:color w:val="FF6600"/>
          <w:sz w:val="20"/>
        </w:rPr>
        <w:t xml:space="preserve"> </w:t>
      </w:r>
      <w:r w:rsidRPr="002C6794">
        <w:rPr>
          <w:rFonts w:ascii="Times New Roman" w:hAnsi="Times New Roman" w:cs="Times New Roman"/>
          <w:sz w:val="20"/>
        </w:rPr>
        <w:t>Количество потребных артезианских скважин для целей водоснабжения уточняется после проведения изысканий по подземным водам.</w:t>
      </w:r>
    </w:p>
    <w:p w:rsidR="002C6794" w:rsidRPr="002C6794" w:rsidRDefault="002C6794" w:rsidP="002C6794">
      <w:pPr>
        <w:pStyle w:val="1256"/>
        <w:spacing w:before="0"/>
        <w:rPr>
          <w:rFonts w:ascii="Times New Roman" w:hAnsi="Times New Roman" w:cs="Times New Roman"/>
          <w:sz w:val="20"/>
        </w:rPr>
      </w:pPr>
      <w:r w:rsidRPr="002C6794">
        <w:rPr>
          <w:rFonts w:ascii="Times New Roman" w:eastAsia="Times New Roman" w:hAnsi="Times New Roman" w:cs="Times New Roman"/>
          <w:sz w:val="20"/>
        </w:rPr>
        <w:t xml:space="preserve"> </w:t>
      </w:r>
      <w:r w:rsidRPr="002C6794">
        <w:rPr>
          <w:rFonts w:ascii="Times New Roman" w:hAnsi="Times New Roman" w:cs="Times New Roman"/>
          <w:sz w:val="20"/>
        </w:rPr>
        <w:t xml:space="preserve">Водоснабжение каждого поселения решается локально. </w:t>
      </w:r>
    </w:p>
    <w:p w:rsidR="002C6794" w:rsidRPr="002C6794" w:rsidRDefault="002C6794" w:rsidP="002C6794">
      <w:pPr>
        <w:pStyle w:val="81"/>
        <w:spacing w:before="0" w:after="0"/>
        <w:ind w:firstLine="709"/>
        <w:jc w:val="both"/>
        <w:rPr>
          <w:sz w:val="20"/>
        </w:rPr>
      </w:pPr>
      <w:r w:rsidRPr="002C6794">
        <w:rPr>
          <w:sz w:val="20"/>
        </w:rPr>
        <w:t>Источник водоснабжения – подземные воды</w:t>
      </w:r>
    </w:p>
    <w:p w:rsidR="002C6794" w:rsidRPr="002C6794" w:rsidRDefault="002C6794" w:rsidP="002C6794">
      <w:pPr>
        <w:pStyle w:val="1256"/>
        <w:spacing w:before="0"/>
        <w:rPr>
          <w:rFonts w:ascii="Times New Roman" w:hAnsi="Times New Roman" w:cs="Times New Roman"/>
          <w:sz w:val="20"/>
        </w:rPr>
      </w:pPr>
      <w:r w:rsidRPr="002C6794">
        <w:rPr>
          <w:rFonts w:ascii="Times New Roman" w:hAnsi="Times New Roman" w:cs="Times New Roman"/>
          <w:sz w:val="20"/>
        </w:rPr>
        <w:t>Для населенных пунктов предусмотрен следующий  состав сооружений:</w:t>
      </w:r>
    </w:p>
    <w:p w:rsidR="002C6794" w:rsidRPr="002C6794" w:rsidRDefault="002C6794" w:rsidP="002C6794">
      <w:pPr>
        <w:pStyle w:val="300"/>
        <w:numPr>
          <w:ilvl w:val="0"/>
          <w:numId w:val="24"/>
        </w:numPr>
        <w:tabs>
          <w:tab w:val="left" w:pos="0"/>
        </w:tabs>
        <w:ind w:left="0" w:firstLine="709"/>
        <w:rPr>
          <w:sz w:val="20"/>
        </w:rPr>
      </w:pPr>
      <w:r w:rsidRPr="002C6794">
        <w:rPr>
          <w:sz w:val="20"/>
        </w:rPr>
        <w:t>водозаборные скважины с погружными насосами;</w:t>
      </w:r>
    </w:p>
    <w:p w:rsidR="002C6794" w:rsidRPr="002C6794" w:rsidRDefault="002C6794" w:rsidP="002C6794">
      <w:pPr>
        <w:pStyle w:val="300"/>
        <w:numPr>
          <w:ilvl w:val="0"/>
          <w:numId w:val="24"/>
        </w:numPr>
        <w:tabs>
          <w:tab w:val="left" w:pos="0"/>
        </w:tabs>
        <w:ind w:left="0" w:firstLine="709"/>
        <w:rPr>
          <w:sz w:val="20"/>
        </w:rPr>
      </w:pPr>
      <w:r w:rsidRPr="002C6794">
        <w:rPr>
          <w:sz w:val="20"/>
        </w:rPr>
        <w:t>водовод от скважин до разводящих уличных водопроводных сетей;</w:t>
      </w:r>
    </w:p>
    <w:p w:rsidR="002C6794" w:rsidRPr="002C6794" w:rsidRDefault="002C6794" w:rsidP="002C6794">
      <w:pPr>
        <w:pStyle w:val="300"/>
        <w:numPr>
          <w:ilvl w:val="0"/>
          <w:numId w:val="24"/>
        </w:numPr>
        <w:tabs>
          <w:tab w:val="left" w:pos="0"/>
        </w:tabs>
        <w:ind w:left="0" w:firstLine="709"/>
        <w:rPr>
          <w:sz w:val="20"/>
        </w:rPr>
      </w:pPr>
      <w:r w:rsidRPr="002C6794">
        <w:rPr>
          <w:sz w:val="20"/>
        </w:rPr>
        <w:t>водонапорная башня.</w:t>
      </w:r>
    </w:p>
    <w:p w:rsidR="002C6794" w:rsidRPr="002C6794" w:rsidRDefault="002C6794" w:rsidP="002C6794">
      <w:pPr>
        <w:pStyle w:val="300"/>
        <w:tabs>
          <w:tab w:val="left" w:pos="0"/>
        </w:tabs>
        <w:ind w:left="0" w:firstLine="0"/>
        <w:rPr>
          <w:sz w:val="20"/>
        </w:rPr>
      </w:pPr>
    </w:p>
    <w:p w:rsidR="002C6794" w:rsidRPr="002C6794" w:rsidRDefault="002C6794" w:rsidP="002C6794">
      <w:pPr>
        <w:spacing w:after="0" w:line="360" w:lineRule="auto"/>
        <w:jc w:val="center"/>
        <w:rPr>
          <w:rFonts w:ascii="Times New Roman" w:hAnsi="Times New Roman" w:cs="Times New Roman"/>
          <w:sz w:val="20"/>
          <w:szCs w:val="20"/>
        </w:rPr>
      </w:pPr>
      <w:r w:rsidRPr="002C6794">
        <w:rPr>
          <w:rFonts w:ascii="Times New Roman" w:hAnsi="Times New Roman" w:cs="Times New Roman"/>
          <w:b/>
          <w:sz w:val="20"/>
          <w:szCs w:val="20"/>
        </w:rPr>
        <w:t>1.2 Существующая система электроснабжения и перспектива ее развития.</w:t>
      </w:r>
    </w:p>
    <w:p w:rsidR="002C6794" w:rsidRPr="002C6794" w:rsidRDefault="002C6794" w:rsidP="002C6794">
      <w:pPr>
        <w:pStyle w:val="L999"/>
        <w:tabs>
          <w:tab w:val="clear" w:pos="0"/>
        </w:tabs>
        <w:ind w:left="0" w:firstLine="708"/>
        <w:jc w:val="both"/>
        <w:rPr>
          <w:i/>
        </w:rPr>
      </w:pPr>
      <w:r w:rsidRPr="002C6794">
        <w:t xml:space="preserve">Электроснабжение муниципального образования Надеждинский сельсовет осуществляется от Оренбургской энергосистемы. Услуги электроснабжения в сельсовете оказывают ОАО "Межрегиональная распределительная сетевая компания -Волги" филиал центрального производственного отделения "Оренбургэнерго" Саракташский РЭС и Саракташский районный участок электрических сетей ГУП "Оренбургкоммунэлектросеть". </w:t>
      </w:r>
    </w:p>
    <w:p w:rsidR="002C6794" w:rsidRPr="002C6794" w:rsidRDefault="002C6794" w:rsidP="002C6794">
      <w:pPr>
        <w:pStyle w:val="6"/>
        <w:keepLines w:val="0"/>
        <w:numPr>
          <w:ilvl w:val="5"/>
          <w:numId w:val="0"/>
        </w:numPr>
        <w:tabs>
          <w:tab w:val="num" w:pos="0"/>
        </w:tabs>
        <w:suppressAutoHyphens/>
        <w:spacing w:before="0" w:line="240" w:lineRule="auto"/>
        <w:ind w:firstLine="708"/>
        <w:jc w:val="right"/>
        <w:rPr>
          <w:rFonts w:ascii="Times New Roman" w:hAnsi="Times New Roman" w:cs="Times New Roman"/>
          <w:sz w:val="20"/>
          <w:szCs w:val="20"/>
        </w:rPr>
      </w:pPr>
      <w:r w:rsidRPr="002C6794">
        <w:rPr>
          <w:rFonts w:ascii="Times New Roman" w:hAnsi="Times New Roman" w:cs="Times New Roman"/>
          <w:i w:val="0"/>
          <w:sz w:val="20"/>
          <w:szCs w:val="20"/>
        </w:rPr>
        <w:t>Электрические нагрузки. Проектная схема</w:t>
      </w:r>
    </w:p>
    <w:p w:rsidR="002C6794" w:rsidRPr="002C6794" w:rsidRDefault="002C6794" w:rsidP="002C6794">
      <w:pPr>
        <w:tabs>
          <w:tab w:val="left" w:pos="-57"/>
        </w:tabs>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Электрические нагрузки жилищно-коммунального сектора рассчитываются по удельным нормам коммунально-бытового электропотребления на одного жителя. Нормы предусматривают электроснабжение жилых и общественных зданий, предприятий коммунально-бытового обслуживания, наружным освещением, системами водоснабжения.</w:t>
      </w:r>
    </w:p>
    <w:p w:rsidR="002C6794" w:rsidRPr="002C6794" w:rsidRDefault="002C6794" w:rsidP="002C6794">
      <w:pPr>
        <w:tabs>
          <w:tab w:val="left" w:pos="-57"/>
        </w:tabs>
        <w:spacing w:after="0"/>
        <w:ind w:firstLine="709"/>
        <w:jc w:val="both"/>
        <w:rPr>
          <w:rFonts w:ascii="Times New Roman" w:hAnsi="Times New Roman" w:cs="Times New Roman"/>
          <w:sz w:val="20"/>
          <w:szCs w:val="20"/>
        </w:rPr>
      </w:pPr>
      <w:r w:rsidRPr="002C6794">
        <w:rPr>
          <w:rFonts w:ascii="Times New Roman" w:hAnsi="Times New Roman" w:cs="Times New Roman"/>
          <w:sz w:val="20"/>
          <w:szCs w:val="20"/>
        </w:rPr>
        <w:t>Нормы удельного коммунально-бытового электропотребления приняты по укрупнённым показателям расхода электроэнергии коммунально-бытовыми потребителями на основании Инструкции по проектированию электрических сетей РД 34.20.185-94 с учётом изменений и дополнений (1999 г.), и составляет на 2035 год - 1520 кВтч в год на человека. На территории Надеждинского сельсовета установлено десять подстанций.</w:t>
      </w:r>
      <w:r w:rsidRPr="002C6794">
        <w:rPr>
          <w:rFonts w:ascii="Times New Roman" w:hAnsi="Times New Roman" w:cs="Times New Roman"/>
          <w:sz w:val="20"/>
          <w:szCs w:val="20"/>
        </w:rPr>
        <w:tab/>
      </w:r>
    </w:p>
    <w:p w:rsidR="002C6794" w:rsidRPr="002C6794" w:rsidRDefault="002C6794" w:rsidP="002C6794">
      <w:pPr>
        <w:pStyle w:val="1d"/>
        <w:keepNext/>
        <w:numPr>
          <w:ilvl w:val="0"/>
          <w:numId w:val="13"/>
        </w:numPr>
        <w:spacing w:before="0" w:after="0"/>
        <w:ind w:left="0" w:firstLine="0"/>
        <w:rPr>
          <w:rFonts w:ascii="Times New Roman" w:hAnsi="Times New Roman"/>
          <w:b/>
          <w:bCs/>
          <w:sz w:val="20"/>
          <w:szCs w:val="20"/>
        </w:rPr>
      </w:pPr>
      <w:r w:rsidRPr="002C6794">
        <w:rPr>
          <w:rFonts w:ascii="Times New Roman" w:hAnsi="Times New Roman"/>
          <w:sz w:val="20"/>
          <w:szCs w:val="20"/>
        </w:rPr>
        <w:t>Таблица 1</w:t>
      </w:r>
      <w:r w:rsidRPr="002C6794">
        <w:rPr>
          <w:rFonts w:ascii="Times New Roman" w:hAnsi="Times New Roman"/>
          <w:sz w:val="20"/>
          <w:szCs w:val="20"/>
        </w:rPr>
        <w:noBreakHyphen/>
        <w:t>5 Электропотребление жилищно-коммунального сектора</w:t>
      </w:r>
    </w:p>
    <w:tbl>
      <w:tblPr>
        <w:tblW w:w="0" w:type="auto"/>
        <w:tblInd w:w="91" w:type="dxa"/>
        <w:tblLayout w:type="fixed"/>
        <w:tblCellMar>
          <w:left w:w="0" w:type="dxa"/>
          <w:right w:w="0" w:type="dxa"/>
        </w:tblCellMar>
        <w:tblLook w:val="0000"/>
      </w:tblPr>
      <w:tblGrid>
        <w:gridCol w:w="5919"/>
        <w:gridCol w:w="1908"/>
        <w:gridCol w:w="8"/>
        <w:gridCol w:w="1884"/>
        <w:gridCol w:w="32"/>
      </w:tblGrid>
      <w:tr w:rsidR="002C6794" w:rsidRPr="002C6794" w:rsidTr="00FE6275">
        <w:trPr>
          <w:trHeight w:val="470"/>
        </w:trPr>
        <w:tc>
          <w:tcPr>
            <w:tcW w:w="591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sz w:val="20"/>
                <w:szCs w:val="20"/>
              </w:rPr>
              <w:t>Наименование поселений и населенных пунктов</w:t>
            </w:r>
          </w:p>
        </w:tc>
        <w:tc>
          <w:tcPr>
            <w:tcW w:w="1908" w:type="dxa"/>
            <w:tcBorders>
              <w:top w:val="single" w:sz="4" w:space="0" w:color="000000"/>
              <w:left w:val="single" w:sz="4" w:space="0" w:color="000000"/>
              <w:bottom w:val="none" w:sz="0" w:space="0" w:color="000000"/>
              <w:right w:val="single" w:sz="4" w:space="0" w:color="000000"/>
            </w:tcBorders>
            <w:shd w:val="clear" w:color="auto" w:fill="auto"/>
            <w:tcMar>
              <w:left w:w="108" w:type="dxa"/>
              <w:right w:w="108" w:type="dxa"/>
            </w:tcMar>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sz w:val="20"/>
                <w:szCs w:val="20"/>
              </w:rPr>
              <w:t>Население,  чел</w:t>
            </w:r>
          </w:p>
        </w:tc>
        <w:tc>
          <w:tcPr>
            <w:tcW w:w="1892" w:type="dxa"/>
            <w:gridSpan w:val="2"/>
            <w:tcBorders>
              <w:top w:val="single" w:sz="4" w:space="0" w:color="000000"/>
              <w:left w:val="single" w:sz="4" w:space="0" w:color="000000"/>
              <w:bottom w:val="none" w:sz="0" w:space="0" w:color="000000"/>
              <w:right w:val="single" w:sz="4" w:space="0" w:color="000000"/>
            </w:tcBorders>
            <w:shd w:val="clear" w:color="auto" w:fill="auto"/>
            <w:tcMar>
              <w:left w:w="108" w:type="dxa"/>
              <w:right w:w="108" w:type="dxa"/>
            </w:tcMar>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sz w:val="20"/>
                <w:szCs w:val="20"/>
              </w:rPr>
              <w:t>Год. эл. потр, млн. кВтч</w:t>
            </w:r>
          </w:p>
        </w:tc>
        <w:tc>
          <w:tcPr>
            <w:tcW w:w="32" w:type="dxa"/>
            <w:shd w:val="clear" w:color="auto" w:fill="auto"/>
          </w:tcPr>
          <w:p w:rsidR="002C6794" w:rsidRPr="002C6794" w:rsidRDefault="002C6794" w:rsidP="002C6794">
            <w:pPr>
              <w:snapToGrid w:val="0"/>
              <w:spacing w:after="0"/>
              <w:rPr>
                <w:rFonts w:ascii="Times New Roman" w:hAnsi="Times New Roman" w:cs="Times New Roman"/>
                <w:b/>
                <w:bCs/>
                <w:sz w:val="20"/>
                <w:szCs w:val="20"/>
              </w:rPr>
            </w:pPr>
          </w:p>
        </w:tc>
      </w:tr>
      <w:tr w:rsidR="002C6794" w:rsidRPr="002C6794" w:rsidTr="00FE6275">
        <w:tblPrEx>
          <w:tblCellMar>
            <w:left w:w="108" w:type="dxa"/>
            <w:right w:w="108" w:type="dxa"/>
          </w:tblCellMar>
        </w:tblPrEx>
        <w:trPr>
          <w:trHeight w:val="82"/>
        </w:trPr>
        <w:tc>
          <w:tcPr>
            <w:tcW w:w="5919"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rPr>
                <w:rFonts w:ascii="Times New Roman" w:hAnsi="Times New Roman" w:cs="Times New Roman"/>
                <w:b/>
                <w:bCs/>
                <w:sz w:val="20"/>
                <w:szCs w:val="20"/>
              </w:rPr>
            </w:pPr>
          </w:p>
        </w:tc>
        <w:tc>
          <w:tcPr>
            <w:tcW w:w="1916" w:type="dxa"/>
            <w:gridSpan w:val="2"/>
            <w:tcBorders>
              <w:top w:val="none" w:sz="0"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jc w:val="center"/>
              <w:rPr>
                <w:rFonts w:ascii="Times New Roman" w:hAnsi="Times New Roman" w:cs="Times New Roman"/>
                <w:b/>
                <w:bCs/>
                <w:sz w:val="20"/>
                <w:szCs w:val="20"/>
              </w:rPr>
            </w:pPr>
          </w:p>
        </w:tc>
        <w:tc>
          <w:tcPr>
            <w:tcW w:w="1916" w:type="dxa"/>
            <w:gridSpan w:val="2"/>
            <w:tcBorders>
              <w:top w:val="none" w:sz="0"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jc w:val="center"/>
              <w:rPr>
                <w:rFonts w:ascii="Times New Roman" w:hAnsi="Times New Roman" w:cs="Times New Roman"/>
                <w:b/>
                <w:bCs/>
                <w:sz w:val="20"/>
                <w:szCs w:val="20"/>
              </w:rPr>
            </w:pPr>
          </w:p>
        </w:tc>
      </w:tr>
      <w:tr w:rsidR="002C6794" w:rsidRPr="002C6794" w:rsidTr="00FE6275">
        <w:tblPrEx>
          <w:tblCellMar>
            <w:left w:w="108" w:type="dxa"/>
            <w:right w:w="108" w:type="dxa"/>
          </w:tblCellMar>
        </w:tblPrEx>
        <w:trPr>
          <w:trHeight w:val="23"/>
        </w:trPr>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b/>
                <w:sz w:val="20"/>
                <w:szCs w:val="20"/>
              </w:rPr>
              <w:t>3.Надеждинский сельсовет</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jc w:val="center"/>
              <w:rPr>
                <w:rFonts w:ascii="Times New Roman" w:hAnsi="Times New Roman" w:cs="Times New Roman"/>
                <w:b/>
                <w:sz w:val="20"/>
                <w:szCs w:val="20"/>
              </w:rPr>
            </w:pP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napToGrid w:val="0"/>
              <w:spacing w:after="0"/>
              <w:jc w:val="center"/>
              <w:rPr>
                <w:rFonts w:ascii="Times New Roman" w:hAnsi="Times New Roman" w:cs="Times New Roman"/>
                <w:sz w:val="20"/>
                <w:szCs w:val="20"/>
              </w:rPr>
            </w:pPr>
          </w:p>
        </w:tc>
      </w:tr>
      <w:tr w:rsidR="002C6794" w:rsidRPr="002C6794" w:rsidTr="00FE6275">
        <w:tblPrEx>
          <w:tblCellMar>
            <w:left w:w="108" w:type="dxa"/>
            <w:right w:w="108" w:type="dxa"/>
          </w:tblCellMar>
        </w:tblPrEx>
        <w:trPr>
          <w:trHeight w:val="23"/>
        </w:trPr>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   с.Надеждинка</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343</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1.1</w:t>
            </w:r>
          </w:p>
        </w:tc>
      </w:tr>
      <w:tr w:rsidR="002C6794" w:rsidRPr="002C6794" w:rsidTr="00FE6275">
        <w:tblPrEx>
          <w:tblCellMar>
            <w:left w:w="108" w:type="dxa"/>
            <w:right w:w="108" w:type="dxa"/>
          </w:tblCellMar>
        </w:tblPrEx>
        <w:trPr>
          <w:trHeight w:val="23"/>
        </w:trPr>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   с.Яковлевка</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134</w:t>
            </w:r>
          </w:p>
        </w:tc>
        <w:tc>
          <w:tcPr>
            <w:tcW w:w="19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0.25</w:t>
            </w:r>
          </w:p>
        </w:tc>
      </w:tr>
      <w:tr w:rsidR="002C6794" w:rsidRPr="002C6794" w:rsidTr="00FE6275">
        <w:tblPrEx>
          <w:tblCellMar>
            <w:left w:w="108" w:type="dxa"/>
            <w:right w:w="108" w:type="dxa"/>
          </w:tblCellMar>
        </w:tblPrEx>
        <w:trPr>
          <w:trHeight w:val="23"/>
        </w:trPr>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    х.Туркестан</w:t>
            </w:r>
          </w:p>
        </w:tc>
        <w:tc>
          <w:tcPr>
            <w:tcW w:w="1916" w:type="dxa"/>
            <w:gridSpan w:val="2"/>
            <w:tcBorders>
              <w:top w:val="single" w:sz="4" w:space="0" w:color="000000"/>
              <w:left w:val="none" w:sz="0"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1916" w:type="dxa"/>
            <w:gridSpan w:val="2"/>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0,02</w:t>
            </w:r>
          </w:p>
        </w:tc>
      </w:tr>
    </w:tbl>
    <w:p w:rsidR="002C6794" w:rsidRPr="002C6794" w:rsidRDefault="002C6794" w:rsidP="002C6794">
      <w:pPr>
        <w:spacing w:after="0"/>
        <w:jc w:val="center"/>
        <w:rPr>
          <w:rFonts w:ascii="Times New Roman" w:hAnsi="Times New Roman" w:cs="Times New Roman"/>
          <w:sz w:val="20"/>
          <w:szCs w:val="20"/>
        </w:rPr>
      </w:pPr>
    </w:p>
    <w:p w:rsidR="002C6794" w:rsidRPr="002C6794" w:rsidRDefault="002C6794" w:rsidP="002C6794">
      <w:pPr>
        <w:tabs>
          <w:tab w:val="left" w:pos="9435"/>
        </w:tabs>
        <w:spacing w:after="0"/>
        <w:rPr>
          <w:rFonts w:ascii="Times New Roman" w:hAnsi="Times New Roman" w:cs="Times New Roman"/>
          <w:sz w:val="20"/>
          <w:szCs w:val="20"/>
        </w:rPr>
      </w:pPr>
    </w:p>
    <w:p w:rsidR="002C6794" w:rsidRPr="002C6794" w:rsidRDefault="002C6794" w:rsidP="002C6794">
      <w:pPr>
        <w:tabs>
          <w:tab w:val="left" w:pos="-57"/>
        </w:tabs>
        <w:spacing w:after="0"/>
        <w:ind w:firstLine="709"/>
        <w:jc w:val="both"/>
        <w:rPr>
          <w:rFonts w:ascii="Times New Roman" w:hAnsi="Times New Roman" w:cs="Times New Roman"/>
          <w:b/>
          <w:spacing w:val="-4"/>
          <w:sz w:val="20"/>
          <w:szCs w:val="20"/>
        </w:rPr>
      </w:pPr>
      <w:r w:rsidRPr="002C6794">
        <w:rPr>
          <w:rFonts w:ascii="Times New Roman" w:hAnsi="Times New Roman" w:cs="Times New Roman"/>
          <w:spacing w:val="-4"/>
          <w:sz w:val="20"/>
          <w:szCs w:val="20"/>
        </w:rPr>
        <w:t>Рост Электропотребления к 2035 году обусловлен необходимостью создания комфортных условий для проживания населения и развитием жилищного строительства.</w:t>
      </w:r>
    </w:p>
    <w:p w:rsidR="002C6794" w:rsidRPr="002C6794" w:rsidRDefault="002C6794" w:rsidP="002C6794">
      <w:pPr>
        <w:tabs>
          <w:tab w:val="left" w:pos="-57"/>
        </w:tabs>
        <w:spacing w:after="0"/>
        <w:ind w:firstLine="709"/>
        <w:jc w:val="both"/>
        <w:rPr>
          <w:rFonts w:ascii="Times New Roman" w:hAnsi="Times New Roman" w:cs="Times New Roman"/>
          <w:b/>
          <w:spacing w:val="-4"/>
          <w:sz w:val="20"/>
          <w:szCs w:val="20"/>
        </w:rPr>
      </w:pPr>
    </w:p>
    <w:p w:rsidR="002C6794" w:rsidRPr="002C6794" w:rsidRDefault="002C6794" w:rsidP="002C6794">
      <w:pPr>
        <w:spacing w:after="0" w:line="360" w:lineRule="auto"/>
        <w:jc w:val="center"/>
        <w:rPr>
          <w:rFonts w:ascii="Times New Roman" w:hAnsi="Times New Roman" w:cs="Times New Roman"/>
          <w:spacing w:val="-4"/>
          <w:sz w:val="20"/>
          <w:szCs w:val="20"/>
        </w:rPr>
      </w:pPr>
      <w:r w:rsidRPr="002C6794">
        <w:rPr>
          <w:rFonts w:ascii="Times New Roman" w:hAnsi="Times New Roman" w:cs="Times New Roman"/>
          <w:b/>
          <w:sz w:val="20"/>
          <w:szCs w:val="20"/>
        </w:rPr>
        <w:t>1.3 Существующая система газоснабжения и перспектива ее развития.</w:t>
      </w:r>
    </w:p>
    <w:p w:rsidR="002C6794" w:rsidRPr="002C6794" w:rsidRDefault="002C6794" w:rsidP="002C6794">
      <w:pPr>
        <w:spacing w:after="0"/>
        <w:ind w:firstLine="709"/>
        <w:jc w:val="both"/>
        <w:rPr>
          <w:rFonts w:ascii="Times New Roman" w:hAnsi="Times New Roman" w:cs="Times New Roman"/>
          <w:sz w:val="20"/>
          <w:szCs w:val="20"/>
        </w:rPr>
      </w:pPr>
      <w:r w:rsidRPr="002C6794">
        <w:rPr>
          <w:rFonts w:ascii="Times New Roman" w:hAnsi="Times New Roman" w:cs="Times New Roman"/>
          <w:spacing w:val="-4"/>
          <w:sz w:val="20"/>
          <w:szCs w:val="20"/>
        </w:rPr>
        <w:t>Услуги газоснабжения в Саракташском районе  предоставляет ОАО «Газпром Газораспределение Оренбург»   Саракташская комплексно-эксплуатационная служба треста "Медногорскмежрайгаз".</w:t>
      </w:r>
    </w:p>
    <w:p w:rsidR="002C6794" w:rsidRPr="002C6794" w:rsidRDefault="002C6794" w:rsidP="002C6794">
      <w:pPr>
        <w:spacing w:after="0"/>
        <w:ind w:firstLine="708"/>
        <w:jc w:val="both"/>
        <w:rPr>
          <w:rFonts w:ascii="Times New Roman" w:hAnsi="Times New Roman" w:cs="Times New Roman"/>
          <w:spacing w:val="-4"/>
          <w:sz w:val="20"/>
          <w:szCs w:val="20"/>
        </w:rPr>
      </w:pPr>
      <w:r w:rsidRPr="002C6794">
        <w:rPr>
          <w:rFonts w:ascii="Times New Roman" w:hAnsi="Times New Roman" w:cs="Times New Roman"/>
          <w:sz w:val="20"/>
          <w:szCs w:val="20"/>
        </w:rPr>
        <w:t xml:space="preserve">В муниципальном образовании Надеждинский сельсовет проведена значительная работа по газификации жилья, объектов соцкультбыта, предприятий, организаций и учреждений. Уровень газификации составляет 99%.  </w:t>
      </w:r>
    </w:p>
    <w:p w:rsidR="002C6794" w:rsidRPr="002C6794" w:rsidRDefault="002C6794" w:rsidP="002C6794">
      <w:pPr>
        <w:pStyle w:val="affa"/>
        <w:jc w:val="both"/>
        <w:rPr>
          <w:rFonts w:ascii="Times New Roman" w:hAnsi="Times New Roman"/>
          <w:spacing w:val="-4"/>
          <w:sz w:val="20"/>
          <w:szCs w:val="20"/>
        </w:rPr>
      </w:pPr>
    </w:p>
    <w:p w:rsidR="002C6794" w:rsidRPr="002C6794" w:rsidRDefault="002C6794" w:rsidP="002C6794">
      <w:pPr>
        <w:pStyle w:val="affa"/>
        <w:jc w:val="center"/>
        <w:rPr>
          <w:rFonts w:ascii="Times New Roman" w:hAnsi="Times New Roman"/>
          <w:b/>
          <w:sz w:val="20"/>
          <w:szCs w:val="20"/>
        </w:rPr>
      </w:pPr>
      <w:r w:rsidRPr="002C6794">
        <w:rPr>
          <w:rFonts w:ascii="Times New Roman" w:hAnsi="Times New Roman"/>
          <w:b/>
          <w:sz w:val="20"/>
          <w:szCs w:val="20"/>
        </w:rPr>
        <w:t>1.4 Существующая схема утилизации твердых бытовых отходов</w:t>
      </w:r>
    </w:p>
    <w:p w:rsidR="002C6794" w:rsidRPr="002C6794" w:rsidRDefault="002C6794" w:rsidP="002C6794">
      <w:pPr>
        <w:pStyle w:val="affa"/>
        <w:jc w:val="center"/>
        <w:rPr>
          <w:rFonts w:ascii="Times New Roman" w:hAnsi="Times New Roman"/>
          <w:sz w:val="20"/>
          <w:szCs w:val="20"/>
        </w:rPr>
      </w:pPr>
      <w:r w:rsidRPr="002C6794">
        <w:rPr>
          <w:rFonts w:ascii="Times New Roman" w:hAnsi="Times New Roman"/>
          <w:b/>
          <w:sz w:val="20"/>
          <w:szCs w:val="20"/>
        </w:rPr>
        <w:t>и перспектива ее развития.</w:t>
      </w:r>
    </w:p>
    <w:p w:rsidR="002C6794" w:rsidRPr="002C6794" w:rsidRDefault="002C6794" w:rsidP="002C6794">
      <w:pPr>
        <w:pStyle w:val="affd"/>
        <w:rPr>
          <w:sz w:val="20"/>
          <w:szCs w:val="20"/>
        </w:rPr>
      </w:pPr>
      <w:r w:rsidRPr="002C6794">
        <w:rPr>
          <w:sz w:val="20"/>
          <w:szCs w:val="20"/>
        </w:rPr>
        <w:t>На полигоне утилизируются отходы от жилых домов, общественных зданий и учреждений, предприятий торговли, общественного питания, уличный и строительный мусор, садово-парковый смет и др.виды отходов.</w:t>
      </w:r>
    </w:p>
    <w:p w:rsidR="002C6794" w:rsidRPr="002C6794" w:rsidRDefault="002C6794" w:rsidP="002C6794">
      <w:pPr>
        <w:pStyle w:val="affd"/>
        <w:rPr>
          <w:sz w:val="20"/>
          <w:szCs w:val="20"/>
        </w:rPr>
      </w:pPr>
    </w:p>
    <w:p w:rsidR="002C6794" w:rsidRPr="002C6794" w:rsidRDefault="002C6794" w:rsidP="002C6794">
      <w:pPr>
        <w:pStyle w:val="affd"/>
        <w:rPr>
          <w:sz w:val="20"/>
          <w:szCs w:val="20"/>
        </w:rPr>
      </w:pPr>
      <w:r w:rsidRPr="002C6794">
        <w:rPr>
          <w:sz w:val="20"/>
          <w:szCs w:val="20"/>
        </w:rPr>
        <w:t>Система сбора и утилизации отходов муниципального образования Надеждинский сельсовет не имеет возможности обрабатывать отходы выше 4 класса опасности. Система утилизации и переработки мусора отсутствует. Остаточный ресурс существующих полигонов практически исчерпан. Требуется строительство новых полигонов.</w:t>
      </w:r>
    </w:p>
    <w:p w:rsidR="002C6794" w:rsidRPr="002C6794" w:rsidRDefault="002C6794" w:rsidP="002C6794">
      <w:pPr>
        <w:pStyle w:val="affd"/>
        <w:rPr>
          <w:bCs/>
          <w:sz w:val="20"/>
          <w:szCs w:val="20"/>
        </w:rPr>
      </w:pPr>
      <w:r w:rsidRPr="002C6794">
        <w:rPr>
          <w:sz w:val="20"/>
          <w:szCs w:val="20"/>
        </w:rPr>
        <w:t xml:space="preserve">В результате анализа существующего состояния системы сбора, транспортировки, приема и захоронения ТБО выявлена сложная ситуация, с твердыми бытовыми отходами. </w:t>
      </w:r>
    </w:p>
    <w:p w:rsidR="002C6794" w:rsidRPr="002C6794" w:rsidRDefault="002C6794" w:rsidP="002C6794">
      <w:pPr>
        <w:tabs>
          <w:tab w:val="left" w:pos="2175"/>
        </w:tabs>
        <w:spacing w:after="0"/>
        <w:jc w:val="both"/>
        <w:rPr>
          <w:rFonts w:ascii="Times New Roman" w:hAnsi="Times New Roman" w:cs="Times New Roman"/>
          <w:b/>
          <w:sz w:val="20"/>
          <w:szCs w:val="20"/>
        </w:rPr>
      </w:pPr>
      <w:r w:rsidRPr="002C6794">
        <w:rPr>
          <w:rFonts w:ascii="Times New Roman" w:hAnsi="Times New Roman" w:cs="Times New Roman"/>
          <w:bCs/>
          <w:sz w:val="20"/>
          <w:szCs w:val="20"/>
        </w:rPr>
        <w:tab/>
      </w:r>
    </w:p>
    <w:p w:rsidR="002C6794" w:rsidRPr="002C6794" w:rsidRDefault="002C6794" w:rsidP="002C6794">
      <w:pPr>
        <w:numPr>
          <w:ilvl w:val="0"/>
          <w:numId w:val="31"/>
        </w:numPr>
        <w:suppressAutoHyphens/>
        <w:spacing w:after="0" w:line="240" w:lineRule="auto"/>
        <w:jc w:val="center"/>
        <w:rPr>
          <w:rFonts w:ascii="Times New Roman" w:hAnsi="Times New Roman" w:cs="Times New Roman"/>
          <w:sz w:val="20"/>
          <w:szCs w:val="20"/>
        </w:rPr>
      </w:pPr>
      <w:r w:rsidRPr="002C6794">
        <w:rPr>
          <w:rFonts w:ascii="Times New Roman" w:hAnsi="Times New Roman" w:cs="Times New Roman"/>
          <w:b/>
          <w:sz w:val="20"/>
          <w:szCs w:val="20"/>
        </w:rPr>
        <w:t>Основные цели и задачи программы. Сроки и этапы реализации программы. Целевые показатели развития коммунальной инфраструктуры.</w:t>
      </w:r>
    </w:p>
    <w:p w:rsidR="002C6794" w:rsidRPr="002C6794" w:rsidRDefault="002C6794" w:rsidP="002C6794">
      <w:pPr>
        <w:spacing w:after="0"/>
        <w:ind w:firstLine="720"/>
        <w:jc w:val="both"/>
        <w:rPr>
          <w:rFonts w:ascii="Times New Roman" w:hAnsi="Times New Roman" w:cs="Times New Roman"/>
          <w:sz w:val="20"/>
          <w:szCs w:val="20"/>
        </w:rPr>
      </w:pPr>
      <w:r w:rsidRPr="002C6794">
        <w:rPr>
          <w:rFonts w:ascii="Times New Roman" w:hAnsi="Times New Roman" w:cs="Times New Roman"/>
          <w:sz w:val="20"/>
          <w:szCs w:val="20"/>
        </w:rPr>
        <w:t>На основании анализа существующего состояния коммунальной инфраструктуры и перспектив развития муниципального образования Надеждинский сельсовет Саракташского района определены следующие целевые показатели развития коммунальной инфраструктуры на период до 2035 года:</w:t>
      </w:r>
    </w:p>
    <w:p w:rsidR="002C6794" w:rsidRPr="002C6794" w:rsidRDefault="002C6794" w:rsidP="002C6794">
      <w:pPr>
        <w:spacing w:after="0"/>
        <w:ind w:firstLine="720"/>
        <w:jc w:val="both"/>
        <w:rPr>
          <w:rFonts w:ascii="Times New Roman" w:hAnsi="Times New Roman" w:cs="Times New Roman"/>
          <w:sz w:val="20"/>
          <w:szCs w:val="20"/>
        </w:rPr>
      </w:pPr>
      <w:r w:rsidRPr="002C6794">
        <w:rPr>
          <w:rFonts w:ascii="Times New Roman" w:hAnsi="Times New Roman" w:cs="Times New Roman"/>
          <w:sz w:val="20"/>
          <w:szCs w:val="20"/>
        </w:rPr>
        <w:t>1. Обеспечить полное удовлетворение перспективного спроса на коммунальные ресурсы в следующих объемах:</w:t>
      </w:r>
    </w:p>
    <w:p w:rsidR="002C6794" w:rsidRPr="002C6794" w:rsidRDefault="002C6794" w:rsidP="002C6794">
      <w:pPr>
        <w:spacing w:after="0"/>
        <w:ind w:firstLine="720"/>
        <w:jc w:val="both"/>
        <w:rPr>
          <w:rFonts w:ascii="Times New Roman" w:hAnsi="Times New Roman" w:cs="Times New Roman"/>
          <w:sz w:val="20"/>
          <w:szCs w:val="20"/>
        </w:rPr>
      </w:pPr>
    </w:p>
    <w:tbl>
      <w:tblPr>
        <w:tblW w:w="0" w:type="auto"/>
        <w:jc w:val="center"/>
        <w:tblLayout w:type="fixed"/>
        <w:tblLook w:val="0000"/>
      </w:tblPr>
      <w:tblGrid>
        <w:gridCol w:w="6752"/>
        <w:gridCol w:w="1380"/>
        <w:gridCol w:w="1323"/>
      </w:tblGrid>
      <w:tr w:rsidR="002C6794" w:rsidRPr="002C6794" w:rsidTr="00FE6275">
        <w:trPr>
          <w:cantSplit/>
          <w:trHeight w:val="255"/>
          <w:tblHeader/>
          <w:jc w:val="center"/>
        </w:trPr>
        <w:tc>
          <w:tcPr>
            <w:tcW w:w="6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right="-108"/>
              <w:jc w:val="center"/>
              <w:rPr>
                <w:rFonts w:ascii="Times New Roman" w:hAnsi="Times New Roman" w:cs="Times New Roman"/>
                <w:sz w:val="20"/>
                <w:szCs w:val="20"/>
              </w:rPr>
            </w:pPr>
            <w:r w:rsidRPr="002C6794">
              <w:rPr>
                <w:rFonts w:ascii="Times New Roman" w:hAnsi="Times New Roman" w:cs="Times New Roman"/>
                <w:b/>
                <w:sz w:val="20"/>
                <w:szCs w:val="20"/>
              </w:rPr>
              <w:t>Наименование</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81" w:right="-113"/>
              <w:jc w:val="center"/>
              <w:rPr>
                <w:rFonts w:ascii="Times New Roman" w:hAnsi="Times New Roman" w:cs="Times New Roman"/>
                <w:sz w:val="20"/>
                <w:szCs w:val="20"/>
              </w:rPr>
            </w:pPr>
            <w:r w:rsidRPr="002C6794">
              <w:rPr>
                <w:rFonts w:ascii="Times New Roman" w:hAnsi="Times New Roman" w:cs="Times New Roman"/>
                <w:b/>
                <w:sz w:val="20"/>
                <w:szCs w:val="20"/>
              </w:rPr>
              <w:t>2025</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81" w:right="-113"/>
              <w:jc w:val="center"/>
              <w:rPr>
                <w:rFonts w:ascii="Times New Roman" w:hAnsi="Times New Roman" w:cs="Times New Roman"/>
                <w:sz w:val="20"/>
                <w:szCs w:val="20"/>
              </w:rPr>
            </w:pPr>
            <w:r w:rsidRPr="002C6794">
              <w:rPr>
                <w:rFonts w:ascii="Times New Roman" w:hAnsi="Times New Roman" w:cs="Times New Roman"/>
                <w:b/>
                <w:sz w:val="20"/>
                <w:szCs w:val="20"/>
              </w:rPr>
              <w:t>2035</w:t>
            </w:r>
          </w:p>
        </w:tc>
      </w:tr>
      <w:tr w:rsidR="002C6794" w:rsidRPr="002C6794" w:rsidTr="00FE6275">
        <w:trPr>
          <w:cantSplit/>
          <w:trHeight w:val="336"/>
          <w:jc w:val="center"/>
        </w:trPr>
        <w:tc>
          <w:tcPr>
            <w:tcW w:w="6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right="-108"/>
              <w:rPr>
                <w:rFonts w:ascii="Times New Roman" w:hAnsi="Times New Roman" w:cs="Times New Roman"/>
                <w:sz w:val="20"/>
                <w:szCs w:val="20"/>
              </w:rPr>
            </w:pPr>
            <w:r w:rsidRPr="002C6794">
              <w:rPr>
                <w:rFonts w:ascii="Times New Roman" w:hAnsi="Times New Roman" w:cs="Times New Roman"/>
                <w:sz w:val="20"/>
                <w:szCs w:val="20"/>
              </w:rPr>
              <w:lastRenderedPageBreak/>
              <w:t>Водоснабжение, тыс. м</w:t>
            </w:r>
            <w:r w:rsidRPr="002C6794">
              <w:rPr>
                <w:rFonts w:ascii="Times New Roman" w:hAnsi="Times New Roman" w:cs="Times New Roman"/>
                <w:sz w:val="20"/>
                <w:szCs w:val="20"/>
                <w:vertAlign w:val="superscript"/>
              </w:rPr>
              <w:t>3</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108"/>
              <w:jc w:val="center"/>
              <w:rPr>
                <w:rFonts w:ascii="Times New Roman" w:hAnsi="Times New Roman" w:cs="Times New Roman"/>
                <w:sz w:val="20"/>
                <w:szCs w:val="20"/>
              </w:rPr>
            </w:pPr>
            <w:r w:rsidRPr="002C6794">
              <w:rPr>
                <w:rFonts w:ascii="Times New Roman" w:hAnsi="Times New Roman" w:cs="Times New Roman"/>
                <w:sz w:val="20"/>
                <w:szCs w:val="20"/>
              </w:rPr>
              <w:t>78,4</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108"/>
              <w:jc w:val="center"/>
              <w:rPr>
                <w:rFonts w:ascii="Times New Roman" w:hAnsi="Times New Roman" w:cs="Times New Roman"/>
                <w:sz w:val="20"/>
                <w:szCs w:val="20"/>
              </w:rPr>
            </w:pPr>
            <w:r w:rsidRPr="002C6794">
              <w:rPr>
                <w:rFonts w:ascii="Times New Roman" w:hAnsi="Times New Roman" w:cs="Times New Roman"/>
                <w:sz w:val="20"/>
                <w:szCs w:val="20"/>
              </w:rPr>
              <w:t>78,4</w:t>
            </w:r>
          </w:p>
        </w:tc>
      </w:tr>
      <w:tr w:rsidR="002C6794" w:rsidRPr="002C6794" w:rsidTr="00FE6275">
        <w:trPr>
          <w:cantSplit/>
          <w:trHeight w:val="496"/>
          <w:jc w:val="center"/>
        </w:trPr>
        <w:tc>
          <w:tcPr>
            <w:tcW w:w="6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right="-108"/>
              <w:rPr>
                <w:rFonts w:ascii="Times New Roman" w:hAnsi="Times New Roman" w:cs="Times New Roman"/>
                <w:sz w:val="20"/>
                <w:szCs w:val="20"/>
              </w:rPr>
            </w:pPr>
            <w:r w:rsidRPr="002C6794">
              <w:rPr>
                <w:rFonts w:ascii="Times New Roman" w:hAnsi="Times New Roman" w:cs="Times New Roman"/>
                <w:sz w:val="20"/>
                <w:szCs w:val="20"/>
              </w:rPr>
              <w:t>Электроснабжение, млн. кВтч</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108"/>
              <w:jc w:val="center"/>
              <w:rPr>
                <w:rFonts w:ascii="Times New Roman" w:hAnsi="Times New Roman" w:cs="Times New Roman"/>
                <w:sz w:val="20"/>
                <w:szCs w:val="20"/>
              </w:rPr>
            </w:pPr>
            <w:r w:rsidRPr="002C6794">
              <w:rPr>
                <w:rFonts w:ascii="Times New Roman" w:hAnsi="Times New Roman" w:cs="Times New Roman"/>
                <w:sz w:val="20"/>
                <w:szCs w:val="20"/>
              </w:rPr>
              <w:t>2,5</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108"/>
              <w:jc w:val="center"/>
              <w:rPr>
                <w:rFonts w:ascii="Times New Roman" w:hAnsi="Times New Roman" w:cs="Times New Roman"/>
                <w:sz w:val="20"/>
                <w:szCs w:val="20"/>
              </w:rPr>
            </w:pPr>
            <w:r w:rsidRPr="002C6794">
              <w:rPr>
                <w:rFonts w:ascii="Times New Roman" w:hAnsi="Times New Roman" w:cs="Times New Roman"/>
                <w:sz w:val="20"/>
                <w:szCs w:val="20"/>
              </w:rPr>
              <w:t>2,5</w:t>
            </w:r>
          </w:p>
        </w:tc>
      </w:tr>
      <w:tr w:rsidR="002C6794" w:rsidRPr="002C6794" w:rsidTr="00FE6275">
        <w:trPr>
          <w:cantSplit/>
          <w:trHeight w:val="383"/>
          <w:jc w:val="center"/>
        </w:trPr>
        <w:tc>
          <w:tcPr>
            <w:tcW w:w="6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right="-108"/>
              <w:rPr>
                <w:rFonts w:ascii="Times New Roman" w:hAnsi="Times New Roman" w:cs="Times New Roman"/>
                <w:sz w:val="20"/>
                <w:szCs w:val="20"/>
              </w:rPr>
            </w:pPr>
            <w:r w:rsidRPr="002C6794">
              <w:rPr>
                <w:rFonts w:ascii="Times New Roman" w:hAnsi="Times New Roman" w:cs="Times New Roman"/>
                <w:sz w:val="20"/>
                <w:szCs w:val="20"/>
              </w:rPr>
              <w:t>Газоснабжение, млн. м3</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108" w:right="-68"/>
              <w:jc w:val="center"/>
              <w:rPr>
                <w:rFonts w:ascii="Times New Roman" w:hAnsi="Times New Roman" w:cs="Times New Roman"/>
                <w:sz w:val="20"/>
                <w:szCs w:val="20"/>
              </w:rPr>
            </w:pPr>
            <w:r w:rsidRPr="002C6794">
              <w:rPr>
                <w:rFonts w:ascii="Times New Roman" w:hAnsi="Times New Roman" w:cs="Times New Roman"/>
                <w:sz w:val="20"/>
                <w:szCs w:val="20"/>
              </w:rPr>
              <w:t>0,7</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108" w:right="-68"/>
              <w:jc w:val="center"/>
              <w:rPr>
                <w:rFonts w:ascii="Times New Roman" w:hAnsi="Times New Roman" w:cs="Times New Roman"/>
                <w:sz w:val="20"/>
                <w:szCs w:val="20"/>
              </w:rPr>
            </w:pPr>
            <w:r w:rsidRPr="002C6794">
              <w:rPr>
                <w:rFonts w:ascii="Times New Roman" w:hAnsi="Times New Roman" w:cs="Times New Roman"/>
                <w:sz w:val="20"/>
                <w:szCs w:val="20"/>
              </w:rPr>
              <w:t>0,7</w:t>
            </w:r>
          </w:p>
        </w:tc>
      </w:tr>
      <w:tr w:rsidR="002C6794" w:rsidRPr="002C6794" w:rsidTr="00FE6275">
        <w:trPr>
          <w:cantSplit/>
          <w:trHeight w:val="383"/>
          <w:jc w:val="center"/>
        </w:trPr>
        <w:tc>
          <w:tcPr>
            <w:tcW w:w="6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right="-108"/>
              <w:rPr>
                <w:rFonts w:ascii="Times New Roman" w:hAnsi="Times New Roman" w:cs="Times New Roman"/>
                <w:sz w:val="20"/>
                <w:szCs w:val="20"/>
              </w:rPr>
            </w:pPr>
            <w:r w:rsidRPr="002C6794">
              <w:rPr>
                <w:rFonts w:ascii="Times New Roman" w:hAnsi="Times New Roman" w:cs="Times New Roman"/>
                <w:sz w:val="20"/>
                <w:szCs w:val="20"/>
              </w:rPr>
              <w:t>Утилизация ТБО, тыс. м</w:t>
            </w:r>
            <w:r w:rsidRPr="002C6794">
              <w:rPr>
                <w:rFonts w:ascii="Times New Roman" w:hAnsi="Times New Roman" w:cs="Times New Roman"/>
                <w:sz w:val="20"/>
                <w:szCs w:val="20"/>
                <w:vertAlign w:val="superscript"/>
              </w:rPr>
              <w:t>3</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108" w:right="-68"/>
              <w:jc w:val="center"/>
              <w:rPr>
                <w:rFonts w:ascii="Times New Roman" w:hAnsi="Times New Roman" w:cs="Times New Roman"/>
                <w:sz w:val="20"/>
                <w:szCs w:val="20"/>
              </w:rPr>
            </w:pPr>
            <w:r w:rsidRPr="002C6794">
              <w:rPr>
                <w:rFonts w:ascii="Times New Roman" w:hAnsi="Times New Roman" w:cs="Times New Roman"/>
                <w:sz w:val="20"/>
                <w:szCs w:val="20"/>
              </w:rPr>
              <w:t>1,7</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ind w:left="-108" w:right="-68"/>
              <w:jc w:val="center"/>
              <w:rPr>
                <w:rFonts w:ascii="Times New Roman" w:hAnsi="Times New Roman" w:cs="Times New Roman"/>
                <w:sz w:val="20"/>
                <w:szCs w:val="20"/>
              </w:rPr>
            </w:pPr>
            <w:r w:rsidRPr="002C6794">
              <w:rPr>
                <w:rFonts w:ascii="Times New Roman" w:hAnsi="Times New Roman" w:cs="Times New Roman"/>
                <w:sz w:val="20"/>
                <w:szCs w:val="20"/>
              </w:rPr>
              <w:t>1,7</w:t>
            </w:r>
          </w:p>
        </w:tc>
      </w:tr>
    </w:tbl>
    <w:p w:rsidR="002C6794" w:rsidRPr="002C6794" w:rsidRDefault="002C6794" w:rsidP="002C6794">
      <w:pPr>
        <w:pStyle w:val="affd"/>
        <w:rPr>
          <w:sz w:val="20"/>
          <w:szCs w:val="20"/>
        </w:rPr>
      </w:pPr>
    </w:p>
    <w:p w:rsidR="002C6794" w:rsidRPr="002C6794" w:rsidRDefault="002C6794" w:rsidP="002C6794">
      <w:pPr>
        <w:pStyle w:val="affd"/>
        <w:rPr>
          <w:kern w:val="2"/>
          <w:sz w:val="20"/>
          <w:szCs w:val="20"/>
        </w:rPr>
      </w:pPr>
      <w:r w:rsidRPr="002C6794">
        <w:rPr>
          <w:sz w:val="20"/>
          <w:szCs w:val="20"/>
        </w:rPr>
        <w:t>2. Обеспечить нормативные требования по наличию резервов мощности в системах ресурсоснабжения.</w:t>
      </w:r>
    </w:p>
    <w:p w:rsidR="002C6794" w:rsidRPr="002C6794" w:rsidRDefault="002C6794" w:rsidP="002C6794">
      <w:pPr>
        <w:pStyle w:val="affd"/>
        <w:rPr>
          <w:sz w:val="20"/>
          <w:szCs w:val="20"/>
        </w:rPr>
      </w:pPr>
      <w:r w:rsidRPr="002C6794">
        <w:rPr>
          <w:kern w:val="2"/>
          <w:sz w:val="20"/>
          <w:szCs w:val="20"/>
        </w:rPr>
        <w:t>3</w:t>
      </w:r>
      <w:r w:rsidRPr="002C6794">
        <w:rPr>
          <w:sz w:val="20"/>
          <w:szCs w:val="20"/>
        </w:rPr>
        <w:t>. При разработке проектов нового строительства и реконструкции объектов коммунальной инфраструктуры обеспечить нормативную экологическую безопасность населения при их эксплуатации, в том числе:</w:t>
      </w:r>
    </w:p>
    <w:p w:rsidR="002C6794" w:rsidRPr="002C6794" w:rsidRDefault="002C6794" w:rsidP="002C6794">
      <w:pPr>
        <w:pStyle w:val="affd"/>
        <w:rPr>
          <w:sz w:val="20"/>
          <w:szCs w:val="20"/>
        </w:rPr>
      </w:pPr>
      <w:r w:rsidRPr="002C6794">
        <w:rPr>
          <w:sz w:val="20"/>
          <w:szCs w:val="20"/>
        </w:rPr>
        <w:t xml:space="preserve">3.1 Обеспечить качество питьевой воды в соответствии с требованиями СанПиН 2.1.4.1047-01. </w:t>
      </w:r>
    </w:p>
    <w:p w:rsidR="002C6794" w:rsidRPr="002C6794" w:rsidRDefault="002C6794" w:rsidP="002C6794">
      <w:pPr>
        <w:pStyle w:val="affd"/>
        <w:rPr>
          <w:sz w:val="20"/>
          <w:szCs w:val="20"/>
        </w:rPr>
      </w:pPr>
      <w:r w:rsidRPr="002C6794">
        <w:rPr>
          <w:sz w:val="20"/>
          <w:szCs w:val="20"/>
        </w:rPr>
        <w:t>3.2 При эксплуатации полигонов для захоронения ТБО обеспечить непревышение допустимых ПДВ загрязняющих веществ.</w:t>
      </w:r>
    </w:p>
    <w:p w:rsidR="002C6794" w:rsidRPr="002C6794" w:rsidRDefault="002C6794" w:rsidP="002C6794">
      <w:pPr>
        <w:pStyle w:val="affd"/>
        <w:ind w:firstLine="0"/>
        <w:rPr>
          <w:sz w:val="20"/>
          <w:szCs w:val="20"/>
        </w:rPr>
      </w:pPr>
    </w:p>
    <w:p w:rsidR="002C6794" w:rsidRPr="002C6794" w:rsidRDefault="002C6794" w:rsidP="002C6794">
      <w:pPr>
        <w:spacing w:after="0"/>
        <w:ind w:left="360"/>
        <w:jc w:val="center"/>
        <w:rPr>
          <w:rFonts w:ascii="Times New Roman" w:hAnsi="Times New Roman" w:cs="Times New Roman"/>
          <w:sz w:val="20"/>
          <w:szCs w:val="20"/>
        </w:rPr>
      </w:pPr>
      <w:r w:rsidRPr="002C6794">
        <w:rPr>
          <w:rFonts w:ascii="Times New Roman" w:hAnsi="Times New Roman" w:cs="Times New Roman"/>
          <w:b/>
          <w:sz w:val="20"/>
          <w:szCs w:val="20"/>
        </w:rPr>
        <w:t>3. Перечень мероприятий программы, обеспечивающих достижение целевых показателей.</w:t>
      </w: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ind w:firstLine="708"/>
        <w:jc w:val="both"/>
        <w:rPr>
          <w:rFonts w:ascii="Times New Roman" w:hAnsi="Times New Roman" w:cs="Times New Roman"/>
          <w:sz w:val="20"/>
          <w:szCs w:val="20"/>
        </w:rPr>
      </w:pPr>
      <w:r w:rsidRPr="002C6794">
        <w:rPr>
          <w:rFonts w:ascii="Times New Roman" w:hAnsi="Times New Roman" w:cs="Times New Roman"/>
          <w:sz w:val="20"/>
          <w:szCs w:val="20"/>
        </w:rPr>
        <w:t>На территории муниципального образования Надеждинский сельсовет Саракташского района необходимо выполнить следующие мероприятия в области развития инженерной инфраструктуры:</w:t>
      </w:r>
    </w:p>
    <w:p w:rsidR="002C6794" w:rsidRPr="002C6794" w:rsidRDefault="002C6794" w:rsidP="002C6794">
      <w:pPr>
        <w:pStyle w:val="3"/>
        <w:keepLines w:val="0"/>
        <w:numPr>
          <w:ilvl w:val="2"/>
          <w:numId w:val="0"/>
        </w:numPr>
        <w:tabs>
          <w:tab w:val="num" w:pos="0"/>
        </w:tabs>
        <w:suppressAutoHyphens/>
        <w:spacing w:before="0" w:line="240" w:lineRule="auto"/>
        <w:ind w:firstLine="708"/>
        <w:rPr>
          <w:rFonts w:ascii="Times New Roman" w:hAnsi="Times New Roman" w:cs="Times New Roman"/>
          <w:i/>
          <w:sz w:val="20"/>
          <w:szCs w:val="20"/>
        </w:rPr>
      </w:pPr>
      <w:r w:rsidRPr="002C6794">
        <w:rPr>
          <w:rFonts w:ascii="Times New Roman" w:hAnsi="Times New Roman" w:cs="Times New Roman"/>
          <w:sz w:val="20"/>
          <w:szCs w:val="20"/>
        </w:rPr>
        <w:t>3.1 Водоснабжение.</w:t>
      </w:r>
    </w:p>
    <w:p w:rsidR="002C6794" w:rsidRPr="002C6794" w:rsidRDefault="002C6794" w:rsidP="002C6794">
      <w:pPr>
        <w:pStyle w:val="300"/>
        <w:tabs>
          <w:tab w:val="clear" w:pos="0"/>
          <w:tab w:val="left" w:pos="708"/>
        </w:tabs>
        <w:ind w:left="0" w:firstLine="709"/>
        <w:rPr>
          <w:sz w:val="20"/>
        </w:rPr>
      </w:pPr>
      <w:r w:rsidRPr="002C6794">
        <w:rPr>
          <w:i/>
          <w:sz w:val="20"/>
        </w:rPr>
        <w:t>На период до 2035 года:</w:t>
      </w:r>
    </w:p>
    <w:p w:rsidR="002C6794" w:rsidRPr="002C6794" w:rsidRDefault="002C6794" w:rsidP="002C6794">
      <w:pPr>
        <w:numPr>
          <w:ilvl w:val="0"/>
          <w:numId w:val="21"/>
        </w:numPr>
        <w:suppressAutoHyphens/>
        <w:spacing w:after="0" w:line="240" w:lineRule="auto"/>
        <w:jc w:val="both"/>
        <w:rPr>
          <w:rFonts w:ascii="Times New Roman" w:hAnsi="Times New Roman" w:cs="Times New Roman"/>
          <w:sz w:val="20"/>
          <w:szCs w:val="20"/>
        </w:rPr>
      </w:pPr>
      <w:r w:rsidRPr="002C6794">
        <w:rPr>
          <w:rFonts w:ascii="Times New Roman" w:hAnsi="Times New Roman" w:cs="Times New Roman"/>
          <w:sz w:val="20"/>
          <w:szCs w:val="20"/>
        </w:rPr>
        <w:t xml:space="preserve"> Бурения новой водонапорной скважины.</w:t>
      </w:r>
    </w:p>
    <w:p w:rsidR="002C6794" w:rsidRPr="002C6794" w:rsidRDefault="002C6794" w:rsidP="002C6794">
      <w:pPr>
        <w:pStyle w:val="3"/>
        <w:keepLines w:val="0"/>
        <w:numPr>
          <w:ilvl w:val="2"/>
          <w:numId w:val="0"/>
        </w:numPr>
        <w:tabs>
          <w:tab w:val="num" w:pos="0"/>
        </w:tabs>
        <w:suppressAutoHyphens/>
        <w:spacing w:before="0" w:line="240" w:lineRule="auto"/>
        <w:ind w:firstLine="708"/>
        <w:rPr>
          <w:rFonts w:ascii="Times New Roman" w:hAnsi="Times New Roman" w:cs="Times New Roman"/>
          <w:sz w:val="20"/>
          <w:szCs w:val="20"/>
        </w:rPr>
      </w:pPr>
      <w:r w:rsidRPr="002C6794">
        <w:rPr>
          <w:rFonts w:ascii="Times New Roman" w:hAnsi="Times New Roman" w:cs="Times New Roman"/>
          <w:sz w:val="20"/>
          <w:szCs w:val="20"/>
        </w:rPr>
        <w:t>3.2 Электроснабжение.</w:t>
      </w: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tabs>
          <w:tab w:val="left" w:pos="-57"/>
        </w:tabs>
        <w:spacing w:after="0"/>
        <w:ind w:firstLine="709"/>
        <w:jc w:val="both"/>
        <w:rPr>
          <w:rFonts w:ascii="Times New Roman" w:hAnsi="Times New Roman" w:cs="Times New Roman"/>
          <w:spacing w:val="-4"/>
          <w:sz w:val="20"/>
          <w:szCs w:val="20"/>
        </w:rPr>
      </w:pPr>
      <w:r w:rsidRPr="002C6794">
        <w:rPr>
          <w:rFonts w:ascii="Times New Roman" w:hAnsi="Times New Roman" w:cs="Times New Roman"/>
          <w:spacing w:val="-4"/>
          <w:sz w:val="20"/>
          <w:szCs w:val="20"/>
        </w:rPr>
        <w:t>Для обеспечения устойчивого электроснабжения потребителей Надеждинского сельсовета  требуется:</w:t>
      </w:r>
    </w:p>
    <w:p w:rsidR="002C6794" w:rsidRPr="002C6794" w:rsidRDefault="002C6794" w:rsidP="002C6794">
      <w:pPr>
        <w:tabs>
          <w:tab w:val="left" w:pos="-57"/>
        </w:tabs>
        <w:spacing w:after="0"/>
        <w:ind w:firstLine="709"/>
        <w:jc w:val="both"/>
        <w:rPr>
          <w:rFonts w:ascii="Times New Roman" w:hAnsi="Times New Roman" w:cs="Times New Roman"/>
          <w:spacing w:val="-4"/>
          <w:sz w:val="20"/>
          <w:szCs w:val="20"/>
        </w:rPr>
      </w:pPr>
    </w:p>
    <w:p w:rsidR="002C6794" w:rsidRPr="002C6794" w:rsidRDefault="002C6794" w:rsidP="002C6794">
      <w:pPr>
        <w:tabs>
          <w:tab w:val="left" w:pos="-57"/>
          <w:tab w:val="left" w:pos="0"/>
        </w:tabs>
        <w:spacing w:after="0"/>
        <w:ind w:firstLine="709"/>
        <w:jc w:val="both"/>
        <w:rPr>
          <w:rFonts w:ascii="Times New Roman" w:hAnsi="Times New Roman" w:cs="Times New Roman"/>
          <w:sz w:val="20"/>
          <w:szCs w:val="20"/>
        </w:rPr>
      </w:pPr>
      <w:r w:rsidRPr="002C6794">
        <w:rPr>
          <w:rFonts w:ascii="Times New Roman" w:hAnsi="Times New Roman" w:cs="Times New Roman"/>
          <w:spacing w:val="-4"/>
          <w:sz w:val="20"/>
          <w:szCs w:val="20"/>
        </w:rPr>
        <w:t xml:space="preserve"> - Реконструкция изношенных распределительных сетей  </w:t>
      </w:r>
    </w:p>
    <w:p w:rsidR="002C6794" w:rsidRPr="002C6794" w:rsidRDefault="002C6794" w:rsidP="002C6794">
      <w:pPr>
        <w:pStyle w:val="3"/>
        <w:keepLines w:val="0"/>
        <w:numPr>
          <w:ilvl w:val="2"/>
          <w:numId w:val="0"/>
        </w:numPr>
        <w:tabs>
          <w:tab w:val="num" w:pos="0"/>
        </w:tabs>
        <w:suppressAutoHyphens/>
        <w:spacing w:before="0" w:line="240" w:lineRule="auto"/>
        <w:ind w:firstLine="708"/>
        <w:rPr>
          <w:rFonts w:ascii="Times New Roman" w:hAnsi="Times New Roman" w:cs="Times New Roman"/>
          <w:sz w:val="20"/>
          <w:szCs w:val="20"/>
        </w:rPr>
      </w:pPr>
      <w:r w:rsidRPr="002C6794">
        <w:rPr>
          <w:rFonts w:ascii="Times New Roman" w:hAnsi="Times New Roman" w:cs="Times New Roman"/>
          <w:sz w:val="20"/>
          <w:szCs w:val="20"/>
        </w:rPr>
        <w:t>3.3 Утилизация твердых бытовых отходов.</w:t>
      </w:r>
    </w:p>
    <w:p w:rsidR="002C6794" w:rsidRPr="002C6794" w:rsidRDefault="002C6794" w:rsidP="002C6794">
      <w:pPr>
        <w:spacing w:after="0"/>
        <w:ind w:firstLine="708"/>
        <w:jc w:val="both"/>
        <w:rPr>
          <w:rFonts w:ascii="Times New Roman" w:hAnsi="Times New Roman" w:cs="Times New Roman"/>
          <w:sz w:val="20"/>
          <w:szCs w:val="20"/>
        </w:rPr>
      </w:pPr>
    </w:p>
    <w:p w:rsidR="002C6794" w:rsidRPr="002C6794" w:rsidRDefault="002C6794" w:rsidP="002C6794">
      <w:pPr>
        <w:spacing w:after="0"/>
        <w:ind w:firstLine="708"/>
        <w:jc w:val="both"/>
        <w:rPr>
          <w:rFonts w:ascii="Times New Roman" w:hAnsi="Times New Roman" w:cs="Times New Roman"/>
          <w:sz w:val="20"/>
          <w:szCs w:val="20"/>
        </w:rPr>
      </w:pPr>
      <w:r w:rsidRPr="002C6794">
        <w:rPr>
          <w:rFonts w:ascii="Times New Roman" w:hAnsi="Times New Roman" w:cs="Times New Roman"/>
          <w:sz w:val="20"/>
          <w:szCs w:val="20"/>
        </w:rPr>
        <w:t>В связи со сложной ситуацией, сложившейся в сельсовете с твердыми бытовыми отходами, Программой предлагается:</w:t>
      </w:r>
    </w:p>
    <w:p w:rsidR="002C6794" w:rsidRPr="002C6794" w:rsidRDefault="002C6794" w:rsidP="002C6794">
      <w:pPr>
        <w:widowControl w:val="0"/>
        <w:numPr>
          <w:ilvl w:val="0"/>
          <w:numId w:val="22"/>
        </w:numPr>
        <w:tabs>
          <w:tab w:val="left" w:pos="0"/>
        </w:tabs>
        <w:suppressAutoHyphens/>
        <w:autoSpaceDE w:val="0"/>
        <w:spacing w:after="0" w:line="240" w:lineRule="auto"/>
        <w:ind w:left="0" w:firstLine="720"/>
        <w:jc w:val="both"/>
        <w:rPr>
          <w:rFonts w:ascii="Times New Roman" w:hAnsi="Times New Roman" w:cs="Times New Roman"/>
          <w:sz w:val="20"/>
          <w:szCs w:val="20"/>
        </w:rPr>
      </w:pPr>
      <w:r w:rsidRPr="002C6794">
        <w:rPr>
          <w:rFonts w:ascii="Times New Roman" w:hAnsi="Times New Roman" w:cs="Times New Roman"/>
          <w:sz w:val="20"/>
          <w:szCs w:val="20"/>
        </w:rPr>
        <w:t>ликвидация всех несанкционированных свалок ТБО с последующей полной рекультивацией территорий.</w:t>
      </w:r>
    </w:p>
    <w:p w:rsidR="002C6794" w:rsidRPr="002C6794" w:rsidRDefault="002C6794" w:rsidP="002C6794">
      <w:pPr>
        <w:widowControl w:val="0"/>
        <w:numPr>
          <w:ilvl w:val="0"/>
          <w:numId w:val="22"/>
        </w:numPr>
        <w:tabs>
          <w:tab w:val="left" w:pos="0"/>
        </w:tabs>
        <w:suppressAutoHyphens/>
        <w:autoSpaceDE w:val="0"/>
        <w:spacing w:after="0" w:line="240" w:lineRule="auto"/>
        <w:ind w:left="0" w:firstLine="720"/>
        <w:jc w:val="both"/>
        <w:rPr>
          <w:rFonts w:ascii="Times New Roman" w:hAnsi="Times New Roman" w:cs="Times New Roman"/>
          <w:sz w:val="20"/>
          <w:szCs w:val="20"/>
        </w:rPr>
      </w:pPr>
      <w:r w:rsidRPr="002C6794">
        <w:rPr>
          <w:rFonts w:ascii="Times New Roman" w:hAnsi="Times New Roman" w:cs="Times New Roman"/>
          <w:sz w:val="20"/>
          <w:szCs w:val="20"/>
        </w:rPr>
        <w:t>строительство новых полигонов ТБО до 2035 года.</w:t>
      </w:r>
    </w:p>
    <w:p w:rsidR="002C6794" w:rsidRPr="002C6794" w:rsidRDefault="002C6794" w:rsidP="002C6794">
      <w:pPr>
        <w:widowControl w:val="0"/>
        <w:numPr>
          <w:ilvl w:val="0"/>
          <w:numId w:val="22"/>
        </w:numPr>
        <w:tabs>
          <w:tab w:val="left" w:pos="0"/>
        </w:tabs>
        <w:suppressAutoHyphens/>
        <w:autoSpaceDE w:val="0"/>
        <w:spacing w:after="0" w:line="240" w:lineRule="auto"/>
        <w:ind w:left="0" w:firstLine="720"/>
        <w:jc w:val="both"/>
        <w:rPr>
          <w:rFonts w:ascii="Times New Roman" w:hAnsi="Times New Roman" w:cs="Times New Roman"/>
          <w:sz w:val="20"/>
          <w:szCs w:val="20"/>
        </w:rPr>
      </w:pPr>
      <w:r w:rsidRPr="002C6794">
        <w:rPr>
          <w:rFonts w:ascii="Times New Roman" w:hAnsi="Times New Roman" w:cs="Times New Roman"/>
          <w:sz w:val="20"/>
          <w:szCs w:val="20"/>
        </w:rPr>
        <w:t>установка большего числа контейнеров в усадебной застройке и обеспечения доступности и удобства пользования ими, в т.ч. и путем регулярного их вывоза по мере заполнения, оборудование контейнерных площадок для накопления ТКО</w:t>
      </w:r>
    </w:p>
    <w:p w:rsidR="002C6794" w:rsidRPr="002C6794" w:rsidRDefault="002C6794" w:rsidP="002C6794">
      <w:pPr>
        <w:pStyle w:val="affd"/>
        <w:rPr>
          <w:sz w:val="20"/>
          <w:szCs w:val="20"/>
        </w:rPr>
      </w:pPr>
    </w:p>
    <w:p w:rsidR="002C6794" w:rsidRPr="002C6794" w:rsidRDefault="002C6794" w:rsidP="002C6794">
      <w:pPr>
        <w:pStyle w:val="affd"/>
        <w:ind w:left="1080" w:firstLine="0"/>
        <w:rPr>
          <w:b/>
          <w:sz w:val="20"/>
          <w:szCs w:val="20"/>
        </w:rPr>
      </w:pPr>
      <w:r w:rsidRPr="002C6794">
        <w:rPr>
          <w:b/>
          <w:sz w:val="20"/>
          <w:szCs w:val="20"/>
        </w:rPr>
        <w:t>4. Источники финансирования в сфере водоснабжения.</w:t>
      </w:r>
    </w:p>
    <w:p w:rsidR="002C6794" w:rsidRPr="002C6794" w:rsidRDefault="002C6794" w:rsidP="002C6794">
      <w:pPr>
        <w:pStyle w:val="affd"/>
        <w:rPr>
          <w:b/>
          <w:sz w:val="20"/>
          <w:szCs w:val="20"/>
        </w:rPr>
      </w:pPr>
    </w:p>
    <w:p w:rsidR="002C6794" w:rsidRPr="002C6794" w:rsidRDefault="002C6794" w:rsidP="002C6794">
      <w:pPr>
        <w:pStyle w:val="affd"/>
        <w:rPr>
          <w:sz w:val="20"/>
          <w:szCs w:val="20"/>
        </w:rPr>
      </w:pPr>
      <w:r w:rsidRPr="002C6794">
        <w:rPr>
          <w:sz w:val="20"/>
          <w:szCs w:val="20"/>
        </w:rPr>
        <w:t>Основная часть проектов по системе водоснабжения связана с повышением надежности.</w:t>
      </w:r>
    </w:p>
    <w:p w:rsidR="002C6794" w:rsidRPr="002C6794" w:rsidRDefault="002C6794" w:rsidP="002C6794">
      <w:pPr>
        <w:pStyle w:val="affd"/>
        <w:rPr>
          <w:sz w:val="20"/>
          <w:szCs w:val="20"/>
        </w:rPr>
      </w:pPr>
    </w:p>
    <w:p w:rsidR="002C6794" w:rsidRPr="002C6794" w:rsidRDefault="002C6794" w:rsidP="002C6794">
      <w:pPr>
        <w:pStyle w:val="affd"/>
        <w:ind w:firstLine="0"/>
        <w:rPr>
          <w:sz w:val="20"/>
          <w:szCs w:val="20"/>
        </w:rPr>
      </w:pPr>
      <w:r w:rsidRPr="002C6794">
        <w:rPr>
          <w:sz w:val="20"/>
          <w:szCs w:val="20"/>
        </w:rPr>
        <w:tab/>
        <w:t>5</w:t>
      </w:r>
      <w:r w:rsidRPr="002C6794">
        <w:rPr>
          <w:b/>
          <w:sz w:val="20"/>
          <w:szCs w:val="20"/>
        </w:rPr>
        <w:t>. Источники финансирования в сфере теплоснабжения.</w:t>
      </w:r>
    </w:p>
    <w:p w:rsidR="002C6794" w:rsidRPr="002C6794" w:rsidRDefault="002C6794" w:rsidP="002C6794">
      <w:pPr>
        <w:spacing w:after="0"/>
        <w:ind w:firstLine="708"/>
        <w:jc w:val="both"/>
        <w:rPr>
          <w:rFonts w:ascii="Times New Roman" w:hAnsi="Times New Roman" w:cs="Times New Roman"/>
          <w:sz w:val="20"/>
          <w:szCs w:val="20"/>
        </w:rPr>
      </w:pPr>
      <w:r w:rsidRPr="002C6794">
        <w:rPr>
          <w:rFonts w:ascii="Times New Roman" w:hAnsi="Times New Roman" w:cs="Times New Roman"/>
          <w:sz w:val="20"/>
          <w:szCs w:val="20"/>
        </w:rPr>
        <w:t xml:space="preserve">Техническая политика развития теплоснабжения направлена прежде всего на сокращение издержек при производстве и передаче тепла.  </w:t>
      </w:r>
    </w:p>
    <w:p w:rsidR="002C6794" w:rsidRPr="002C6794" w:rsidRDefault="002C6794" w:rsidP="002C6794">
      <w:pPr>
        <w:pStyle w:val="affd"/>
        <w:ind w:firstLine="0"/>
        <w:rPr>
          <w:sz w:val="20"/>
          <w:szCs w:val="20"/>
        </w:rPr>
      </w:pPr>
    </w:p>
    <w:p w:rsidR="002C6794" w:rsidRPr="002C6794" w:rsidRDefault="002C6794" w:rsidP="002C6794">
      <w:pPr>
        <w:pStyle w:val="affd"/>
        <w:rPr>
          <w:sz w:val="20"/>
          <w:szCs w:val="20"/>
        </w:rPr>
      </w:pPr>
      <w:r w:rsidRPr="002C6794">
        <w:rPr>
          <w:sz w:val="20"/>
          <w:szCs w:val="20"/>
        </w:rPr>
        <w:t>Таблица 5,1 Потребность в финансировании проектов, направленных на повышение эффективности системы теплоснабжения</w:t>
      </w:r>
    </w:p>
    <w:p w:rsidR="002C6794" w:rsidRPr="002C6794" w:rsidRDefault="002C6794" w:rsidP="002C6794">
      <w:pPr>
        <w:pStyle w:val="affd"/>
        <w:ind w:firstLine="0"/>
        <w:rPr>
          <w:sz w:val="20"/>
          <w:szCs w:val="20"/>
        </w:rPr>
      </w:pPr>
    </w:p>
    <w:tbl>
      <w:tblPr>
        <w:tblW w:w="0" w:type="auto"/>
        <w:tblLayout w:type="fixed"/>
        <w:tblLook w:val="0000"/>
      </w:tblPr>
      <w:tblGrid>
        <w:gridCol w:w="4361"/>
        <w:gridCol w:w="1017"/>
        <w:gridCol w:w="1134"/>
        <w:gridCol w:w="992"/>
        <w:gridCol w:w="993"/>
        <w:gridCol w:w="1134"/>
        <w:gridCol w:w="967"/>
      </w:tblGrid>
      <w:tr w:rsidR="002C6794" w:rsidRPr="002C6794" w:rsidTr="00FE6275">
        <w:trPr>
          <w:trHeight w:val="255"/>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color w:val="000000"/>
                <w:sz w:val="20"/>
                <w:szCs w:val="20"/>
              </w:rPr>
              <w:t>Наименование проекта</w:t>
            </w:r>
          </w:p>
        </w:tc>
        <w:tc>
          <w:tcPr>
            <w:tcW w:w="1017"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color w:val="000000"/>
                <w:sz w:val="20"/>
                <w:szCs w:val="20"/>
              </w:rPr>
              <w:t>итого</w:t>
            </w:r>
          </w:p>
        </w:tc>
        <w:tc>
          <w:tcPr>
            <w:tcW w:w="1134"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color w:val="000000"/>
                <w:sz w:val="20"/>
                <w:szCs w:val="20"/>
              </w:rPr>
              <w:t>2025</w:t>
            </w:r>
          </w:p>
        </w:tc>
        <w:tc>
          <w:tcPr>
            <w:tcW w:w="992"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color w:val="000000"/>
                <w:sz w:val="20"/>
                <w:szCs w:val="20"/>
              </w:rPr>
              <w:t>2026</w:t>
            </w:r>
          </w:p>
        </w:tc>
        <w:tc>
          <w:tcPr>
            <w:tcW w:w="993"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color w:val="000000"/>
                <w:sz w:val="20"/>
                <w:szCs w:val="20"/>
              </w:rPr>
              <w:t>2027</w:t>
            </w:r>
          </w:p>
        </w:tc>
        <w:tc>
          <w:tcPr>
            <w:tcW w:w="1134"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color w:val="000000"/>
                <w:sz w:val="20"/>
                <w:szCs w:val="20"/>
              </w:rPr>
              <w:t>2028</w:t>
            </w:r>
          </w:p>
        </w:tc>
        <w:tc>
          <w:tcPr>
            <w:tcW w:w="967" w:type="dxa"/>
            <w:tcBorders>
              <w:top w:val="single" w:sz="4" w:space="0" w:color="000000"/>
              <w:left w:val="none" w:sz="0"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bCs/>
                <w:color w:val="000000"/>
                <w:sz w:val="20"/>
                <w:szCs w:val="20"/>
              </w:rPr>
              <w:t>2029</w:t>
            </w:r>
          </w:p>
        </w:tc>
      </w:tr>
      <w:tr w:rsidR="002C6794" w:rsidRPr="002C6794" w:rsidTr="00FE6275">
        <w:trPr>
          <w:trHeight w:val="1020"/>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с.Надеждинка, МОБУ «Надеждинская СОШ»  ул.Школьная 1. Замена   газового котла и двух насосов на импортное оборудование.</w:t>
            </w:r>
          </w:p>
        </w:tc>
        <w:tc>
          <w:tcPr>
            <w:tcW w:w="1017"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1134"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0 </w:t>
            </w:r>
          </w:p>
        </w:tc>
        <w:tc>
          <w:tcPr>
            <w:tcW w:w="992"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3"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0 </w:t>
            </w:r>
          </w:p>
        </w:tc>
        <w:tc>
          <w:tcPr>
            <w:tcW w:w="1134" w:type="dxa"/>
            <w:tcBorders>
              <w:top w:val="single" w:sz="4" w:space="0" w:color="000000"/>
              <w:left w:val="none" w:sz="0" w:space="0" w:color="000000"/>
              <w:bottom w:val="single" w:sz="4" w:space="0" w:color="000000"/>
              <w:right w:val="single" w:sz="4" w:space="0" w:color="000000"/>
            </w:tcBorders>
            <w:shd w:val="clear" w:color="auto" w:fill="auto"/>
            <w:vAlign w:val="center"/>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0 </w:t>
            </w:r>
          </w:p>
        </w:tc>
        <w:tc>
          <w:tcPr>
            <w:tcW w:w="967" w:type="dxa"/>
            <w:tcBorders>
              <w:top w:val="single" w:sz="4" w:space="0" w:color="000000"/>
              <w:left w:val="none" w:sz="0"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color w:val="000000"/>
                <w:sz w:val="20"/>
                <w:szCs w:val="20"/>
              </w:rPr>
            </w:pPr>
          </w:p>
          <w:p w:rsidR="002C6794" w:rsidRPr="002C6794" w:rsidRDefault="002C6794" w:rsidP="002C6794">
            <w:pPr>
              <w:spacing w:after="0"/>
              <w:jc w:val="center"/>
              <w:rPr>
                <w:rFonts w:ascii="Times New Roman" w:hAnsi="Times New Roman" w:cs="Times New Roman"/>
                <w:color w:val="000000"/>
                <w:sz w:val="20"/>
                <w:szCs w:val="20"/>
              </w:rPr>
            </w:pPr>
          </w:p>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r>
      <w:tr w:rsidR="002C6794" w:rsidRPr="002C6794" w:rsidTr="00FE6275">
        <w:trPr>
          <w:trHeight w:val="285"/>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b/>
                <w:bCs/>
                <w:sz w:val="20"/>
                <w:szCs w:val="20"/>
              </w:rPr>
              <w:t>Всего</w:t>
            </w:r>
          </w:p>
        </w:tc>
        <w:tc>
          <w:tcPr>
            <w:tcW w:w="1017"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
                <w:color w:val="000000"/>
                <w:sz w:val="20"/>
                <w:szCs w:val="20"/>
              </w:rPr>
              <w:t>0</w:t>
            </w:r>
          </w:p>
        </w:tc>
        <w:tc>
          <w:tcPr>
            <w:tcW w:w="1134"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b/>
                <w:color w:val="000000"/>
                <w:sz w:val="20"/>
                <w:szCs w:val="20"/>
              </w:rPr>
              <w:t>0</w:t>
            </w:r>
          </w:p>
        </w:tc>
        <w:tc>
          <w:tcPr>
            <w:tcW w:w="992"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b/>
                <w:color w:val="000000"/>
                <w:sz w:val="20"/>
                <w:szCs w:val="20"/>
              </w:rPr>
              <w:t>0</w:t>
            </w:r>
          </w:p>
        </w:tc>
        <w:tc>
          <w:tcPr>
            <w:tcW w:w="993"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b/>
                <w:color w:val="000000"/>
                <w:sz w:val="20"/>
                <w:szCs w:val="20"/>
              </w:rPr>
              <w:t>0</w:t>
            </w:r>
          </w:p>
        </w:tc>
        <w:tc>
          <w:tcPr>
            <w:tcW w:w="1134" w:type="dxa"/>
            <w:tcBorders>
              <w:top w:val="single" w:sz="4" w:space="0" w:color="000000"/>
              <w:left w:val="none" w:sz="0" w:space="0" w:color="000000"/>
              <w:bottom w:val="single" w:sz="4" w:space="0" w:color="000000"/>
              <w:right w:val="single" w:sz="4" w:space="0" w:color="000000"/>
            </w:tcBorders>
            <w:shd w:val="clear" w:color="auto" w:fill="auto"/>
            <w:vAlign w:val="bottom"/>
          </w:tcPr>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b/>
                <w:color w:val="000000"/>
                <w:sz w:val="20"/>
                <w:szCs w:val="20"/>
              </w:rPr>
              <w:t>0</w:t>
            </w:r>
          </w:p>
        </w:tc>
        <w:tc>
          <w:tcPr>
            <w:tcW w:w="967" w:type="dxa"/>
            <w:tcBorders>
              <w:top w:val="single" w:sz="4" w:space="0" w:color="000000"/>
              <w:left w:val="none" w:sz="0" w:space="0" w:color="000000"/>
              <w:bottom w:val="single" w:sz="4" w:space="0" w:color="000000"/>
              <w:right w:val="single" w:sz="4" w:space="0" w:color="000000"/>
            </w:tcBorders>
            <w:shd w:val="clear" w:color="auto" w:fill="auto"/>
          </w:tcPr>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b/>
                <w:color w:val="000000"/>
                <w:sz w:val="20"/>
                <w:szCs w:val="20"/>
              </w:rPr>
              <w:t>0</w:t>
            </w:r>
          </w:p>
        </w:tc>
      </w:tr>
    </w:tbl>
    <w:p w:rsidR="002C6794" w:rsidRPr="002C6794" w:rsidRDefault="002C6794" w:rsidP="002C6794">
      <w:pPr>
        <w:pStyle w:val="affd"/>
        <w:rPr>
          <w:sz w:val="20"/>
          <w:szCs w:val="20"/>
        </w:rPr>
      </w:pPr>
    </w:p>
    <w:p w:rsidR="002C6794" w:rsidRPr="002C6794" w:rsidRDefault="002C6794" w:rsidP="002C6794">
      <w:pPr>
        <w:pStyle w:val="affd"/>
        <w:rPr>
          <w:sz w:val="20"/>
          <w:szCs w:val="20"/>
        </w:rPr>
      </w:pPr>
      <w:r w:rsidRPr="002C6794">
        <w:rPr>
          <w:sz w:val="20"/>
          <w:szCs w:val="20"/>
        </w:rPr>
        <w:t>Суммарные затраты по вышеуказанным видам работ составят 0,6 млн руб.</w:t>
      </w:r>
    </w:p>
    <w:p w:rsidR="002C6794" w:rsidRPr="002C6794" w:rsidRDefault="002C6794" w:rsidP="002C6794">
      <w:pPr>
        <w:pStyle w:val="affd"/>
        <w:rPr>
          <w:sz w:val="20"/>
          <w:szCs w:val="20"/>
        </w:rPr>
      </w:pPr>
      <w:r w:rsidRPr="002C6794">
        <w:rPr>
          <w:sz w:val="20"/>
          <w:szCs w:val="20"/>
        </w:rPr>
        <w:t xml:space="preserve">Реализация указанных мероприятий позволит снизить удельные расходы энергоресурсов на производство тепла и оптимизировать постоянные затраты предприятий. </w:t>
      </w:r>
    </w:p>
    <w:p w:rsidR="002C6794" w:rsidRPr="002C6794" w:rsidRDefault="002C6794" w:rsidP="002C6794">
      <w:pPr>
        <w:pStyle w:val="affd"/>
        <w:ind w:firstLine="0"/>
        <w:rPr>
          <w:sz w:val="20"/>
          <w:szCs w:val="20"/>
        </w:rPr>
      </w:pPr>
    </w:p>
    <w:p w:rsidR="002C6794" w:rsidRPr="002C6794" w:rsidRDefault="002C6794" w:rsidP="002C6794">
      <w:pPr>
        <w:spacing w:after="0" w:line="360" w:lineRule="auto"/>
        <w:jc w:val="center"/>
        <w:rPr>
          <w:rFonts w:ascii="Times New Roman" w:hAnsi="Times New Roman" w:cs="Times New Roman"/>
          <w:sz w:val="20"/>
          <w:szCs w:val="20"/>
        </w:rPr>
      </w:pPr>
      <w:r w:rsidRPr="002C6794">
        <w:rPr>
          <w:rFonts w:ascii="Times New Roman" w:hAnsi="Times New Roman" w:cs="Times New Roman"/>
          <w:b/>
          <w:sz w:val="20"/>
          <w:szCs w:val="20"/>
        </w:rPr>
        <w:t>6. Ожидаемые результаты реализации программы.</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Модернизация и обновление коммунальной инфраструктуры муниципального образования Надеждинский сельсовет Саракташского района, снижение эксплуатационных затрат, устранение причин возникновения аварийных ситуаций, угрожающих жизнедеятельности человека, улучшение экологического состояния окружающей среды.</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Развитие системы электрических сетей:</w:t>
      </w:r>
    </w:p>
    <w:p w:rsidR="002C6794" w:rsidRPr="002C6794" w:rsidRDefault="002C6794" w:rsidP="002C6794">
      <w:pPr>
        <w:pStyle w:val="affa"/>
        <w:jc w:val="both"/>
        <w:rPr>
          <w:rFonts w:ascii="Times New Roman" w:hAnsi="Times New Roman"/>
          <w:sz w:val="20"/>
          <w:szCs w:val="20"/>
        </w:rPr>
      </w:pP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обеспечение бесперебойного снабжения электрической энергией районной инфраструктуры;</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увеличение мощности электрических подстанций;</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обеспечение электрической энергией объектов нового строительства.</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Развитие системы газоснабжения:</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обеспечение бесперебойного снабжения природным газом сельской инфраструктуры;</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обеспечение снабжения природным газом объектов нового строительства.</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Развитие системы водоснабжения:</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повышение надежности водоснабжения;</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-обеспечение соответствия параметров качества питьевой воды установленным нормам СанПиН;</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снижение уровня потерь воды;</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сокращение эксплуатационных расходов на единицу продукции.</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Утилизация твердых бытовых отходов:</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улучшение санитарного и экологического состояния территорий;</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стабилизация и последующее уменьшение образования бытовых и промышленных отходов на территории сельсовета;</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 обеспечение надлежащего сбора и утилизации биологических отходов.</w:t>
      </w:r>
    </w:p>
    <w:p w:rsidR="002C6794" w:rsidRPr="002C6794" w:rsidRDefault="002C6794" w:rsidP="002C6794">
      <w:pPr>
        <w:pStyle w:val="affa"/>
        <w:ind w:firstLine="709"/>
        <w:jc w:val="both"/>
        <w:rPr>
          <w:rFonts w:ascii="Times New Roman" w:hAnsi="Times New Roman"/>
          <w:sz w:val="20"/>
          <w:szCs w:val="20"/>
        </w:rPr>
      </w:pPr>
      <w:r w:rsidRPr="002C6794">
        <w:rPr>
          <w:rFonts w:ascii="Times New Roman" w:hAnsi="Times New Roman"/>
          <w:sz w:val="20"/>
          <w:szCs w:val="20"/>
        </w:rPr>
        <w:t>Развитие системы коммунальной инфраструктуры позволит обеспечить развитие жилищного строительства и создание благоприятных условий для проживания в муниципальном образовании Надеждинский сельсовет Саракташского района.</w:t>
      </w:r>
    </w:p>
    <w:p w:rsidR="002C6794" w:rsidRPr="002C6794" w:rsidRDefault="002C6794" w:rsidP="002C6794">
      <w:pPr>
        <w:pStyle w:val="affa"/>
        <w:jc w:val="both"/>
        <w:rPr>
          <w:rFonts w:ascii="Times New Roman" w:hAnsi="Times New Roman"/>
          <w:sz w:val="20"/>
          <w:szCs w:val="20"/>
        </w:rPr>
      </w:pPr>
    </w:p>
    <w:p w:rsidR="002C6794" w:rsidRPr="002C6794" w:rsidRDefault="002C6794" w:rsidP="002C6794">
      <w:pPr>
        <w:widowControl w:val="0"/>
        <w:autoSpaceDE w:val="0"/>
        <w:spacing w:after="0"/>
        <w:jc w:val="right"/>
        <w:rPr>
          <w:rFonts w:ascii="Times New Roman" w:hAnsi="Times New Roman" w:cs="Times New Roman"/>
          <w:b/>
          <w:bCs/>
          <w:color w:val="FF0000"/>
          <w:sz w:val="20"/>
          <w:szCs w:val="20"/>
        </w:rPr>
      </w:pPr>
    </w:p>
    <w:p w:rsidR="002C6794" w:rsidRPr="002C6794" w:rsidRDefault="002C6794" w:rsidP="002C6794">
      <w:pPr>
        <w:widowControl w:val="0"/>
        <w:autoSpaceDE w:val="0"/>
        <w:spacing w:after="0"/>
        <w:jc w:val="right"/>
        <w:rPr>
          <w:rFonts w:ascii="Times New Roman" w:hAnsi="Times New Roman" w:cs="Times New Roman"/>
          <w:b/>
          <w:bCs/>
          <w:color w:val="FF0000"/>
          <w:sz w:val="20"/>
          <w:szCs w:val="20"/>
        </w:rPr>
      </w:pPr>
    </w:p>
    <w:p w:rsidR="002C6794" w:rsidRPr="002C6794" w:rsidRDefault="002C6794" w:rsidP="002C6794">
      <w:pPr>
        <w:spacing w:after="0"/>
        <w:jc w:val="right"/>
        <w:rPr>
          <w:rFonts w:ascii="Times New Roman" w:hAnsi="Times New Roman" w:cs="Times New Roman"/>
          <w:b/>
          <w:bCs/>
          <w:sz w:val="20"/>
          <w:szCs w:val="20"/>
        </w:rPr>
      </w:pPr>
    </w:p>
    <w:p w:rsidR="002C6794" w:rsidRPr="002C6794" w:rsidRDefault="002C6794" w:rsidP="002C6794">
      <w:pPr>
        <w:spacing w:after="0"/>
        <w:rPr>
          <w:rFonts w:ascii="Times New Roman" w:hAnsi="Times New Roman" w:cs="Times New Roman"/>
          <w:sz w:val="20"/>
          <w:szCs w:val="20"/>
        </w:rPr>
        <w:sectPr w:rsidR="002C6794" w:rsidRPr="002C6794">
          <w:footerReference w:type="default" r:id="rId17"/>
          <w:footerReference w:type="first" r:id="rId18"/>
          <w:pgSz w:w="11906" w:h="16838"/>
          <w:pgMar w:top="142" w:right="567" w:bottom="340" w:left="1134" w:header="720" w:footer="284" w:gutter="0"/>
          <w:cols w:space="720"/>
          <w:titlePg/>
          <w:docGrid w:linePitch="360"/>
        </w:sectPr>
      </w:pP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lastRenderedPageBreak/>
        <w:t>Приложение №2</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к постановлению администрации</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МО Надеждинский сельсовет Саракташского района</w:t>
      </w:r>
    </w:p>
    <w:p w:rsidR="002C6794" w:rsidRPr="002C6794" w:rsidRDefault="002C6794" w:rsidP="002C6794">
      <w:pPr>
        <w:spacing w:after="0"/>
        <w:jc w:val="right"/>
        <w:rPr>
          <w:rFonts w:ascii="Times New Roman" w:hAnsi="Times New Roman" w:cs="Times New Roman"/>
          <w:sz w:val="20"/>
          <w:szCs w:val="20"/>
          <w:u w:val="single"/>
        </w:rPr>
      </w:pPr>
      <w:r w:rsidRPr="002C6794">
        <w:rPr>
          <w:rFonts w:ascii="Times New Roman" w:hAnsi="Times New Roman" w:cs="Times New Roman"/>
          <w:sz w:val="20"/>
          <w:szCs w:val="20"/>
        </w:rPr>
        <w:t xml:space="preserve">                                                                                                                                       от 23.09.2025  № 49-п</w:t>
      </w:r>
    </w:p>
    <w:p w:rsidR="002C6794" w:rsidRPr="002C6794" w:rsidRDefault="002C6794" w:rsidP="002C6794">
      <w:pPr>
        <w:spacing w:after="0"/>
        <w:jc w:val="right"/>
        <w:rPr>
          <w:rFonts w:ascii="Times New Roman" w:hAnsi="Times New Roman" w:cs="Times New Roman"/>
          <w:sz w:val="20"/>
          <w:szCs w:val="20"/>
          <w:u w:val="single"/>
        </w:rPr>
      </w:pPr>
    </w:p>
    <w:p w:rsidR="002C6794" w:rsidRPr="002C6794" w:rsidRDefault="002C6794" w:rsidP="002C6794">
      <w:pPr>
        <w:spacing w:after="0"/>
        <w:jc w:val="right"/>
        <w:rPr>
          <w:rFonts w:ascii="Times New Roman" w:hAnsi="Times New Roman" w:cs="Times New Roman"/>
          <w:b/>
          <w:bCs/>
          <w:sz w:val="20"/>
          <w:szCs w:val="20"/>
        </w:rPr>
      </w:pPr>
      <w:r w:rsidRPr="002C6794">
        <w:rPr>
          <w:rFonts w:ascii="Times New Roman" w:hAnsi="Times New Roman" w:cs="Times New Roman"/>
          <w:sz w:val="20"/>
          <w:szCs w:val="20"/>
        </w:rPr>
        <w:t xml:space="preserve">                                                                                                                                 </w:t>
      </w:r>
    </w:p>
    <w:p w:rsidR="002C6794" w:rsidRPr="002C6794" w:rsidRDefault="002C6794" w:rsidP="002C6794">
      <w:pPr>
        <w:widowControl w:val="0"/>
        <w:autoSpaceDE w:val="0"/>
        <w:spacing w:after="0"/>
        <w:jc w:val="right"/>
        <w:rPr>
          <w:rFonts w:ascii="Times New Roman" w:hAnsi="Times New Roman" w:cs="Times New Roman"/>
          <w:b/>
          <w:bCs/>
          <w:sz w:val="20"/>
          <w:szCs w:val="20"/>
        </w:rPr>
      </w:pPr>
      <w:r w:rsidRPr="002C6794">
        <w:rPr>
          <w:rFonts w:ascii="Times New Roman" w:hAnsi="Times New Roman" w:cs="Times New Roman"/>
          <w:b/>
          <w:bCs/>
          <w:sz w:val="20"/>
          <w:szCs w:val="20"/>
        </w:rPr>
        <w:t>Таблица №1</w:t>
      </w:r>
    </w:p>
    <w:p w:rsidR="002C6794" w:rsidRPr="002C6794" w:rsidRDefault="002C6794" w:rsidP="002C6794">
      <w:pPr>
        <w:spacing w:after="0"/>
        <w:jc w:val="center"/>
        <w:rPr>
          <w:rFonts w:ascii="Times New Roman" w:hAnsi="Times New Roman" w:cs="Times New Roman"/>
          <w:b/>
          <w:bCs/>
          <w:sz w:val="20"/>
          <w:szCs w:val="20"/>
        </w:rPr>
      </w:pPr>
    </w:p>
    <w:p w:rsidR="002C6794" w:rsidRPr="002C6794" w:rsidRDefault="002C6794" w:rsidP="002C6794">
      <w:pPr>
        <w:spacing w:after="0"/>
        <w:jc w:val="center"/>
        <w:rPr>
          <w:rFonts w:ascii="Times New Roman" w:hAnsi="Times New Roman" w:cs="Times New Roman"/>
          <w:sz w:val="20"/>
          <w:szCs w:val="20"/>
        </w:rPr>
      </w:pPr>
    </w:p>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Сведения</w:t>
      </w:r>
    </w:p>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о показателях (индикаторах) муниципальной программы  и их значениях</w:t>
      </w:r>
    </w:p>
    <w:p w:rsidR="002C6794" w:rsidRPr="002C6794" w:rsidRDefault="002C6794" w:rsidP="002C6794">
      <w:pPr>
        <w:spacing w:after="0"/>
        <w:jc w:val="center"/>
        <w:rPr>
          <w:rFonts w:ascii="Times New Roman" w:hAnsi="Times New Roman" w:cs="Times New Roman"/>
          <w:sz w:val="20"/>
          <w:szCs w:val="20"/>
        </w:rPr>
      </w:pPr>
    </w:p>
    <w:tbl>
      <w:tblPr>
        <w:tblW w:w="0" w:type="auto"/>
        <w:tblLayout w:type="fixed"/>
        <w:tblLook w:val="0000"/>
      </w:tblPr>
      <w:tblGrid>
        <w:gridCol w:w="540"/>
        <w:gridCol w:w="4670"/>
        <w:gridCol w:w="1560"/>
        <w:gridCol w:w="1702"/>
        <w:gridCol w:w="1701"/>
        <w:gridCol w:w="1306"/>
        <w:gridCol w:w="1670"/>
        <w:gridCol w:w="2112"/>
      </w:tblGrid>
      <w:tr w:rsidR="002C6794" w:rsidRPr="002C6794" w:rsidTr="00FE6275">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w:t>
            </w:r>
          </w:p>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п/п</w:t>
            </w:r>
          </w:p>
        </w:tc>
        <w:tc>
          <w:tcPr>
            <w:tcW w:w="46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Наименование целевого показателя (индикатора)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Единица измерения</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6789" w:type="dxa"/>
            <w:gridSpan w:val="4"/>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Значения целевых показателей</w:t>
            </w:r>
          </w:p>
        </w:tc>
      </w:tr>
      <w:tr w:rsidR="002C6794" w:rsidRPr="002C6794" w:rsidTr="00FE6275">
        <w:trPr>
          <w:trHeight w:val="508"/>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4670"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 xml:space="preserve">2026 </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2027</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 xml:space="preserve">2028 </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2029</w:t>
            </w:r>
          </w:p>
        </w:tc>
      </w:tr>
      <w:tr w:rsidR="002C6794" w:rsidRPr="002C6794" w:rsidTr="00FE6275">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5</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6</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7</w:t>
            </w:r>
          </w:p>
        </w:tc>
      </w:tr>
      <w:tr w:rsidR="002C6794" w:rsidRPr="002C6794" w:rsidTr="00FE6275">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Уменьшение износа сетей и сооружений коммунальной инфраструктуры: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64</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64</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64</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64</w:t>
            </w:r>
          </w:p>
        </w:tc>
      </w:tr>
      <w:tr w:rsidR="002C6794" w:rsidRPr="002C6794" w:rsidTr="00FE6275">
        <w:trPr>
          <w:trHeight w:val="273"/>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Тепловые сети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58</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58</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58</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58</w:t>
            </w:r>
          </w:p>
        </w:tc>
      </w:tr>
      <w:tr w:rsidR="002C6794" w:rsidRPr="002C6794" w:rsidTr="00FE6275">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Водопроводные сети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95,0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20,0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20,0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20,0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20,0</w:t>
            </w:r>
          </w:p>
        </w:tc>
      </w:tr>
      <w:tr w:rsidR="002C6794" w:rsidRPr="002C6794" w:rsidTr="00FE6275">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Котельные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36</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36</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36</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36</w:t>
            </w:r>
          </w:p>
        </w:tc>
      </w:tr>
      <w:tr w:rsidR="002C6794" w:rsidRPr="002C6794" w:rsidTr="00FE6275">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center"/>
              <w:rPr>
                <w:rFonts w:ascii="Times New Roman" w:hAnsi="Times New Roman" w:cs="Times New Roman"/>
                <w:sz w:val="20"/>
                <w:szCs w:val="20"/>
              </w:rPr>
            </w:pPr>
          </w:p>
        </w:tc>
        <w:tc>
          <w:tcPr>
            <w:tcW w:w="4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Насосные станции водопровода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40</w:t>
            </w:r>
          </w:p>
        </w:tc>
        <w:tc>
          <w:tcPr>
            <w:tcW w:w="13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40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40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40</w:t>
            </w:r>
          </w:p>
        </w:tc>
      </w:tr>
    </w:tbl>
    <w:p w:rsidR="002C6794" w:rsidRPr="002C6794" w:rsidRDefault="002C6794" w:rsidP="002C6794">
      <w:pPr>
        <w:spacing w:after="0"/>
        <w:jc w:val="both"/>
        <w:rPr>
          <w:rFonts w:ascii="Times New Roman" w:hAnsi="Times New Roman" w:cs="Times New Roman"/>
          <w:sz w:val="20"/>
          <w:szCs w:val="20"/>
        </w:rPr>
      </w:pPr>
    </w:p>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Изменение целевых показателей муниципальной программы, запланированных по годам, обосновывается проведением кап.ремонта, реконструкции и модернизации объектов коммунальной инфраструктуры, а также вводом новых объектов и определяется на основе данных государственного статистического наблюдения (Форма 11. Сведения о наличии и движении основных фондов и других нефинансовых активов), а также данных отчёта о техническом обследовании систем коммунальной инфраструктуры МО «Саракташский район», составленного в соответствии с Федеральными законами от 07.12.2011 N 416-ФЗ "О водоснабжении и водоотведении" и   от  27.07.2010 N 190-ФЗ "О теплоснабжении". </w:t>
      </w:r>
    </w:p>
    <w:p w:rsidR="002C6794" w:rsidRPr="002C6794" w:rsidRDefault="002C6794" w:rsidP="002C6794">
      <w:pPr>
        <w:spacing w:after="0"/>
        <w:jc w:val="both"/>
        <w:rPr>
          <w:rFonts w:ascii="Times New Roman" w:hAnsi="Times New Roman" w:cs="Times New Roman"/>
          <w:sz w:val="20"/>
          <w:szCs w:val="20"/>
        </w:rPr>
      </w:pPr>
    </w:p>
    <w:p w:rsidR="002C6794" w:rsidRPr="002C6794" w:rsidRDefault="002C6794" w:rsidP="002C6794">
      <w:pPr>
        <w:spacing w:after="0"/>
        <w:jc w:val="both"/>
        <w:rPr>
          <w:rFonts w:ascii="Times New Roman" w:hAnsi="Times New Roman" w:cs="Times New Roman"/>
          <w:sz w:val="20"/>
          <w:szCs w:val="20"/>
        </w:rPr>
      </w:pPr>
    </w:p>
    <w:p w:rsidR="002C6794" w:rsidRPr="002C6794" w:rsidRDefault="002C6794" w:rsidP="002C6794">
      <w:pPr>
        <w:spacing w:after="0"/>
        <w:jc w:val="both"/>
        <w:rPr>
          <w:rFonts w:ascii="Times New Roman" w:hAnsi="Times New Roman" w:cs="Times New Roman"/>
          <w:sz w:val="20"/>
          <w:szCs w:val="20"/>
        </w:rPr>
      </w:pPr>
    </w:p>
    <w:p w:rsidR="002C6794" w:rsidRPr="002C6794" w:rsidRDefault="002C6794" w:rsidP="002C6794">
      <w:pPr>
        <w:spacing w:after="0"/>
        <w:jc w:val="both"/>
        <w:rPr>
          <w:rFonts w:ascii="Times New Roman" w:hAnsi="Times New Roman" w:cs="Times New Roman"/>
          <w:sz w:val="20"/>
          <w:szCs w:val="20"/>
        </w:rPr>
      </w:pPr>
    </w:p>
    <w:p w:rsidR="002C6794" w:rsidRPr="002C6794" w:rsidRDefault="002C6794" w:rsidP="002C6794">
      <w:pPr>
        <w:spacing w:after="0"/>
        <w:jc w:val="right"/>
        <w:rPr>
          <w:rFonts w:ascii="Times New Roman" w:hAnsi="Times New Roman" w:cs="Times New Roman"/>
          <w:sz w:val="20"/>
          <w:szCs w:val="20"/>
        </w:rPr>
      </w:pP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Приложение №3</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к постановлению администрации</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МО Надеждинский сельсовет Саракташского района</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от 23.09.2025  № 49-п</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ind w:firstLine="709"/>
        <w:contextualSpacing/>
        <w:jc w:val="right"/>
        <w:rPr>
          <w:rFonts w:ascii="Times New Roman" w:hAnsi="Times New Roman" w:cs="Times New Roman"/>
          <w:sz w:val="20"/>
          <w:szCs w:val="20"/>
        </w:rPr>
      </w:pPr>
      <w:r w:rsidRPr="002C6794">
        <w:rPr>
          <w:rFonts w:ascii="Times New Roman" w:hAnsi="Times New Roman" w:cs="Times New Roman"/>
          <w:sz w:val="20"/>
          <w:szCs w:val="20"/>
        </w:rPr>
        <w:t>Таблица 2</w:t>
      </w:r>
    </w:p>
    <w:p w:rsidR="002C6794" w:rsidRPr="002C6794" w:rsidRDefault="002C6794" w:rsidP="002C6794">
      <w:pPr>
        <w:spacing w:after="0"/>
        <w:ind w:firstLine="709"/>
        <w:contextualSpacing/>
        <w:jc w:val="center"/>
        <w:rPr>
          <w:rFonts w:ascii="Times New Roman" w:hAnsi="Times New Roman" w:cs="Times New Roman"/>
          <w:sz w:val="20"/>
          <w:szCs w:val="20"/>
        </w:rPr>
      </w:pPr>
    </w:p>
    <w:p w:rsidR="002C6794" w:rsidRPr="002C6794" w:rsidRDefault="002C6794" w:rsidP="002C6794">
      <w:pPr>
        <w:spacing w:after="0"/>
        <w:ind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ПЕРЕЧЕНЬ</w:t>
      </w:r>
    </w:p>
    <w:p w:rsidR="002C6794" w:rsidRPr="002C6794" w:rsidRDefault="002C6794" w:rsidP="002C6794">
      <w:pPr>
        <w:spacing w:after="0"/>
        <w:ind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ведомственных целевых программ и основных мероприятий муниципальной программы</w:t>
      </w:r>
    </w:p>
    <w:p w:rsidR="002C6794" w:rsidRPr="002C6794" w:rsidRDefault="002C6794" w:rsidP="002C6794">
      <w:pPr>
        <w:spacing w:after="0"/>
        <w:ind w:firstLine="709"/>
        <w:contextualSpacing/>
        <w:jc w:val="center"/>
        <w:rPr>
          <w:rFonts w:ascii="Times New Roman" w:hAnsi="Times New Roman" w:cs="Times New Roman"/>
          <w:sz w:val="20"/>
          <w:szCs w:val="20"/>
        </w:rPr>
      </w:pPr>
    </w:p>
    <w:tbl>
      <w:tblPr>
        <w:tblW w:w="0" w:type="auto"/>
        <w:tblInd w:w="-318" w:type="dxa"/>
        <w:tblLayout w:type="fixed"/>
        <w:tblLook w:val="0000"/>
      </w:tblPr>
      <w:tblGrid>
        <w:gridCol w:w="568"/>
        <w:gridCol w:w="2076"/>
        <w:gridCol w:w="1576"/>
        <w:gridCol w:w="850"/>
        <w:gridCol w:w="882"/>
        <w:gridCol w:w="4673"/>
        <w:gridCol w:w="2842"/>
        <w:gridCol w:w="1843"/>
      </w:tblGrid>
      <w:tr w:rsidR="002C6794" w:rsidRPr="002C6794" w:rsidTr="00FE6275">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 п/п</w:t>
            </w:r>
          </w:p>
        </w:tc>
        <w:tc>
          <w:tcPr>
            <w:tcW w:w="20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Номер и наименование подпрограммы, ведомственной целевой программы, приоритетного проекта (программы), основного мероприятия</w:t>
            </w:r>
          </w:p>
        </w:tc>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Ответственный исполнитель</w:t>
            </w:r>
          </w:p>
        </w:tc>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Срок</w:t>
            </w:r>
          </w:p>
        </w:tc>
        <w:tc>
          <w:tcPr>
            <w:tcW w:w="46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Ожидаемый конечный результат (краткое описание)</w:t>
            </w:r>
          </w:p>
        </w:tc>
        <w:tc>
          <w:tcPr>
            <w:tcW w:w="2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Последствия не реализации основного мероприятия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Связь с показателями (индикаторами)муниципальной программы (подпрограммы)</w:t>
            </w:r>
          </w:p>
        </w:tc>
      </w:tr>
      <w:tr w:rsidR="002C6794" w:rsidRPr="002C6794" w:rsidTr="00FE6275">
        <w:trPr>
          <w:trHeight w:val="24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contextualSpacing/>
              <w:jc w:val="center"/>
              <w:rPr>
                <w:rFonts w:ascii="Times New Roman" w:hAnsi="Times New Roman" w:cs="Times New Roman"/>
                <w:sz w:val="20"/>
                <w:szCs w:val="20"/>
              </w:rPr>
            </w:pPr>
          </w:p>
        </w:tc>
        <w:tc>
          <w:tcPr>
            <w:tcW w:w="207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contextualSpacing/>
              <w:jc w:val="center"/>
              <w:rPr>
                <w:rFonts w:ascii="Times New Roman" w:hAnsi="Times New Roman" w:cs="Times New Roman"/>
                <w:sz w:val="20"/>
                <w:szCs w:val="20"/>
              </w:rPr>
            </w:pPr>
          </w:p>
        </w:tc>
        <w:tc>
          <w:tcPr>
            <w:tcW w:w="157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contextualSpacing/>
              <w:jc w:val="cente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начала реализации</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окончания реализации</w:t>
            </w:r>
          </w:p>
        </w:tc>
        <w:tc>
          <w:tcPr>
            <w:tcW w:w="4673"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contextualSpacing/>
              <w:jc w:val="center"/>
              <w:rPr>
                <w:rFonts w:ascii="Times New Roman" w:hAnsi="Times New Roman" w:cs="Times New Roman"/>
                <w:sz w:val="20"/>
                <w:szCs w:val="20"/>
              </w:rPr>
            </w:pPr>
          </w:p>
        </w:tc>
        <w:tc>
          <w:tcPr>
            <w:tcW w:w="2842"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contextualSpacing/>
              <w:jc w:val="center"/>
              <w:rPr>
                <w:rFonts w:ascii="Times New Roman" w:hAnsi="Times New Roman" w:cs="Times New Roman"/>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contextualSpacing/>
              <w:jc w:val="center"/>
              <w:rPr>
                <w:rFonts w:ascii="Times New Roman" w:hAnsi="Times New Roman" w:cs="Times New Roman"/>
                <w:sz w:val="20"/>
                <w:szCs w:val="20"/>
              </w:rPr>
            </w:pPr>
          </w:p>
        </w:tc>
      </w:tr>
      <w:tr w:rsidR="002C6794" w:rsidRPr="002C6794" w:rsidTr="00FE6275">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lastRenderedPageBreak/>
              <w:t>1</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rPr>
                <w:rFonts w:ascii="Times New Roman" w:hAnsi="Times New Roman" w:cs="Times New Roman"/>
                <w:sz w:val="20"/>
                <w:szCs w:val="20"/>
              </w:rPr>
            </w:pPr>
            <w:r w:rsidRPr="002C6794">
              <w:rPr>
                <w:rFonts w:ascii="Times New Roman" w:hAnsi="Times New Roman" w:cs="Times New Roman"/>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 xml:space="preserve"> </w:t>
            </w: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 xml:space="preserve"> </w:t>
            </w:r>
          </w:p>
        </w:tc>
        <w:tc>
          <w:tcPr>
            <w:tcW w:w="467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both"/>
              <w:rPr>
                <w:rFonts w:ascii="Times New Roman" w:hAnsi="Times New Roman" w:cs="Times New Roman"/>
                <w:sz w:val="20"/>
                <w:szCs w:val="20"/>
              </w:rPr>
            </w:pPr>
            <w:r w:rsidRPr="002C6794">
              <w:rPr>
                <w:rFonts w:ascii="Times New Roman" w:hAnsi="Times New Roman" w:cs="Times New Roman"/>
                <w:sz w:val="20"/>
                <w:szCs w:val="20"/>
              </w:rPr>
              <w:t xml:space="preserve"> </w:t>
            </w:r>
          </w:p>
        </w:tc>
        <w:tc>
          <w:tcPr>
            <w:tcW w:w="284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both"/>
              <w:rPr>
                <w:rFonts w:ascii="Times New Roman" w:hAnsi="Times New Roman" w:cs="Times New Roman"/>
                <w:sz w:val="20"/>
                <w:szCs w:val="20"/>
              </w:rPr>
            </w:pPr>
            <w:r w:rsidRPr="002C6794">
              <w:rPr>
                <w:rFonts w:ascii="Times New Roman" w:hAnsi="Times New Roman" w:cs="Times New Roman"/>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jc w:val="both"/>
              <w:rPr>
                <w:rFonts w:ascii="Times New Roman" w:hAnsi="Times New Roman" w:cs="Times New Roman"/>
                <w:sz w:val="20"/>
                <w:szCs w:val="20"/>
              </w:rPr>
            </w:pPr>
          </w:p>
        </w:tc>
      </w:tr>
    </w:tbl>
    <w:p w:rsidR="002C6794" w:rsidRPr="002C6794" w:rsidRDefault="002C6794" w:rsidP="002C6794">
      <w:pPr>
        <w:spacing w:after="0"/>
        <w:jc w:val="right"/>
        <w:rPr>
          <w:rFonts w:ascii="Times New Roman" w:hAnsi="Times New Roman" w:cs="Times New Roman"/>
          <w:sz w:val="20"/>
          <w:szCs w:val="20"/>
        </w:rPr>
      </w:pPr>
    </w:p>
    <w:p w:rsidR="002C6794" w:rsidRPr="002C6794" w:rsidRDefault="002C6794" w:rsidP="002C6794">
      <w:pPr>
        <w:spacing w:after="0"/>
        <w:jc w:val="right"/>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Приложение № 4</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к постановлению администрации</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МО Надеждинский сельсовет Саракташского района</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от 23.09.2025  № 49-п</w:t>
      </w:r>
    </w:p>
    <w:p w:rsidR="002C6794" w:rsidRPr="002C6794" w:rsidRDefault="002C6794" w:rsidP="002C6794">
      <w:pPr>
        <w:spacing w:after="0"/>
        <w:ind w:right="-53"/>
        <w:jc w:val="right"/>
        <w:rPr>
          <w:rFonts w:ascii="Times New Roman" w:hAnsi="Times New Roman" w:cs="Times New Roman"/>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ind w:right="-53"/>
        <w:jc w:val="center"/>
        <w:rPr>
          <w:rFonts w:ascii="Times New Roman" w:hAnsi="Times New Roman" w:cs="Times New Roman"/>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ind w:right="-53" w:firstLine="709"/>
        <w:contextualSpacing/>
        <w:jc w:val="right"/>
        <w:rPr>
          <w:rFonts w:ascii="Times New Roman" w:hAnsi="Times New Roman" w:cs="Times New Roman"/>
          <w:sz w:val="20"/>
          <w:szCs w:val="20"/>
        </w:rPr>
      </w:pPr>
      <w:r w:rsidRPr="002C6794">
        <w:rPr>
          <w:rFonts w:ascii="Times New Roman" w:hAnsi="Times New Roman" w:cs="Times New Roman"/>
          <w:sz w:val="20"/>
          <w:szCs w:val="20"/>
        </w:rPr>
        <w:t>Таблица 3</w:t>
      </w:r>
    </w:p>
    <w:p w:rsidR="002C6794" w:rsidRPr="002C6794" w:rsidRDefault="002C6794" w:rsidP="002C6794">
      <w:pPr>
        <w:spacing w:after="0"/>
        <w:ind w:right="-53" w:firstLine="709"/>
        <w:contextualSpacing/>
        <w:jc w:val="right"/>
        <w:rPr>
          <w:rFonts w:ascii="Times New Roman" w:hAnsi="Times New Roman" w:cs="Times New Roman"/>
          <w:sz w:val="20"/>
          <w:szCs w:val="20"/>
        </w:rPr>
      </w:pPr>
    </w:p>
    <w:p w:rsidR="002C6794" w:rsidRPr="002C6794" w:rsidRDefault="002C6794" w:rsidP="002C6794">
      <w:pPr>
        <w:spacing w:after="0"/>
        <w:ind w:right="-53"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РЕСУРСНОЕ ОБЕСПЕЧЕНИЕ</w:t>
      </w:r>
    </w:p>
    <w:p w:rsidR="002C6794" w:rsidRPr="002C6794" w:rsidRDefault="002C6794" w:rsidP="002C6794">
      <w:pPr>
        <w:spacing w:after="0"/>
        <w:ind w:right="-53"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реализации муниципальной программы</w:t>
      </w:r>
    </w:p>
    <w:p w:rsidR="002C6794" w:rsidRPr="002C6794" w:rsidRDefault="002C6794" w:rsidP="002C6794">
      <w:pPr>
        <w:spacing w:after="0"/>
        <w:ind w:right="-53"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w:t>
      </w:r>
      <w:r w:rsidRPr="002C6794">
        <w:rPr>
          <w:rFonts w:ascii="Times New Roman" w:hAnsi="Times New Roman" w:cs="Times New Roman"/>
          <w:b/>
          <w:sz w:val="20"/>
          <w:szCs w:val="20"/>
        </w:rPr>
        <w:t>Комплексное развитие коммунальной инфраструктуры муниципального образования Надеждинский сельсовет Саракташского района Оренбургской области на 2025-2035 годы</w:t>
      </w:r>
      <w:r w:rsidRPr="002C6794">
        <w:rPr>
          <w:rFonts w:ascii="Times New Roman" w:hAnsi="Times New Roman" w:cs="Times New Roman"/>
          <w:sz w:val="20"/>
          <w:szCs w:val="20"/>
        </w:rPr>
        <w:t xml:space="preserve"> "</w:t>
      </w:r>
    </w:p>
    <w:p w:rsidR="002C6794" w:rsidRPr="002C6794" w:rsidRDefault="002C6794" w:rsidP="002C6794">
      <w:pPr>
        <w:spacing w:after="0"/>
        <w:ind w:right="-53" w:firstLine="709"/>
        <w:contextualSpacing/>
        <w:jc w:val="right"/>
        <w:rPr>
          <w:rFonts w:ascii="Times New Roman" w:hAnsi="Times New Roman" w:cs="Times New Roman"/>
          <w:sz w:val="20"/>
          <w:szCs w:val="20"/>
        </w:rPr>
      </w:pPr>
      <w:r w:rsidRPr="002C6794">
        <w:rPr>
          <w:rFonts w:ascii="Times New Roman" w:hAnsi="Times New Roman" w:cs="Times New Roman"/>
          <w:sz w:val="20"/>
          <w:szCs w:val="20"/>
        </w:rPr>
        <w:t>(тыс. рублей)</w:t>
      </w:r>
    </w:p>
    <w:tbl>
      <w:tblPr>
        <w:tblW w:w="0" w:type="auto"/>
        <w:tblInd w:w="-318" w:type="dxa"/>
        <w:tblLayout w:type="fixed"/>
        <w:tblCellMar>
          <w:left w:w="0" w:type="dxa"/>
          <w:right w:w="0" w:type="dxa"/>
        </w:tblCellMar>
        <w:tblLook w:val="0000"/>
      </w:tblPr>
      <w:tblGrid>
        <w:gridCol w:w="701"/>
        <w:gridCol w:w="1121"/>
        <w:gridCol w:w="2940"/>
        <w:gridCol w:w="1821"/>
        <w:gridCol w:w="700"/>
        <w:gridCol w:w="839"/>
        <w:gridCol w:w="1261"/>
        <w:gridCol w:w="1261"/>
        <w:gridCol w:w="1401"/>
        <w:gridCol w:w="980"/>
        <w:gridCol w:w="980"/>
        <w:gridCol w:w="980"/>
      </w:tblGrid>
      <w:tr w:rsidR="002C6794" w:rsidRPr="002C6794" w:rsidTr="00FE6275">
        <w:trPr>
          <w:trHeight w:val="392"/>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 п/п</w:t>
            </w:r>
          </w:p>
        </w:tc>
        <w:tc>
          <w:tcPr>
            <w:tcW w:w="11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Статус</w:t>
            </w:r>
          </w:p>
        </w:tc>
        <w:tc>
          <w:tcPr>
            <w:tcW w:w="294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Наименование муниципальной программы, подпрограммы, ВЦП,основного мероприятия</w:t>
            </w:r>
          </w:p>
        </w:tc>
        <w:tc>
          <w:tcPr>
            <w:tcW w:w="182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Ответственный исполнитель, соисполнители, участники</w:t>
            </w:r>
          </w:p>
        </w:tc>
        <w:tc>
          <w:tcPr>
            <w:tcW w:w="280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Код бюджетной классификации</w:t>
            </w:r>
          </w:p>
        </w:tc>
        <w:tc>
          <w:tcPr>
            <w:tcW w:w="5602" w:type="dxa"/>
            <w:gridSpan w:val="5"/>
            <w:shd w:val="clear" w:color="auto" w:fill="auto"/>
          </w:tcPr>
          <w:p w:rsidR="002C6794" w:rsidRPr="002C6794" w:rsidRDefault="002C6794" w:rsidP="002C6794">
            <w:pPr>
              <w:snapToGrid w:val="0"/>
              <w:spacing w:after="0"/>
              <w:rPr>
                <w:rFonts w:ascii="Times New Roman" w:hAnsi="Times New Roman" w:cs="Times New Roman"/>
                <w:sz w:val="20"/>
                <w:szCs w:val="20"/>
              </w:rPr>
            </w:pPr>
          </w:p>
        </w:tc>
      </w:tr>
      <w:tr w:rsidR="002C6794" w:rsidRPr="002C6794" w:rsidTr="00FE6275">
        <w:tblPrEx>
          <w:tblCellMar>
            <w:left w:w="108" w:type="dxa"/>
            <w:right w:w="108" w:type="dxa"/>
          </w:tblCellMar>
        </w:tblPrEx>
        <w:trPr>
          <w:trHeight w:val="891"/>
        </w:trPr>
        <w:tc>
          <w:tcPr>
            <w:tcW w:w="701"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ind w:right="-53"/>
              <w:contextualSpacing/>
              <w:jc w:val="center"/>
              <w:rPr>
                <w:rFonts w:ascii="Times New Roman" w:hAnsi="Times New Roman" w:cs="Times New Roman"/>
                <w:sz w:val="20"/>
                <w:szCs w:val="20"/>
              </w:rPr>
            </w:pPr>
          </w:p>
        </w:tc>
        <w:tc>
          <w:tcPr>
            <w:tcW w:w="1121"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ind w:right="-53"/>
              <w:contextualSpacing/>
              <w:jc w:val="center"/>
              <w:rPr>
                <w:rFonts w:ascii="Times New Roman" w:hAnsi="Times New Roman" w:cs="Times New Roman"/>
                <w:sz w:val="20"/>
                <w:szCs w:val="20"/>
              </w:rPr>
            </w:pP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ind w:right="-53"/>
              <w:contextualSpacing/>
              <w:jc w:val="center"/>
              <w:rPr>
                <w:rFonts w:ascii="Times New Roman" w:hAnsi="Times New Roman" w:cs="Times New Roman"/>
                <w:sz w:val="20"/>
                <w:szCs w:val="20"/>
              </w:rPr>
            </w:pPr>
          </w:p>
        </w:tc>
        <w:tc>
          <w:tcPr>
            <w:tcW w:w="1821"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ind w:right="-53"/>
              <w:contextualSpacing/>
              <w:jc w:val="center"/>
              <w:rPr>
                <w:rFonts w:ascii="Times New Roman" w:hAnsi="Times New Roman" w:cs="Times New Roman"/>
                <w:sz w:val="20"/>
                <w:szCs w:val="20"/>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ГРБС</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РзПр</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ЦСР</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2025</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2026</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2027</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2028</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2029</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r>
      <w:tr w:rsidR="002C6794" w:rsidRPr="002C6794" w:rsidTr="00FE6275">
        <w:tblPrEx>
          <w:tblCellMar>
            <w:left w:w="108" w:type="dxa"/>
            <w:right w:w="108" w:type="dxa"/>
          </w:tblCellMar>
        </w:tblPrEx>
        <w:trPr>
          <w:trHeight w:val="239"/>
        </w:trPr>
        <w:tc>
          <w:tcPr>
            <w:tcW w:w="7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2</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4</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8</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9</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10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11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12</w:t>
            </w:r>
          </w:p>
        </w:tc>
      </w:tr>
      <w:tr w:rsidR="002C6794" w:rsidRPr="002C6794" w:rsidTr="00FE6275">
        <w:tblPrEx>
          <w:tblCellMar>
            <w:left w:w="108" w:type="dxa"/>
            <w:right w:w="108" w:type="dxa"/>
          </w:tblCellMar>
        </w:tblPrEx>
        <w:trPr>
          <w:trHeight w:val="509"/>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1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Муниципальная программа</w:t>
            </w:r>
          </w:p>
        </w:tc>
        <w:tc>
          <w:tcPr>
            <w:tcW w:w="29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jc w:val="center"/>
              <w:rPr>
                <w:rFonts w:ascii="Times New Roman" w:hAnsi="Times New Roman" w:cs="Times New Roman"/>
                <w:sz w:val="20"/>
                <w:szCs w:val="20"/>
              </w:rPr>
            </w:pPr>
            <w:r w:rsidRPr="002C6794">
              <w:rPr>
                <w:rFonts w:ascii="Times New Roman" w:hAnsi="Times New Roman" w:cs="Times New Roman"/>
                <w:sz w:val="20"/>
                <w:szCs w:val="20"/>
              </w:rPr>
              <w:t>Модернизация объектов коммунальной инфраструктуры и повышение качества услуг жилищно-коммунального хозяйства для населения Саракташского района на 2025-2035 годы</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Всего, в том числе:</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3"/>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3"/>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r>
      <w:tr w:rsidR="002C6794" w:rsidRPr="002C6794" w:rsidTr="00FE6275">
        <w:tblPrEx>
          <w:tblCellMar>
            <w:left w:w="108" w:type="dxa"/>
            <w:right w:w="108" w:type="dxa"/>
          </w:tblCellMar>
        </w:tblPrEx>
        <w:trPr>
          <w:trHeight w:val="2511"/>
        </w:trPr>
        <w:tc>
          <w:tcPr>
            <w:tcW w:w="701"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ind w:right="-53"/>
              <w:contextualSpacing/>
              <w:jc w:val="center"/>
              <w:rPr>
                <w:rFonts w:ascii="Times New Roman" w:hAnsi="Times New Roman" w:cs="Times New Roman"/>
                <w:sz w:val="20"/>
                <w:szCs w:val="20"/>
              </w:rPr>
            </w:pPr>
          </w:p>
        </w:tc>
        <w:tc>
          <w:tcPr>
            <w:tcW w:w="1121"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ind w:right="-53"/>
              <w:contextualSpacing/>
              <w:jc w:val="center"/>
              <w:rPr>
                <w:rFonts w:ascii="Times New Roman" w:hAnsi="Times New Roman" w:cs="Times New Roman"/>
                <w:sz w:val="20"/>
                <w:szCs w:val="20"/>
              </w:rPr>
            </w:pP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napToGrid w:val="0"/>
              <w:spacing w:after="0"/>
              <w:ind w:right="-53"/>
              <w:contextualSpacing/>
              <w:jc w:val="center"/>
              <w:rPr>
                <w:rFonts w:ascii="Times New Roman" w:hAnsi="Times New Roman" w:cs="Times New Roman"/>
                <w:sz w:val="20"/>
                <w:szCs w:val="20"/>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rPr>
                <w:rFonts w:ascii="Times New Roman" w:hAnsi="Times New Roman" w:cs="Times New Roman"/>
                <w:sz w:val="20"/>
                <w:szCs w:val="20"/>
              </w:rPr>
            </w:pPr>
            <w:r w:rsidRPr="002C6794">
              <w:rPr>
                <w:rFonts w:ascii="Times New Roman" w:hAnsi="Times New Roman" w:cs="Times New Roman"/>
                <w:sz w:val="20"/>
                <w:szCs w:val="20"/>
              </w:rPr>
              <w:t>Администрация Саракташского района</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3"/>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3"/>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widowControl w:val="0"/>
              <w:autoSpaceDE w:val="0"/>
              <w:spacing w:after="0"/>
              <w:ind w:right="-53"/>
              <w:contextualSpacing/>
              <w:jc w:val="center"/>
              <w:rPr>
                <w:rFonts w:ascii="Times New Roman" w:hAnsi="Times New Roman" w:cs="Times New Roman"/>
                <w:sz w:val="20"/>
                <w:szCs w:val="20"/>
              </w:rPr>
            </w:pPr>
          </w:p>
        </w:tc>
      </w:tr>
    </w:tbl>
    <w:p w:rsidR="002C6794" w:rsidRPr="002C6794" w:rsidRDefault="002C6794" w:rsidP="002C6794">
      <w:pPr>
        <w:spacing w:after="0"/>
        <w:jc w:val="right"/>
        <w:rPr>
          <w:rFonts w:ascii="Times New Roman" w:hAnsi="Times New Roman" w:cs="Times New Roman"/>
          <w:b/>
          <w:sz w:val="20"/>
          <w:szCs w:val="20"/>
        </w:rPr>
      </w:pPr>
    </w:p>
    <w:p w:rsidR="002C6794" w:rsidRPr="002C6794" w:rsidRDefault="002C6794" w:rsidP="002C6794">
      <w:pPr>
        <w:spacing w:after="0"/>
        <w:jc w:val="right"/>
        <w:rPr>
          <w:rFonts w:ascii="Times New Roman" w:hAnsi="Times New Roman" w:cs="Times New Roman"/>
          <w:b/>
          <w:sz w:val="20"/>
          <w:szCs w:val="20"/>
        </w:rPr>
      </w:pPr>
    </w:p>
    <w:p w:rsidR="002C6794" w:rsidRPr="002C6794" w:rsidRDefault="002C6794" w:rsidP="002C6794">
      <w:pPr>
        <w:spacing w:after="0"/>
        <w:jc w:val="right"/>
        <w:rPr>
          <w:rFonts w:ascii="Times New Roman" w:hAnsi="Times New Roman" w:cs="Times New Roman"/>
          <w:b/>
          <w:sz w:val="20"/>
          <w:szCs w:val="20"/>
        </w:rPr>
      </w:pPr>
    </w:p>
    <w:p w:rsidR="002C6794" w:rsidRPr="002C6794" w:rsidRDefault="002C6794" w:rsidP="002C6794">
      <w:pPr>
        <w:spacing w:after="0"/>
        <w:jc w:val="right"/>
        <w:rPr>
          <w:rFonts w:ascii="Times New Roman" w:hAnsi="Times New Roman" w:cs="Times New Roman"/>
          <w:b/>
          <w:sz w:val="20"/>
          <w:szCs w:val="20"/>
        </w:rPr>
      </w:pPr>
    </w:p>
    <w:p w:rsidR="002C6794" w:rsidRPr="002C6794" w:rsidRDefault="002C6794" w:rsidP="002C6794">
      <w:pPr>
        <w:spacing w:after="0"/>
        <w:jc w:val="right"/>
        <w:rPr>
          <w:rFonts w:ascii="Times New Roman" w:hAnsi="Times New Roman" w:cs="Times New Roman"/>
          <w:b/>
          <w:sz w:val="20"/>
          <w:szCs w:val="20"/>
        </w:rPr>
      </w:pPr>
    </w:p>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Приложение № 5</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к постановлению администрации</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МО Надеждинский сельсовет Саракташского района</w:t>
      </w:r>
    </w:p>
    <w:p w:rsidR="002C6794" w:rsidRPr="002C6794" w:rsidRDefault="002C6794" w:rsidP="002C6794">
      <w:pPr>
        <w:spacing w:after="0"/>
        <w:jc w:val="right"/>
        <w:rPr>
          <w:rFonts w:ascii="Times New Roman" w:hAnsi="Times New Roman" w:cs="Times New Roman"/>
          <w:sz w:val="20"/>
          <w:szCs w:val="20"/>
        </w:rPr>
      </w:pPr>
      <w:r w:rsidRPr="002C6794">
        <w:rPr>
          <w:rFonts w:ascii="Times New Roman" w:hAnsi="Times New Roman" w:cs="Times New Roman"/>
          <w:sz w:val="20"/>
          <w:szCs w:val="20"/>
        </w:rPr>
        <w:t xml:space="preserve">                                                                                                                                       от 23.09.2025  № 49-п</w:t>
      </w:r>
    </w:p>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jc w:val="center"/>
        <w:rPr>
          <w:rFonts w:ascii="Times New Roman" w:hAnsi="Times New Roman" w:cs="Times New Roman"/>
          <w:b/>
          <w:sz w:val="20"/>
          <w:szCs w:val="20"/>
        </w:rPr>
      </w:pPr>
      <w:r w:rsidRPr="002C6794">
        <w:rPr>
          <w:rFonts w:ascii="Times New Roman" w:hAnsi="Times New Roman" w:cs="Times New Roman"/>
          <w:sz w:val="20"/>
          <w:szCs w:val="20"/>
        </w:rPr>
        <w:t xml:space="preserve">                 </w:t>
      </w:r>
    </w:p>
    <w:p w:rsidR="002C6794" w:rsidRPr="002C6794" w:rsidRDefault="002C6794" w:rsidP="002C6794">
      <w:pPr>
        <w:spacing w:after="0"/>
        <w:contextualSpacing/>
        <w:jc w:val="right"/>
        <w:rPr>
          <w:rFonts w:ascii="Times New Roman" w:hAnsi="Times New Roman" w:cs="Times New Roman"/>
          <w:sz w:val="20"/>
          <w:szCs w:val="20"/>
        </w:rPr>
      </w:pPr>
      <w:r w:rsidRPr="002C6794">
        <w:rPr>
          <w:rFonts w:ascii="Times New Roman" w:hAnsi="Times New Roman" w:cs="Times New Roman"/>
          <w:b/>
          <w:sz w:val="20"/>
          <w:szCs w:val="20"/>
        </w:rPr>
        <w:t xml:space="preserve">                                                           </w:t>
      </w:r>
      <w:r w:rsidRPr="002C6794">
        <w:rPr>
          <w:rFonts w:ascii="Times New Roman" w:hAnsi="Times New Roman" w:cs="Times New Roman"/>
          <w:sz w:val="20"/>
          <w:szCs w:val="20"/>
        </w:rPr>
        <w:t>Таблица 4</w:t>
      </w:r>
    </w:p>
    <w:p w:rsidR="002C6794" w:rsidRPr="002C6794" w:rsidRDefault="002C6794" w:rsidP="002C6794">
      <w:pPr>
        <w:spacing w:after="0"/>
        <w:ind w:firstLine="709"/>
        <w:contextualSpacing/>
        <w:jc w:val="center"/>
        <w:rPr>
          <w:rFonts w:ascii="Times New Roman" w:hAnsi="Times New Roman" w:cs="Times New Roman"/>
          <w:sz w:val="20"/>
          <w:szCs w:val="20"/>
        </w:rPr>
      </w:pPr>
    </w:p>
    <w:p w:rsidR="002C6794" w:rsidRPr="002C6794" w:rsidRDefault="002C6794" w:rsidP="002C6794">
      <w:pPr>
        <w:spacing w:after="0"/>
        <w:ind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РЕСУРСНОЕ ОБЕСПЕЧЕНИЕ</w:t>
      </w:r>
    </w:p>
    <w:p w:rsidR="002C6794" w:rsidRPr="002C6794" w:rsidRDefault="002C6794" w:rsidP="002C6794">
      <w:pPr>
        <w:spacing w:after="0"/>
        <w:ind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реализации муниципальной программы</w:t>
      </w:r>
    </w:p>
    <w:p w:rsidR="002C6794" w:rsidRPr="002C6794" w:rsidRDefault="002C6794" w:rsidP="002C6794">
      <w:pPr>
        <w:spacing w:after="0"/>
        <w:contextualSpacing/>
        <w:jc w:val="right"/>
        <w:rPr>
          <w:rFonts w:ascii="Times New Roman" w:hAnsi="Times New Roman" w:cs="Times New Roman"/>
          <w:sz w:val="20"/>
          <w:szCs w:val="20"/>
        </w:rPr>
      </w:pPr>
      <w:r w:rsidRPr="002C6794">
        <w:rPr>
          <w:rFonts w:ascii="Times New Roman" w:hAnsi="Times New Roman" w:cs="Times New Roman"/>
          <w:sz w:val="20"/>
          <w:szCs w:val="20"/>
        </w:rPr>
        <w:t>(тыс. рублей)</w:t>
      </w:r>
    </w:p>
    <w:tbl>
      <w:tblPr>
        <w:tblW w:w="0" w:type="auto"/>
        <w:tblLayout w:type="fixed"/>
        <w:tblLook w:val="0000"/>
      </w:tblPr>
      <w:tblGrid>
        <w:gridCol w:w="704"/>
        <w:gridCol w:w="1985"/>
        <w:gridCol w:w="2806"/>
        <w:gridCol w:w="2268"/>
        <w:gridCol w:w="851"/>
        <w:gridCol w:w="850"/>
        <w:gridCol w:w="1276"/>
        <w:gridCol w:w="992"/>
        <w:gridCol w:w="992"/>
        <w:gridCol w:w="992"/>
        <w:gridCol w:w="993"/>
        <w:gridCol w:w="851"/>
      </w:tblGrid>
      <w:tr w:rsidR="002C6794" w:rsidRPr="002C6794" w:rsidTr="00FE6275">
        <w:trPr>
          <w:trHeight w:val="43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lastRenderedPageBreak/>
              <w:t>№ п/п</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Статус</w:t>
            </w:r>
          </w:p>
        </w:tc>
        <w:tc>
          <w:tcPr>
            <w:tcW w:w="2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Наименование муниципальной программы, подпрограммы, ВЦП, основного мероприятия</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Источник финансирования</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Код бюджетной классификации</w:t>
            </w:r>
          </w:p>
        </w:tc>
        <w:tc>
          <w:tcPr>
            <w:tcW w:w="4820" w:type="dxa"/>
            <w:gridSpan w:val="5"/>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Оценка расходов</w:t>
            </w:r>
          </w:p>
        </w:tc>
      </w:tr>
      <w:tr w:rsidR="002C6794" w:rsidRPr="002C6794" w:rsidTr="00FE6275">
        <w:trPr>
          <w:trHeight w:val="99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ГРБС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РзПр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ЦСР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2029</w:t>
            </w:r>
          </w:p>
        </w:tc>
      </w:tr>
      <w:tr w:rsidR="002C6794" w:rsidRPr="002C6794" w:rsidTr="00FE6275">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2</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12</w:t>
            </w:r>
          </w:p>
        </w:tc>
      </w:tr>
      <w:tr w:rsidR="002C6794" w:rsidRPr="002C6794" w:rsidTr="00FE6275">
        <w:trPr>
          <w:trHeight w:val="447"/>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Муниципальная программа</w:t>
            </w:r>
          </w:p>
        </w:tc>
        <w:tc>
          <w:tcPr>
            <w:tcW w:w="2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Муниципальная программа «Модернизация объектов коммунальной инфраструктуры и повышение качества услуг жилищно-коммунального хозяйства для населения Саракташского района на 2025-2035 годы»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 xml:space="preserve">всего, в том числе: </w:t>
            </w:r>
          </w:p>
          <w:p w:rsidR="002C6794" w:rsidRPr="002C6794" w:rsidRDefault="002C6794" w:rsidP="002C6794">
            <w:pPr>
              <w:spacing w:after="0"/>
              <w:contextualSpacing/>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Cs/>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7"/>
              <w:jc w:val="center"/>
              <w:rPr>
                <w:rFonts w:ascii="Times New Roman" w:hAnsi="Times New Roman" w:cs="Times New Roman"/>
                <w:sz w:val="20"/>
                <w:szCs w:val="20"/>
              </w:rPr>
            </w:pPr>
            <w:r w:rsidRPr="002C6794">
              <w:rPr>
                <w:rFonts w:ascii="Times New Roman" w:hAnsi="Times New Roman" w:cs="Times New Roman"/>
                <w:sz w:val="20"/>
                <w:szCs w:val="20"/>
              </w:rPr>
              <w:t>0</w:t>
            </w:r>
          </w:p>
        </w:tc>
      </w:tr>
      <w:tr w:rsidR="002C6794" w:rsidRPr="002C6794" w:rsidTr="00FE6275">
        <w:trPr>
          <w:trHeight w:val="70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both"/>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Федеральный бюджет</w:t>
            </w:r>
            <w:r w:rsidRPr="002C6794">
              <w:rPr>
                <w:rFonts w:ascii="Times New Roman" w:hAnsi="Times New Roman" w:cs="Times New Roman"/>
                <w:sz w:val="20"/>
                <w:szCs w:val="20"/>
              </w:rPr>
              <w:tab/>
            </w:r>
            <w:r w:rsidRPr="002C6794">
              <w:rPr>
                <w:rFonts w:ascii="Times New Roman" w:hAnsi="Times New Roman" w:cs="Times New Roman"/>
                <w:sz w:val="20"/>
                <w:szCs w:val="20"/>
              </w:rPr>
              <w:tab/>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7"/>
              <w:jc w:val="center"/>
              <w:rPr>
                <w:rFonts w:ascii="Times New Roman" w:hAnsi="Times New Roman" w:cs="Times New Roman"/>
                <w:sz w:val="20"/>
                <w:szCs w:val="20"/>
              </w:rPr>
            </w:pPr>
            <w:r w:rsidRPr="002C6794">
              <w:rPr>
                <w:rFonts w:ascii="Times New Roman" w:hAnsi="Times New Roman" w:cs="Times New Roman"/>
                <w:sz w:val="20"/>
                <w:szCs w:val="20"/>
              </w:rPr>
              <w:t>0</w:t>
            </w:r>
          </w:p>
        </w:tc>
      </w:tr>
      <w:tr w:rsidR="002C6794" w:rsidRPr="002C6794" w:rsidTr="00FE6275">
        <w:trPr>
          <w:trHeight w:val="46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both"/>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Областной бюджет</w:t>
            </w:r>
            <w:r w:rsidRPr="002C6794">
              <w:rPr>
                <w:rFonts w:ascii="Times New Roman" w:hAnsi="Times New Roman" w:cs="Times New Roman"/>
                <w:sz w:val="20"/>
                <w:szCs w:val="20"/>
              </w:rPr>
              <w:tab/>
            </w:r>
            <w:r w:rsidRPr="002C6794">
              <w:rPr>
                <w:rFonts w:ascii="Times New Roman" w:hAnsi="Times New Roman" w:cs="Times New Roman"/>
                <w:sz w:val="20"/>
                <w:szCs w:val="20"/>
              </w:rPr>
              <w:tab/>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Cs/>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7"/>
              <w:jc w:val="center"/>
              <w:rPr>
                <w:rFonts w:ascii="Times New Roman" w:hAnsi="Times New Roman" w:cs="Times New Roman"/>
                <w:sz w:val="20"/>
                <w:szCs w:val="20"/>
              </w:rPr>
            </w:pPr>
            <w:r w:rsidRPr="002C6794">
              <w:rPr>
                <w:rFonts w:ascii="Times New Roman" w:hAnsi="Times New Roman" w:cs="Times New Roman"/>
                <w:sz w:val="20"/>
                <w:szCs w:val="20"/>
              </w:rPr>
              <w:t>0</w:t>
            </w:r>
          </w:p>
        </w:tc>
      </w:tr>
      <w:tr w:rsidR="002C6794" w:rsidRPr="002C6794" w:rsidTr="00FE6275">
        <w:trPr>
          <w:trHeight w:val="46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both"/>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Районный бюджет</w:t>
            </w:r>
            <w:r w:rsidRPr="002C6794">
              <w:rPr>
                <w:rFonts w:ascii="Times New Roman" w:hAnsi="Times New Roman" w:cs="Times New Roman"/>
                <w:sz w:val="20"/>
                <w:szCs w:val="20"/>
              </w:rPr>
              <w:tab/>
            </w:r>
            <w:r w:rsidRPr="002C6794">
              <w:rPr>
                <w:rFonts w:ascii="Times New Roman" w:hAnsi="Times New Roman" w:cs="Times New Roman"/>
                <w:sz w:val="20"/>
                <w:szCs w:val="20"/>
              </w:rPr>
              <w:tab/>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bCs/>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7"/>
              <w:jc w:val="center"/>
              <w:rPr>
                <w:rFonts w:ascii="Times New Roman" w:hAnsi="Times New Roman" w:cs="Times New Roman"/>
                <w:sz w:val="20"/>
                <w:szCs w:val="20"/>
              </w:rPr>
            </w:pPr>
            <w:r w:rsidRPr="002C6794">
              <w:rPr>
                <w:rFonts w:ascii="Times New Roman" w:hAnsi="Times New Roman" w:cs="Times New Roman"/>
                <w:sz w:val="20"/>
                <w:szCs w:val="20"/>
              </w:rPr>
              <w:t>0</w:t>
            </w:r>
          </w:p>
        </w:tc>
      </w:tr>
      <w:tr w:rsidR="002C6794" w:rsidRPr="002C6794" w:rsidTr="00FE6275">
        <w:trPr>
          <w:trHeight w:val="783"/>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both"/>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Бюджет сельских поселений</w:t>
            </w:r>
            <w:r w:rsidRPr="002C6794">
              <w:rPr>
                <w:rFonts w:ascii="Times New Roman" w:hAnsi="Times New Roman" w:cs="Times New Roman"/>
                <w:sz w:val="20"/>
                <w:szCs w:val="20"/>
              </w:rPr>
              <w:tab/>
            </w:r>
            <w:r w:rsidRPr="002C6794">
              <w:rPr>
                <w:rFonts w:ascii="Times New Roman" w:hAnsi="Times New Roman" w:cs="Times New Roman"/>
                <w:sz w:val="20"/>
                <w:szCs w:val="20"/>
              </w:rPr>
              <w:tab/>
            </w:r>
          </w:p>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ab/>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right="-57"/>
              <w:jc w:val="center"/>
              <w:rPr>
                <w:rFonts w:ascii="Times New Roman" w:hAnsi="Times New Roman" w:cs="Times New Roman"/>
                <w:sz w:val="20"/>
                <w:szCs w:val="20"/>
              </w:rPr>
            </w:pPr>
            <w:r w:rsidRPr="002C6794">
              <w:rPr>
                <w:rFonts w:ascii="Times New Roman" w:hAnsi="Times New Roman" w:cs="Times New Roman"/>
                <w:sz w:val="20"/>
                <w:szCs w:val="20"/>
              </w:rPr>
              <w:t>0</w:t>
            </w:r>
          </w:p>
        </w:tc>
      </w:tr>
    </w:tbl>
    <w:p w:rsidR="002C6794" w:rsidRPr="002C6794" w:rsidRDefault="002C6794" w:rsidP="002C6794">
      <w:pPr>
        <w:spacing w:after="0"/>
        <w:ind w:firstLine="709"/>
        <w:contextualSpacing/>
        <w:jc w:val="right"/>
        <w:rPr>
          <w:rFonts w:ascii="Times New Roman" w:hAnsi="Times New Roman" w:cs="Times New Roman"/>
          <w:sz w:val="20"/>
          <w:szCs w:val="20"/>
        </w:rPr>
      </w:pPr>
    </w:p>
    <w:p w:rsidR="002C6794" w:rsidRPr="002C6794" w:rsidRDefault="002C6794" w:rsidP="002C6794">
      <w:pPr>
        <w:spacing w:after="0"/>
        <w:ind w:firstLine="709"/>
        <w:contextualSpacing/>
        <w:jc w:val="right"/>
        <w:rPr>
          <w:rFonts w:ascii="Times New Roman" w:hAnsi="Times New Roman" w:cs="Times New Roman"/>
          <w:sz w:val="20"/>
          <w:szCs w:val="20"/>
        </w:rPr>
      </w:pPr>
    </w:p>
    <w:p w:rsidR="002C6794" w:rsidRPr="002C6794" w:rsidRDefault="002C6794" w:rsidP="002C6794">
      <w:pPr>
        <w:spacing w:after="0"/>
        <w:ind w:firstLine="709"/>
        <w:contextualSpacing/>
        <w:jc w:val="right"/>
        <w:rPr>
          <w:rFonts w:ascii="Times New Roman" w:hAnsi="Times New Roman" w:cs="Times New Roman"/>
          <w:sz w:val="20"/>
          <w:szCs w:val="20"/>
        </w:rPr>
      </w:pPr>
    </w:p>
    <w:p w:rsidR="002C6794" w:rsidRPr="002C6794" w:rsidRDefault="002C6794" w:rsidP="002C6794">
      <w:pPr>
        <w:spacing w:after="0"/>
        <w:contextualSpacing/>
        <w:rPr>
          <w:rFonts w:ascii="Times New Roman" w:hAnsi="Times New Roman" w:cs="Times New Roman"/>
          <w:sz w:val="20"/>
          <w:szCs w:val="20"/>
        </w:rPr>
      </w:pPr>
    </w:p>
    <w:p w:rsidR="002C6794" w:rsidRPr="002C6794" w:rsidRDefault="002C6794" w:rsidP="002C6794">
      <w:pPr>
        <w:tabs>
          <w:tab w:val="left" w:pos="11550"/>
          <w:tab w:val="right" w:pos="14570"/>
        </w:tabs>
        <w:spacing w:after="0"/>
        <w:contextualSpacing/>
        <w:rPr>
          <w:rFonts w:ascii="Times New Roman" w:hAnsi="Times New Roman" w:cs="Times New Roman"/>
          <w:sz w:val="20"/>
          <w:szCs w:val="20"/>
        </w:rPr>
      </w:pPr>
      <w:r w:rsidRPr="002C6794">
        <w:rPr>
          <w:rFonts w:ascii="Times New Roman" w:hAnsi="Times New Roman" w:cs="Times New Roman"/>
          <w:sz w:val="20"/>
          <w:szCs w:val="20"/>
        </w:rPr>
        <w:tab/>
        <w:t>Продолжение</w:t>
      </w:r>
      <w:r w:rsidRPr="002C6794">
        <w:rPr>
          <w:rFonts w:ascii="Times New Roman" w:hAnsi="Times New Roman" w:cs="Times New Roman"/>
          <w:sz w:val="20"/>
          <w:szCs w:val="20"/>
        </w:rPr>
        <w:tab/>
        <w:t>Таблица 4</w:t>
      </w:r>
    </w:p>
    <w:p w:rsidR="002C6794" w:rsidRPr="002C6794" w:rsidRDefault="002C6794" w:rsidP="002C6794">
      <w:pPr>
        <w:spacing w:after="0"/>
        <w:ind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РЕСУРСНОЕ ОБЕСПЕЧЕНИЕ</w:t>
      </w:r>
    </w:p>
    <w:p w:rsidR="002C6794" w:rsidRPr="002C6794" w:rsidRDefault="002C6794" w:rsidP="002C6794">
      <w:pPr>
        <w:spacing w:after="0"/>
        <w:ind w:firstLine="709"/>
        <w:contextualSpacing/>
        <w:jc w:val="center"/>
        <w:rPr>
          <w:rFonts w:ascii="Times New Roman" w:hAnsi="Times New Roman" w:cs="Times New Roman"/>
          <w:sz w:val="20"/>
          <w:szCs w:val="20"/>
        </w:rPr>
      </w:pPr>
      <w:r w:rsidRPr="002C6794">
        <w:rPr>
          <w:rFonts w:ascii="Times New Roman" w:hAnsi="Times New Roman" w:cs="Times New Roman"/>
          <w:sz w:val="20"/>
          <w:szCs w:val="20"/>
        </w:rPr>
        <w:t>реализации муниципальной программы</w:t>
      </w:r>
    </w:p>
    <w:p w:rsidR="002C6794" w:rsidRPr="002C6794" w:rsidRDefault="002C6794" w:rsidP="002C6794">
      <w:pPr>
        <w:spacing w:after="0"/>
        <w:contextualSpacing/>
        <w:jc w:val="right"/>
        <w:rPr>
          <w:rFonts w:ascii="Times New Roman" w:hAnsi="Times New Roman" w:cs="Times New Roman"/>
          <w:sz w:val="20"/>
          <w:szCs w:val="20"/>
        </w:rPr>
      </w:pPr>
      <w:r w:rsidRPr="002C6794">
        <w:rPr>
          <w:rFonts w:ascii="Times New Roman" w:hAnsi="Times New Roman" w:cs="Times New Roman"/>
          <w:sz w:val="20"/>
          <w:szCs w:val="20"/>
        </w:rPr>
        <w:t>(тыс. рублей)</w:t>
      </w:r>
    </w:p>
    <w:p w:rsidR="002C6794" w:rsidRPr="002C6794" w:rsidRDefault="002C6794" w:rsidP="002C6794">
      <w:pPr>
        <w:spacing w:after="0"/>
        <w:ind w:firstLine="709"/>
        <w:contextualSpacing/>
        <w:jc w:val="right"/>
        <w:rPr>
          <w:rFonts w:ascii="Times New Roman" w:hAnsi="Times New Roman" w:cs="Times New Roman"/>
          <w:sz w:val="20"/>
          <w:szCs w:val="20"/>
        </w:rPr>
      </w:pPr>
    </w:p>
    <w:tbl>
      <w:tblPr>
        <w:tblW w:w="0" w:type="auto"/>
        <w:tblLayout w:type="fixed"/>
        <w:tblLook w:val="0000"/>
      </w:tblPr>
      <w:tblGrid>
        <w:gridCol w:w="704"/>
        <w:gridCol w:w="2239"/>
        <w:gridCol w:w="2806"/>
        <w:gridCol w:w="2268"/>
        <w:gridCol w:w="851"/>
        <w:gridCol w:w="850"/>
        <w:gridCol w:w="1305"/>
        <w:gridCol w:w="1134"/>
        <w:gridCol w:w="851"/>
        <w:gridCol w:w="992"/>
        <w:gridCol w:w="851"/>
        <w:gridCol w:w="708"/>
      </w:tblGrid>
      <w:tr w:rsidR="002C6794" w:rsidRPr="002C6794" w:rsidTr="00FE6275">
        <w:trPr>
          <w:trHeight w:val="43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 п/п</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Статус</w:t>
            </w:r>
          </w:p>
        </w:tc>
        <w:tc>
          <w:tcPr>
            <w:tcW w:w="2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Наименование муниципальной программы, подпрограммы, ВЦП, основного мероприятия</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Источник финансирования</w:t>
            </w:r>
          </w:p>
        </w:tc>
        <w:tc>
          <w:tcPr>
            <w:tcW w:w="3006" w:type="dxa"/>
            <w:gridSpan w:val="3"/>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Код бюджетной классификации</w:t>
            </w:r>
          </w:p>
        </w:tc>
        <w:tc>
          <w:tcPr>
            <w:tcW w:w="4536" w:type="dxa"/>
            <w:gridSpan w:val="5"/>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Оценка расходов</w:t>
            </w:r>
          </w:p>
        </w:tc>
      </w:tr>
      <w:tr w:rsidR="002C6794" w:rsidRPr="002C6794" w:rsidTr="00FE6275">
        <w:trPr>
          <w:trHeight w:val="99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ГРБС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РзПр</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ЦСР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2029</w:t>
            </w:r>
          </w:p>
        </w:tc>
      </w:tr>
      <w:tr w:rsidR="002C6794" w:rsidRPr="002C6794" w:rsidTr="00FE6275">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2</w:t>
            </w:r>
          </w:p>
        </w:tc>
        <w:tc>
          <w:tcPr>
            <w:tcW w:w="2806"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12</w:t>
            </w:r>
          </w:p>
        </w:tc>
      </w:tr>
      <w:tr w:rsidR="002C6794" w:rsidRPr="002C6794" w:rsidTr="00FE6275">
        <w:trPr>
          <w:trHeight w:val="447"/>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Муниципальная программа</w:t>
            </w:r>
          </w:p>
        </w:tc>
        <w:tc>
          <w:tcPr>
            <w:tcW w:w="2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both"/>
              <w:rPr>
                <w:rFonts w:ascii="Times New Roman" w:hAnsi="Times New Roman" w:cs="Times New Roman"/>
                <w:sz w:val="20"/>
                <w:szCs w:val="20"/>
              </w:rPr>
            </w:pPr>
            <w:r w:rsidRPr="002C6794">
              <w:rPr>
                <w:rFonts w:ascii="Times New Roman" w:hAnsi="Times New Roman" w:cs="Times New Roman"/>
                <w:sz w:val="20"/>
                <w:szCs w:val="20"/>
              </w:rPr>
              <w:t>Модернизация объектов коммунальной инфраструктуры и повышение качества услуг жилищно-коммунального хозяйства для населения Саракташского района на 2025-2035 годы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 xml:space="preserve">всего, в том числе: </w:t>
            </w:r>
          </w:p>
          <w:p w:rsidR="002C6794" w:rsidRPr="002C6794" w:rsidRDefault="002C6794" w:rsidP="002C6794">
            <w:pPr>
              <w:spacing w:after="0"/>
              <w:contextualSpacing/>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widowControl w:val="0"/>
              <w:autoSpaceDE w:val="0"/>
              <w:spacing w:after="0"/>
              <w:contextualSpacing/>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color w:val="000000"/>
                <w:sz w:val="20"/>
                <w:szCs w:val="20"/>
              </w:rPr>
            </w:pPr>
            <w:r w:rsidRPr="002C6794">
              <w:rPr>
                <w:rFonts w:ascii="Times New Roman" w:hAnsi="Times New Roman" w:cs="Times New Roman"/>
                <w:color w:val="000000"/>
                <w:sz w:val="20"/>
                <w:szCs w:val="20"/>
              </w:rPr>
              <w:t>0</w:t>
            </w:r>
          </w:p>
          <w:p w:rsidR="002C6794" w:rsidRPr="002C6794" w:rsidRDefault="002C6794" w:rsidP="002C6794">
            <w:pPr>
              <w:spacing w:after="0"/>
              <w:ind w:left="-57" w:right="-57"/>
              <w:jc w:val="center"/>
              <w:rPr>
                <w:rFonts w:ascii="Times New Roman" w:hAnsi="Times New Roman" w:cs="Times New Roman"/>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widowControl w:val="0"/>
              <w:autoSpaceDE w:val="0"/>
              <w:spacing w:after="0"/>
              <w:ind w:left="-57" w:right="-57"/>
              <w:contextualSpacing/>
              <w:jc w:val="center"/>
              <w:rPr>
                <w:rFonts w:ascii="Times New Roman" w:hAnsi="Times New Roman" w:cs="Times New Roman"/>
                <w:sz w:val="20"/>
                <w:szCs w:val="20"/>
              </w:rPr>
            </w:pPr>
          </w:p>
        </w:tc>
      </w:tr>
      <w:tr w:rsidR="002C6794" w:rsidRPr="002C6794" w:rsidTr="00FE6275">
        <w:trPr>
          <w:trHeight w:val="70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both"/>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Федеральный бюджет</w:t>
            </w:r>
            <w:r w:rsidRPr="002C6794">
              <w:rPr>
                <w:rFonts w:ascii="Times New Roman" w:hAnsi="Times New Roman" w:cs="Times New Roman"/>
                <w:sz w:val="20"/>
                <w:szCs w:val="20"/>
              </w:rPr>
              <w:tab/>
            </w:r>
            <w:r w:rsidRPr="002C6794">
              <w:rPr>
                <w:rFonts w:ascii="Times New Roman" w:hAnsi="Times New Roman" w:cs="Times New Roman"/>
                <w:sz w:val="20"/>
                <w:szCs w:val="20"/>
              </w:rPr>
              <w:tab/>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spacing w:after="0"/>
              <w:ind w:right="-57"/>
              <w:jc w:val="center"/>
              <w:rPr>
                <w:rFonts w:ascii="Times New Roman" w:hAnsi="Times New Roman" w:cs="Times New Roman"/>
                <w:sz w:val="20"/>
                <w:szCs w:val="20"/>
              </w:rPr>
            </w:pPr>
          </w:p>
        </w:tc>
      </w:tr>
      <w:tr w:rsidR="002C6794" w:rsidRPr="002C6794" w:rsidTr="00FE6275">
        <w:trPr>
          <w:trHeight w:val="46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both"/>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Областной бюджет</w:t>
            </w:r>
            <w:r w:rsidRPr="002C6794">
              <w:rPr>
                <w:rFonts w:ascii="Times New Roman" w:hAnsi="Times New Roman" w:cs="Times New Roman"/>
                <w:sz w:val="20"/>
                <w:szCs w:val="20"/>
              </w:rPr>
              <w:tab/>
            </w:r>
            <w:r w:rsidRPr="002C6794">
              <w:rPr>
                <w:rFonts w:ascii="Times New Roman" w:hAnsi="Times New Roman" w:cs="Times New Roman"/>
                <w:sz w:val="20"/>
                <w:szCs w:val="20"/>
              </w:rPr>
              <w:tab/>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spacing w:after="0"/>
              <w:ind w:right="-57"/>
              <w:jc w:val="center"/>
              <w:rPr>
                <w:rFonts w:ascii="Times New Roman" w:hAnsi="Times New Roman" w:cs="Times New Roman"/>
                <w:sz w:val="20"/>
                <w:szCs w:val="20"/>
              </w:rPr>
            </w:pPr>
          </w:p>
        </w:tc>
      </w:tr>
      <w:tr w:rsidR="002C6794" w:rsidRPr="002C6794" w:rsidTr="00FE6275">
        <w:trPr>
          <w:trHeight w:val="46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both"/>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Районный бюджет</w:t>
            </w:r>
            <w:r w:rsidRPr="002C6794">
              <w:rPr>
                <w:rFonts w:ascii="Times New Roman" w:hAnsi="Times New Roman" w:cs="Times New Roman"/>
                <w:sz w:val="20"/>
                <w:szCs w:val="20"/>
              </w:rPr>
              <w:tab/>
            </w:r>
            <w:r w:rsidRPr="002C6794">
              <w:rPr>
                <w:rFonts w:ascii="Times New Roman" w:hAnsi="Times New Roman" w:cs="Times New Roman"/>
                <w:sz w:val="20"/>
                <w:szCs w:val="20"/>
              </w:rPr>
              <w:tab/>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spacing w:after="0"/>
              <w:ind w:right="-57"/>
              <w:jc w:val="center"/>
              <w:rPr>
                <w:rFonts w:ascii="Times New Roman" w:hAnsi="Times New Roman" w:cs="Times New Roman"/>
                <w:sz w:val="20"/>
                <w:szCs w:val="20"/>
              </w:rPr>
            </w:pPr>
          </w:p>
        </w:tc>
      </w:tr>
      <w:tr w:rsidR="002C6794" w:rsidRPr="002C6794" w:rsidTr="00FE6275">
        <w:trPr>
          <w:trHeight w:val="783"/>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jc w:val="center"/>
              <w:rPr>
                <w:rFonts w:ascii="Times New Roman" w:hAnsi="Times New Roman" w:cs="Times New Roman"/>
                <w:sz w:val="20"/>
                <w:szCs w:val="20"/>
              </w:rPr>
            </w:pP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contextualSpacing/>
              <w:rPr>
                <w:rFonts w:ascii="Times New Roman" w:hAnsi="Times New Roman" w:cs="Times New Roman"/>
                <w:sz w:val="20"/>
                <w:szCs w:val="20"/>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napToGrid w:val="0"/>
              <w:spacing w:after="0"/>
              <w:jc w:val="both"/>
              <w:rPr>
                <w:rFonts w:ascii="Times New Roman" w:hAnsi="Times New Roman" w:cs="Times New Roman"/>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contextualSpacing/>
              <w:rPr>
                <w:rFonts w:ascii="Times New Roman" w:hAnsi="Times New Roman" w:cs="Times New Roman"/>
                <w:sz w:val="20"/>
                <w:szCs w:val="20"/>
              </w:rPr>
            </w:pPr>
            <w:r w:rsidRPr="002C6794">
              <w:rPr>
                <w:rFonts w:ascii="Times New Roman" w:hAnsi="Times New Roman" w:cs="Times New Roman"/>
                <w:sz w:val="20"/>
                <w:szCs w:val="20"/>
              </w:rPr>
              <w:t>Бюджет сельских поселений</w:t>
            </w:r>
            <w:r w:rsidRPr="002C6794">
              <w:rPr>
                <w:rFonts w:ascii="Times New Roman" w:hAnsi="Times New Roman" w:cs="Times New Roman"/>
                <w:sz w:val="20"/>
                <w:szCs w:val="20"/>
              </w:rPr>
              <w:tab/>
            </w:r>
            <w:r w:rsidRPr="002C6794">
              <w:rPr>
                <w:rFonts w:ascii="Times New Roman" w:hAnsi="Times New Roman" w:cs="Times New Roman"/>
                <w:sz w:val="20"/>
                <w:szCs w:val="20"/>
              </w:rPr>
              <w:tab/>
            </w:r>
            <w:r w:rsidRPr="002C6794">
              <w:rPr>
                <w:rFonts w:ascii="Times New Roman" w:hAnsi="Times New Roman" w:cs="Times New Roman"/>
                <w:sz w:val="20"/>
                <w:szCs w:val="20"/>
              </w:rPr>
              <w:tab/>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0502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sz w:val="20"/>
                <w:szCs w:val="20"/>
              </w:rPr>
              <w:t>14.0.00.00000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jc w:val="center"/>
              <w:rPr>
                <w:rFonts w:ascii="Times New Roman" w:hAnsi="Times New Roman" w:cs="Times New Roman"/>
                <w:sz w:val="20"/>
                <w:szCs w:val="20"/>
              </w:rPr>
            </w:pPr>
            <w:r w:rsidRPr="002C6794">
              <w:rPr>
                <w:rFonts w:ascii="Times New Roman" w:hAnsi="Times New Roman" w:cs="Times New Roman"/>
                <w:color w:val="000000"/>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2C6794" w:rsidRPr="002C6794" w:rsidRDefault="002C6794" w:rsidP="002C6794">
            <w:pPr>
              <w:spacing w:after="0"/>
              <w:ind w:left="-57" w:right="-57"/>
              <w:jc w:val="center"/>
              <w:rPr>
                <w:rFonts w:ascii="Times New Roman" w:hAnsi="Times New Roman" w:cs="Times New Roman"/>
                <w:sz w:val="20"/>
                <w:szCs w:val="20"/>
              </w:rPr>
            </w:pPr>
            <w:r w:rsidRPr="002C6794">
              <w:rPr>
                <w:rFonts w:ascii="Times New Roman" w:hAnsi="Times New Roman" w:cs="Times New Roman"/>
                <w:sz w:val="20"/>
                <w:szCs w:val="20"/>
              </w:rPr>
              <w:t>0</w:t>
            </w:r>
          </w:p>
          <w:p w:rsidR="002C6794" w:rsidRPr="002C6794" w:rsidRDefault="002C6794" w:rsidP="002C6794">
            <w:pPr>
              <w:spacing w:after="0"/>
              <w:ind w:right="-57"/>
              <w:jc w:val="center"/>
              <w:rPr>
                <w:rFonts w:ascii="Times New Roman" w:hAnsi="Times New Roman" w:cs="Times New Roman"/>
                <w:sz w:val="20"/>
                <w:szCs w:val="20"/>
              </w:rPr>
            </w:pPr>
          </w:p>
        </w:tc>
      </w:tr>
    </w:tbl>
    <w:p w:rsidR="002C6794" w:rsidRPr="002C6794" w:rsidRDefault="002C6794" w:rsidP="002C6794">
      <w:pPr>
        <w:spacing w:after="0"/>
        <w:ind w:firstLine="709"/>
        <w:contextualSpacing/>
        <w:jc w:val="right"/>
        <w:rPr>
          <w:rFonts w:ascii="Times New Roman" w:hAnsi="Times New Roman" w:cs="Times New Roman"/>
          <w:sz w:val="20"/>
          <w:szCs w:val="20"/>
        </w:rPr>
      </w:pPr>
    </w:p>
    <w:p w:rsidR="002C6794" w:rsidRPr="002C6794" w:rsidRDefault="002C6794" w:rsidP="002C6794">
      <w:pPr>
        <w:spacing w:after="0"/>
        <w:ind w:firstLine="709"/>
        <w:contextualSpacing/>
        <w:jc w:val="right"/>
        <w:rPr>
          <w:rFonts w:ascii="Times New Roman" w:hAnsi="Times New Roman" w:cs="Times New Roman"/>
          <w:sz w:val="20"/>
          <w:szCs w:val="20"/>
        </w:rPr>
      </w:pPr>
    </w:p>
    <w:p w:rsidR="002C6794" w:rsidRPr="002C6794" w:rsidRDefault="002C6794" w:rsidP="002C6794">
      <w:pPr>
        <w:spacing w:after="0"/>
        <w:ind w:firstLine="709"/>
        <w:contextualSpacing/>
        <w:jc w:val="right"/>
        <w:rPr>
          <w:rFonts w:ascii="Times New Roman" w:hAnsi="Times New Roman" w:cs="Times New Roman"/>
          <w:sz w:val="20"/>
          <w:szCs w:val="20"/>
        </w:rPr>
      </w:pPr>
    </w:p>
    <w:p w:rsidR="002C6794" w:rsidRPr="002C6794" w:rsidRDefault="002C6794" w:rsidP="002C6794">
      <w:pPr>
        <w:spacing w:after="0"/>
        <w:ind w:firstLine="709"/>
        <w:contextualSpacing/>
        <w:jc w:val="right"/>
        <w:rPr>
          <w:rFonts w:ascii="Times New Roman" w:hAnsi="Times New Roman" w:cs="Times New Roman"/>
          <w:sz w:val="20"/>
          <w:szCs w:val="20"/>
        </w:rPr>
      </w:pPr>
    </w:p>
    <w:p w:rsidR="002C6794" w:rsidRPr="002C6794" w:rsidRDefault="002C6794" w:rsidP="002C6794">
      <w:pPr>
        <w:spacing w:after="0"/>
        <w:rPr>
          <w:rFonts w:ascii="Times New Roman" w:hAnsi="Times New Roman" w:cs="Times New Roman"/>
          <w:sz w:val="20"/>
          <w:szCs w:val="20"/>
        </w:rPr>
      </w:pPr>
    </w:p>
    <w:p w:rsidR="003E14B2" w:rsidRDefault="003E14B2"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C6794">
      <w:pPr>
        <w:spacing w:after="0" w:line="240" w:lineRule="auto"/>
        <w:jc w:val="both"/>
        <w:rPr>
          <w:rFonts w:ascii="Times New Roman" w:hAnsi="Times New Roman" w:cs="Times New Roman"/>
          <w:sz w:val="20"/>
          <w:szCs w:val="20"/>
        </w:rPr>
      </w:pPr>
    </w:p>
    <w:p w:rsidR="002000CF" w:rsidRDefault="002000CF" w:rsidP="002000CF">
      <w:pPr>
        <w:jc w:val="center"/>
        <w:rPr>
          <w:rFonts w:ascii="Times New Roman" w:hAnsi="Times New Roman"/>
          <w:sz w:val="28"/>
          <w:szCs w:val="28"/>
        </w:rPr>
      </w:pPr>
      <w:r>
        <w:rPr>
          <w:noProof/>
        </w:rPr>
        <w:drawing>
          <wp:inline distT="0" distB="0" distL="0" distR="0">
            <wp:extent cx="409575" cy="638175"/>
            <wp:effectExtent l="0" t="0" r="0" b="0"/>
            <wp:docPr id="14"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409575" cy="638175"/>
                    </a:xfrm>
                    <a:prstGeom prst="rect">
                      <a:avLst/>
                    </a:prstGeom>
                  </pic:spPr>
                </pic:pic>
              </a:graphicData>
            </a:graphic>
          </wp:inline>
        </w:drawing>
      </w:r>
    </w:p>
    <w:p w:rsidR="002000CF" w:rsidRDefault="002000CF" w:rsidP="002000CF">
      <w:pPr>
        <w:pStyle w:val="Heading2"/>
        <w:ind w:right="-284"/>
        <w:rPr>
          <w:szCs w:val="28"/>
        </w:rPr>
      </w:pPr>
      <w:r>
        <w:rPr>
          <w:szCs w:val="28"/>
        </w:rPr>
        <w:t>АДМИНИСТРАЦИЯ НАДЕЖДИНСКОГО СЕЛЬСОВЕТА</w:t>
      </w:r>
    </w:p>
    <w:p w:rsidR="002000CF" w:rsidRDefault="002000CF" w:rsidP="002000CF">
      <w:pPr>
        <w:ind w:right="-284"/>
        <w:jc w:val="center"/>
        <w:rPr>
          <w:rFonts w:ascii="Times New Roman" w:hAnsi="Times New Roman" w:cs="Times New Roman"/>
          <w:b/>
          <w:caps/>
          <w:sz w:val="28"/>
          <w:szCs w:val="28"/>
        </w:rPr>
      </w:pPr>
      <w:r>
        <w:rPr>
          <w:rFonts w:ascii="Times New Roman" w:hAnsi="Times New Roman" w:cs="Times New Roman"/>
          <w:b/>
          <w:caps/>
          <w:sz w:val="28"/>
          <w:szCs w:val="28"/>
        </w:rPr>
        <w:t>САРАКТАШСКОГО РАЙОНА ОРЕНБУРГСКОЙ ОБЛАСТИ</w:t>
      </w:r>
    </w:p>
    <w:p w:rsidR="002000CF" w:rsidRDefault="002000CF" w:rsidP="002000CF">
      <w:pPr>
        <w:pBdr>
          <w:bottom w:val="single" w:sz="18" w:space="0" w:color="000000"/>
        </w:pBdr>
        <w:ind w:right="-284"/>
        <w:jc w:val="center"/>
        <w:rPr>
          <w:rFonts w:ascii="Times New Roman" w:hAnsi="Times New Roman" w:cs="Times New Roman"/>
          <w:sz w:val="28"/>
          <w:szCs w:val="28"/>
        </w:rPr>
      </w:pPr>
      <w:r>
        <w:rPr>
          <w:rFonts w:ascii="Times New Roman" w:hAnsi="Times New Roman" w:cs="Times New Roman"/>
          <w:b/>
          <w:sz w:val="28"/>
          <w:szCs w:val="28"/>
        </w:rPr>
        <w:t>П О С Т А Н О В Л Е Н И Е</w:t>
      </w:r>
    </w:p>
    <w:tbl>
      <w:tblPr>
        <w:tblpPr w:leftFromText="180" w:rightFromText="180" w:vertAnchor="text" w:horzAnchor="margin" w:tblpXSpec="center" w:tblpY="784"/>
        <w:tblW w:w="2061" w:type="dxa"/>
        <w:jc w:val="center"/>
        <w:tblLayout w:type="fixed"/>
        <w:tblLook w:val="04A0"/>
      </w:tblPr>
      <w:tblGrid>
        <w:gridCol w:w="2061"/>
      </w:tblGrid>
      <w:tr w:rsidR="002000CF" w:rsidTr="00FE6275">
        <w:trPr>
          <w:trHeight w:val="649"/>
          <w:jc w:val="center"/>
        </w:trPr>
        <w:tc>
          <w:tcPr>
            <w:tcW w:w="2061" w:type="dxa"/>
          </w:tcPr>
          <w:p w:rsidR="002000CF" w:rsidRDefault="002000CF" w:rsidP="00FE6275">
            <w:pPr>
              <w:widowControl w:val="0"/>
              <w:spacing w:after="0" w:line="240" w:lineRule="auto"/>
              <w:ind w:right="-74"/>
              <w:jc w:val="center"/>
              <w:rPr>
                <w:rFonts w:ascii="Times New Roman" w:eastAsia="Calibri" w:hAnsi="Times New Roman"/>
                <w:sz w:val="28"/>
                <w:szCs w:val="28"/>
                <w:lang w:eastAsia="en-US"/>
              </w:rPr>
            </w:pPr>
          </w:p>
        </w:tc>
      </w:tr>
    </w:tbl>
    <w:p w:rsidR="002000CF" w:rsidRDefault="002000CF" w:rsidP="002000CF">
      <w:pPr>
        <w:rPr>
          <w:rFonts w:ascii="Times New Roman" w:hAnsi="Times New Roman"/>
          <w:sz w:val="28"/>
          <w:szCs w:val="28"/>
        </w:rPr>
      </w:pPr>
    </w:p>
    <w:p w:rsidR="002000CF" w:rsidRDefault="002000CF" w:rsidP="002000CF">
      <w:pPr>
        <w:widowControl w:val="0"/>
        <w:spacing w:after="0"/>
        <w:rPr>
          <w:rFonts w:ascii="Times New Roman" w:hAnsi="Times New Roman" w:cs="Times New Roman"/>
          <w:sz w:val="20"/>
          <w:szCs w:val="20"/>
        </w:rPr>
      </w:pPr>
      <w:r>
        <w:rPr>
          <w:noProof/>
        </w:rPr>
        <w:drawing>
          <wp:anchor distT="0" distB="0" distL="0" distR="0" simplePos="0" relativeHeight="251673600" behindDoc="0" locked="0" layoutInCell="0" allowOverlap="1">
            <wp:simplePos x="0" y="0"/>
            <wp:positionH relativeFrom="character">
              <wp:align>left</wp:align>
            </wp:positionH>
            <wp:positionV relativeFrom="line">
              <wp:posOffset>635</wp:posOffset>
            </wp:positionV>
            <wp:extent cx="2924175" cy="360045"/>
            <wp:effectExtent l="0" t="0" r="0" b="0"/>
            <wp:wrapNone/>
            <wp:docPr id="1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9"/>
                    <a:stretch>
                      <a:fillRect/>
                    </a:stretch>
                  </pic:blipFill>
                  <pic:spPr bwMode="auto">
                    <a:xfrm>
                      <a:off x="0" y="0"/>
                      <a:ext cx="2924175" cy="360045"/>
                    </a:xfrm>
                    <a:prstGeom prst="rect">
                      <a:avLst/>
                    </a:prstGeom>
                  </pic:spPr>
                </pic:pic>
              </a:graphicData>
            </a:graphic>
          </wp:anchor>
        </w:drawing>
      </w:r>
    </w:p>
    <w:p w:rsidR="002000CF" w:rsidRDefault="002000CF" w:rsidP="002000CF">
      <w:pPr>
        <w:spacing w:after="0"/>
        <w:rPr>
          <w:rFonts w:ascii="Times New Roman" w:hAnsi="Times New Roman"/>
          <w:sz w:val="28"/>
        </w:rPr>
      </w:pPr>
    </w:p>
    <w:p w:rsidR="002000CF" w:rsidRDefault="002000CF" w:rsidP="002000CF">
      <w:pPr>
        <w:spacing w:after="0"/>
        <w:rPr>
          <w:rFonts w:ascii="Times New Roman" w:hAnsi="Times New Roman"/>
          <w:sz w:val="28"/>
        </w:rPr>
      </w:pPr>
    </w:p>
    <w:p w:rsidR="002000CF" w:rsidRDefault="002000CF" w:rsidP="002000CF">
      <w:pPr>
        <w:spacing w:after="0"/>
        <w:jc w:val="center"/>
        <w:rPr>
          <w:rFonts w:ascii="Times New Roman" w:hAnsi="Times New Roman"/>
          <w:sz w:val="28"/>
        </w:rPr>
      </w:pPr>
      <w:r>
        <w:rPr>
          <w:rFonts w:ascii="Times New Roman" w:hAnsi="Times New Roman"/>
          <w:sz w:val="28"/>
        </w:rPr>
        <w:t>О назначении ответственного за</w:t>
      </w:r>
    </w:p>
    <w:p w:rsidR="002000CF" w:rsidRDefault="002000CF" w:rsidP="002000CF">
      <w:pPr>
        <w:spacing w:after="0"/>
        <w:jc w:val="center"/>
        <w:rPr>
          <w:rFonts w:ascii="Times New Roman" w:hAnsi="Times New Roman"/>
          <w:sz w:val="28"/>
        </w:rPr>
      </w:pPr>
      <w:r>
        <w:rPr>
          <w:rFonts w:ascii="Times New Roman" w:hAnsi="Times New Roman"/>
          <w:sz w:val="28"/>
        </w:rPr>
        <w:t>безопасную эксплуатацию тепловых</w:t>
      </w:r>
    </w:p>
    <w:p w:rsidR="002000CF" w:rsidRDefault="002000CF" w:rsidP="002000CF">
      <w:pPr>
        <w:spacing w:after="0"/>
        <w:jc w:val="center"/>
        <w:rPr>
          <w:rFonts w:ascii="Times New Roman" w:hAnsi="Times New Roman"/>
          <w:sz w:val="28"/>
        </w:rPr>
      </w:pPr>
      <w:r>
        <w:rPr>
          <w:rFonts w:ascii="Times New Roman" w:hAnsi="Times New Roman"/>
          <w:sz w:val="28"/>
        </w:rPr>
        <w:t>энергоустановок в учреждениях на</w:t>
      </w:r>
    </w:p>
    <w:p w:rsidR="002000CF" w:rsidRDefault="002000CF" w:rsidP="002000CF">
      <w:pPr>
        <w:spacing w:after="0"/>
        <w:jc w:val="center"/>
        <w:rPr>
          <w:rFonts w:ascii="Times New Roman" w:hAnsi="Times New Roman"/>
          <w:sz w:val="28"/>
        </w:rPr>
      </w:pPr>
      <w:r>
        <w:rPr>
          <w:rFonts w:ascii="Times New Roman" w:hAnsi="Times New Roman"/>
          <w:sz w:val="28"/>
        </w:rPr>
        <w:t>отопительный период 2025-2026 гг.</w:t>
      </w:r>
    </w:p>
    <w:p w:rsidR="002000CF" w:rsidRDefault="002000CF" w:rsidP="002000CF">
      <w:pPr>
        <w:spacing w:after="0"/>
        <w:rPr>
          <w:rFonts w:ascii="Times New Roman" w:hAnsi="Times New Roman"/>
          <w:sz w:val="28"/>
        </w:rPr>
      </w:pPr>
    </w:p>
    <w:p w:rsidR="002000CF" w:rsidRDefault="002000CF" w:rsidP="002000CF">
      <w:pPr>
        <w:spacing w:after="0"/>
        <w:jc w:val="both"/>
        <w:rPr>
          <w:rFonts w:ascii="Times New Roman" w:hAnsi="Times New Roman"/>
          <w:sz w:val="28"/>
        </w:rPr>
      </w:pPr>
      <w:r>
        <w:rPr>
          <w:rFonts w:ascii="Times New Roman" w:hAnsi="Times New Roman"/>
          <w:sz w:val="28"/>
        </w:rPr>
        <w:t>1.Назначить ответственным за исправное состояние и безопасную эксплуатацию тепловых энергоустановок и газового оборудования  в клубе с.Яковлевка на отопительный период 2025-2026 гг. – временно исполняющего полномочия главы администрации муниципального образованию  Яковлеву Юлию Леонтьевну.</w:t>
      </w:r>
    </w:p>
    <w:p w:rsidR="002000CF" w:rsidRDefault="002000CF" w:rsidP="002000CF">
      <w:pPr>
        <w:spacing w:after="0"/>
        <w:jc w:val="both"/>
        <w:rPr>
          <w:rFonts w:ascii="Times New Roman" w:hAnsi="Times New Roman"/>
          <w:sz w:val="28"/>
        </w:rPr>
      </w:pPr>
      <w:r>
        <w:rPr>
          <w:rFonts w:ascii="Times New Roman" w:hAnsi="Times New Roman"/>
          <w:sz w:val="28"/>
        </w:rPr>
        <w:t xml:space="preserve">2.Назначить заместителем ответственного за исправное состояние и безопасную эксплуатацию тепловых энергоустановок и газового оборудования  в клубе с.Яковлевка на отопительный период 2025-2026 гг. – заведующею клубом с.Яковлевка Мисько Ирину Александровну. </w:t>
      </w:r>
    </w:p>
    <w:p w:rsidR="002000CF" w:rsidRDefault="002000CF" w:rsidP="002000CF">
      <w:pPr>
        <w:tabs>
          <w:tab w:val="left" w:pos="0"/>
        </w:tabs>
        <w:ind w:right="-1"/>
        <w:jc w:val="both"/>
        <w:rPr>
          <w:rFonts w:ascii="Times New Roman" w:hAnsi="Times New Roman"/>
          <w:sz w:val="28"/>
          <w:szCs w:val="28"/>
        </w:rPr>
      </w:pPr>
      <w:r>
        <w:rPr>
          <w:rFonts w:ascii="Times New Roman" w:hAnsi="Times New Roman"/>
          <w:color w:val="000000"/>
          <w:sz w:val="28"/>
          <w:szCs w:val="28"/>
        </w:rPr>
        <w:t>3.</w:t>
      </w:r>
      <w:r>
        <w:rPr>
          <w:rFonts w:ascii="Times New Roman" w:hAnsi="Times New Roman"/>
          <w:sz w:val="28"/>
          <w:szCs w:val="28"/>
        </w:rPr>
        <w:t xml:space="preserve"> 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2000CF" w:rsidRDefault="002000CF" w:rsidP="002000CF">
      <w:pPr>
        <w:pStyle w:val="42"/>
        <w:ind w:left="0" w:right="-1"/>
        <w:jc w:val="both"/>
        <w:rPr>
          <w:sz w:val="28"/>
          <w:szCs w:val="28"/>
        </w:rPr>
      </w:pPr>
      <w:r>
        <w:rPr>
          <w:sz w:val="28"/>
          <w:szCs w:val="28"/>
        </w:rPr>
        <w:t>4. Контроль за исполнением настоящего постановления оставляю за собой.</w:t>
      </w:r>
    </w:p>
    <w:p w:rsidR="002000CF" w:rsidRDefault="002000CF" w:rsidP="002000CF">
      <w:pPr>
        <w:spacing w:after="0"/>
        <w:rPr>
          <w:rFonts w:ascii="Times New Roman" w:hAnsi="Times New Roman"/>
          <w:sz w:val="28"/>
        </w:rPr>
      </w:pPr>
    </w:p>
    <w:p w:rsidR="002000CF" w:rsidRDefault="002000CF" w:rsidP="002000CF">
      <w:pPr>
        <w:spacing w:after="0"/>
        <w:rPr>
          <w:rFonts w:ascii="Times New Roman" w:hAnsi="Times New Roman"/>
          <w:sz w:val="28"/>
        </w:rPr>
      </w:pPr>
    </w:p>
    <w:p w:rsidR="002000CF" w:rsidRDefault="002000CF" w:rsidP="002000CF">
      <w:pPr>
        <w:spacing w:after="0"/>
        <w:rPr>
          <w:rFonts w:ascii="Times New Roman" w:hAnsi="Times New Roman"/>
          <w:sz w:val="28"/>
        </w:rPr>
      </w:pPr>
      <w:r>
        <w:rPr>
          <w:rFonts w:ascii="Times New Roman" w:hAnsi="Times New Roman"/>
          <w:sz w:val="28"/>
        </w:rPr>
        <w:t>Врип Главы муниципального об</w:t>
      </w:r>
      <w:r>
        <w:rPr>
          <w:rFonts w:ascii="Times New Roman" w:hAnsi="Times New Roman"/>
          <w:noProof/>
          <w:sz w:val="28"/>
        </w:rPr>
        <w:drawing>
          <wp:anchor distT="0" distB="0" distL="0" distR="0" simplePos="0" relativeHeight="251672576" behindDoc="0" locked="0" layoutInCell="0" allowOverlap="1">
            <wp:simplePos x="0" y="0"/>
            <wp:positionH relativeFrom="character">
              <wp:posOffset>6985</wp:posOffset>
            </wp:positionH>
            <wp:positionV relativeFrom="line">
              <wp:posOffset>200660</wp:posOffset>
            </wp:positionV>
            <wp:extent cx="2390775" cy="895350"/>
            <wp:effectExtent l="19050" t="0" r="9525" b="0"/>
            <wp:wrapNone/>
            <wp:docPr id="1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0" cstate="print"/>
                    <a:stretch>
                      <a:fillRect/>
                    </a:stretch>
                  </pic:blipFill>
                  <pic:spPr bwMode="auto">
                    <a:xfrm>
                      <a:off x="0" y="0"/>
                      <a:ext cx="2390775" cy="895350"/>
                    </a:xfrm>
                    <a:prstGeom prst="rect">
                      <a:avLst/>
                    </a:prstGeom>
                  </pic:spPr>
                </pic:pic>
              </a:graphicData>
            </a:graphic>
          </wp:anchor>
        </w:drawing>
      </w:r>
      <w:r>
        <w:rPr>
          <w:rFonts w:ascii="Times New Roman" w:hAnsi="Times New Roman"/>
          <w:sz w:val="28"/>
        </w:rPr>
        <w:t>разования                                 Ю.Л.Яковлева</w:t>
      </w:r>
    </w:p>
    <w:p w:rsidR="002000CF" w:rsidRDefault="002000CF" w:rsidP="002000CF">
      <w:pPr>
        <w:widowControl w:val="0"/>
        <w:spacing w:after="0"/>
        <w:ind w:left="1416" w:firstLine="708"/>
        <w:rPr>
          <w:rFonts w:ascii="Times New Roman" w:hAnsi="Times New Roman"/>
          <w:kern w:val="2"/>
          <w:sz w:val="16"/>
          <w:szCs w:val="16"/>
          <w:lang w:eastAsia="en-US"/>
        </w:rPr>
      </w:pPr>
    </w:p>
    <w:p w:rsidR="002000CF" w:rsidRDefault="002000CF" w:rsidP="002000CF">
      <w:pPr>
        <w:spacing w:after="0"/>
        <w:rPr>
          <w:rFonts w:ascii="Times New Roman" w:hAnsi="Times New Roman"/>
          <w:sz w:val="28"/>
        </w:rPr>
      </w:pPr>
    </w:p>
    <w:p w:rsidR="002000CF" w:rsidRDefault="002000CF" w:rsidP="002000CF"/>
    <w:p w:rsidR="002000CF" w:rsidRDefault="002000CF" w:rsidP="002000CF">
      <w:pPr>
        <w:spacing w:after="0"/>
        <w:rPr>
          <w:rFonts w:ascii="Times New Roman" w:hAnsi="Times New Roman"/>
          <w:sz w:val="28"/>
        </w:rPr>
      </w:pPr>
    </w:p>
    <w:p w:rsidR="002000CF" w:rsidRDefault="002000CF" w:rsidP="002000CF">
      <w:pPr>
        <w:spacing w:after="0"/>
        <w:rPr>
          <w:rFonts w:ascii="Times New Roman" w:hAnsi="Times New Roman"/>
          <w:sz w:val="28"/>
        </w:rPr>
      </w:pPr>
      <w:r>
        <w:rPr>
          <w:rFonts w:ascii="Times New Roman" w:hAnsi="Times New Roman"/>
          <w:sz w:val="28"/>
        </w:rPr>
        <w:t>Разослано: администрации р-на, прокурору р-на, Ростехнадзору Оренбургской области, Медногорской инспекторской группе, в дело</w:t>
      </w:r>
    </w:p>
    <w:p w:rsidR="00480836" w:rsidRDefault="00480836" w:rsidP="00480836">
      <w:pPr>
        <w:jc w:val="center"/>
        <w:rPr>
          <w:rFonts w:ascii="Times New Roman" w:hAnsi="Times New Roman"/>
          <w:sz w:val="28"/>
          <w:szCs w:val="28"/>
        </w:rPr>
      </w:pPr>
      <w:r>
        <w:rPr>
          <w:noProof/>
        </w:rPr>
        <w:drawing>
          <wp:inline distT="0" distB="0" distL="0" distR="0">
            <wp:extent cx="409575" cy="638175"/>
            <wp:effectExtent l="0" t="0" r="0" b="0"/>
            <wp:docPr id="17"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409575" cy="638175"/>
                    </a:xfrm>
                    <a:prstGeom prst="rect">
                      <a:avLst/>
                    </a:prstGeom>
                  </pic:spPr>
                </pic:pic>
              </a:graphicData>
            </a:graphic>
          </wp:inline>
        </w:drawing>
      </w:r>
    </w:p>
    <w:p w:rsidR="00480836" w:rsidRDefault="00480836" w:rsidP="00480836">
      <w:pPr>
        <w:pStyle w:val="Heading2"/>
        <w:ind w:right="-284"/>
        <w:rPr>
          <w:szCs w:val="28"/>
        </w:rPr>
      </w:pPr>
      <w:r>
        <w:rPr>
          <w:szCs w:val="28"/>
        </w:rPr>
        <w:t>АДМИНИСТРАЦИЯ МУНИЦИПАЛЬНОГО ОБРАЗОВАНИЯ НАДЕЖДИНСКИЙ СЕЛЬСОВЕТ</w:t>
      </w:r>
    </w:p>
    <w:p w:rsidR="00480836" w:rsidRDefault="00480836" w:rsidP="00480836">
      <w:pPr>
        <w:ind w:right="-284"/>
        <w:jc w:val="center"/>
        <w:rPr>
          <w:rFonts w:ascii="Times New Roman" w:hAnsi="Times New Roman" w:cs="Times New Roman"/>
          <w:b/>
          <w:caps/>
          <w:sz w:val="28"/>
          <w:szCs w:val="28"/>
        </w:rPr>
      </w:pPr>
      <w:r>
        <w:rPr>
          <w:rFonts w:ascii="Times New Roman" w:hAnsi="Times New Roman" w:cs="Times New Roman"/>
          <w:b/>
          <w:caps/>
          <w:sz w:val="28"/>
          <w:szCs w:val="28"/>
        </w:rPr>
        <w:t>САРАКТАШСКОГО РАЙОНА ОРЕНБУРГСКОЙ ОБЛАСТИ</w:t>
      </w:r>
    </w:p>
    <w:p w:rsidR="00480836" w:rsidRDefault="00480836" w:rsidP="00480836">
      <w:pPr>
        <w:pBdr>
          <w:bottom w:val="single" w:sz="18" w:space="0" w:color="000000"/>
        </w:pBdr>
        <w:ind w:right="-284"/>
        <w:jc w:val="center"/>
        <w:rPr>
          <w:rFonts w:ascii="Times New Roman" w:hAnsi="Times New Roman" w:cs="Times New Roman"/>
          <w:sz w:val="28"/>
          <w:szCs w:val="28"/>
        </w:rPr>
      </w:pPr>
      <w:r>
        <w:rPr>
          <w:rFonts w:ascii="Times New Roman" w:hAnsi="Times New Roman" w:cs="Times New Roman"/>
          <w:b/>
          <w:sz w:val="28"/>
          <w:szCs w:val="28"/>
        </w:rPr>
        <w:t>П О С Т А Н О В Л Е Н И Е</w:t>
      </w:r>
    </w:p>
    <w:p w:rsidR="00480836" w:rsidRDefault="00480836" w:rsidP="00480836">
      <w:pPr>
        <w:widowControl w:val="0"/>
        <w:spacing w:after="0"/>
        <w:rPr>
          <w:rFonts w:ascii="Times New Roman" w:hAnsi="Times New Roman" w:cs="Times New Roman"/>
          <w:sz w:val="20"/>
          <w:szCs w:val="20"/>
        </w:rPr>
      </w:pPr>
      <w:r>
        <w:rPr>
          <w:noProof/>
        </w:rPr>
        <w:drawing>
          <wp:anchor distT="0" distB="0" distL="0" distR="0" simplePos="0" relativeHeight="251676672" behindDoc="0" locked="0" layoutInCell="0" allowOverlap="1">
            <wp:simplePos x="0" y="0"/>
            <wp:positionH relativeFrom="character">
              <wp:align>left</wp:align>
            </wp:positionH>
            <wp:positionV relativeFrom="line">
              <wp:posOffset>635</wp:posOffset>
            </wp:positionV>
            <wp:extent cx="2924175" cy="360045"/>
            <wp:effectExtent l="0" t="0" r="0" b="0"/>
            <wp:wrapNone/>
            <wp:docPr id="1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1"/>
                    <a:stretch>
                      <a:fillRect/>
                    </a:stretch>
                  </pic:blipFill>
                  <pic:spPr bwMode="auto">
                    <a:xfrm>
                      <a:off x="0" y="0"/>
                      <a:ext cx="2924175" cy="360045"/>
                    </a:xfrm>
                    <a:prstGeom prst="rect">
                      <a:avLst/>
                    </a:prstGeom>
                  </pic:spPr>
                </pic:pic>
              </a:graphicData>
            </a:graphic>
          </wp:anchor>
        </w:drawing>
      </w:r>
    </w:p>
    <w:p w:rsidR="00480836" w:rsidRDefault="00480836" w:rsidP="00480836">
      <w:pPr>
        <w:rPr>
          <w:rFonts w:ascii="Times New Roman" w:hAnsi="Times New Roman"/>
          <w:sz w:val="28"/>
          <w:szCs w:val="28"/>
        </w:rPr>
      </w:pPr>
    </w:p>
    <w:p w:rsidR="00480836" w:rsidRDefault="00480836" w:rsidP="00480836">
      <w:pPr>
        <w:spacing w:after="0"/>
        <w:rPr>
          <w:rFonts w:ascii="Times New Roman" w:hAnsi="Times New Roman"/>
          <w:sz w:val="28"/>
        </w:rPr>
      </w:pPr>
    </w:p>
    <w:p w:rsidR="00480836" w:rsidRDefault="00480836" w:rsidP="00480836">
      <w:pPr>
        <w:spacing w:after="0"/>
        <w:jc w:val="center"/>
        <w:rPr>
          <w:rFonts w:ascii="Times New Roman" w:hAnsi="Times New Roman"/>
          <w:sz w:val="28"/>
        </w:rPr>
      </w:pPr>
      <w:r>
        <w:rPr>
          <w:rFonts w:ascii="Times New Roman" w:hAnsi="Times New Roman"/>
          <w:sz w:val="28"/>
        </w:rPr>
        <w:t>О назначении комиссии  для</w:t>
      </w:r>
    </w:p>
    <w:p w:rsidR="00480836" w:rsidRDefault="00480836" w:rsidP="00480836">
      <w:pPr>
        <w:spacing w:after="0"/>
        <w:jc w:val="center"/>
        <w:rPr>
          <w:rFonts w:ascii="Times New Roman" w:hAnsi="Times New Roman"/>
          <w:sz w:val="28"/>
        </w:rPr>
      </w:pPr>
      <w:r>
        <w:rPr>
          <w:rFonts w:ascii="Times New Roman" w:hAnsi="Times New Roman"/>
          <w:sz w:val="28"/>
        </w:rPr>
        <w:t>промывки и испытания тепловой системы</w:t>
      </w:r>
    </w:p>
    <w:p w:rsidR="00480836" w:rsidRDefault="00480836" w:rsidP="00480836">
      <w:pPr>
        <w:spacing w:after="0"/>
        <w:rPr>
          <w:rFonts w:ascii="Times New Roman" w:hAnsi="Times New Roman"/>
          <w:sz w:val="28"/>
        </w:rPr>
      </w:pPr>
    </w:p>
    <w:p w:rsidR="00480836" w:rsidRDefault="00480836" w:rsidP="00480836">
      <w:pPr>
        <w:spacing w:after="0"/>
        <w:ind w:firstLine="709"/>
        <w:rPr>
          <w:rFonts w:ascii="Times New Roman" w:hAnsi="Times New Roman"/>
          <w:sz w:val="28"/>
        </w:rPr>
      </w:pPr>
      <w:r>
        <w:rPr>
          <w:rFonts w:ascii="Times New Roman" w:hAnsi="Times New Roman"/>
          <w:sz w:val="28"/>
        </w:rPr>
        <w:t>В целях  определения состояния системы отопления  клуба с.Яковлевка</w:t>
      </w:r>
    </w:p>
    <w:p w:rsidR="00480836" w:rsidRDefault="00480836" w:rsidP="00480836">
      <w:pPr>
        <w:spacing w:after="0"/>
        <w:ind w:firstLine="709"/>
        <w:rPr>
          <w:rFonts w:ascii="Times New Roman" w:hAnsi="Times New Roman"/>
          <w:sz w:val="28"/>
        </w:rPr>
      </w:pPr>
    </w:p>
    <w:p w:rsidR="00480836" w:rsidRDefault="00480836" w:rsidP="00480836">
      <w:pPr>
        <w:spacing w:after="0"/>
        <w:rPr>
          <w:rFonts w:ascii="Times New Roman" w:hAnsi="Times New Roman"/>
          <w:sz w:val="28"/>
        </w:rPr>
      </w:pPr>
      <w:r>
        <w:rPr>
          <w:rFonts w:ascii="Times New Roman" w:hAnsi="Times New Roman"/>
          <w:sz w:val="28"/>
        </w:rPr>
        <w:t>1. Назначить комиссию в составе:</w:t>
      </w:r>
    </w:p>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r>
        <w:rPr>
          <w:rFonts w:ascii="Times New Roman" w:hAnsi="Times New Roman"/>
          <w:sz w:val="28"/>
        </w:rPr>
        <w:t>Председатель комиссии- Яковлева Юлия Леонтьевна – временно исполняющий полномочия главы  муниципального образования;</w:t>
      </w:r>
    </w:p>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r>
        <w:rPr>
          <w:rFonts w:ascii="Times New Roman" w:hAnsi="Times New Roman"/>
          <w:sz w:val="28"/>
        </w:rPr>
        <w:t>Члены комиссии: -Мисько Ирина Александровна – заведующая клубом с.Яковлевка;</w:t>
      </w:r>
    </w:p>
    <w:p w:rsidR="00480836" w:rsidRDefault="00480836" w:rsidP="00480836">
      <w:pPr>
        <w:spacing w:after="0"/>
        <w:rPr>
          <w:rFonts w:ascii="Times New Roman" w:hAnsi="Times New Roman"/>
          <w:sz w:val="28"/>
        </w:rPr>
      </w:pPr>
    </w:p>
    <w:p w:rsidR="00480836" w:rsidRDefault="00480836" w:rsidP="00480836">
      <w:pPr>
        <w:tabs>
          <w:tab w:val="left" w:pos="0"/>
        </w:tabs>
        <w:ind w:right="-1"/>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sz w:val="28"/>
          <w:szCs w:val="28"/>
        </w:rPr>
        <w:t xml:space="preserve"> 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480836" w:rsidRDefault="00480836" w:rsidP="00480836">
      <w:pPr>
        <w:pStyle w:val="42"/>
        <w:ind w:left="0" w:right="-1"/>
        <w:jc w:val="both"/>
        <w:rPr>
          <w:sz w:val="28"/>
          <w:szCs w:val="28"/>
        </w:rPr>
      </w:pPr>
      <w:r>
        <w:rPr>
          <w:sz w:val="28"/>
          <w:szCs w:val="28"/>
        </w:rPr>
        <w:t>3. Контроль за исполнением настоящего постановления оставляю за собой.</w:t>
      </w:r>
    </w:p>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r>
        <w:rPr>
          <w:rFonts w:ascii="Times New Roman" w:hAnsi="Times New Roman"/>
          <w:sz w:val="28"/>
        </w:rPr>
        <w:t>Врип Главы муниципального образования                                 Ю.Л.Яковлева</w:t>
      </w:r>
    </w:p>
    <w:p w:rsidR="00480836" w:rsidRDefault="00480836" w:rsidP="00480836">
      <w:pPr>
        <w:widowControl w:val="0"/>
        <w:spacing w:after="0"/>
        <w:ind w:left="1416" w:firstLine="708"/>
        <w:rPr>
          <w:rFonts w:ascii="Times New Roman" w:hAnsi="Times New Roman"/>
          <w:kern w:val="2"/>
          <w:sz w:val="16"/>
          <w:szCs w:val="16"/>
          <w:lang w:eastAsia="en-US"/>
        </w:rPr>
      </w:pPr>
      <w:r>
        <w:rPr>
          <w:rFonts w:ascii="Times New Roman" w:hAnsi="Times New Roman"/>
          <w:noProof/>
          <w:kern w:val="2"/>
          <w:sz w:val="16"/>
          <w:szCs w:val="16"/>
        </w:rPr>
        <w:drawing>
          <wp:anchor distT="0" distB="0" distL="0" distR="0" simplePos="0" relativeHeight="251675648" behindDoc="0" locked="0" layoutInCell="0" allowOverlap="1">
            <wp:simplePos x="0" y="0"/>
            <wp:positionH relativeFrom="character">
              <wp:posOffset>1219200</wp:posOffset>
            </wp:positionH>
            <wp:positionV relativeFrom="line">
              <wp:posOffset>26670</wp:posOffset>
            </wp:positionV>
            <wp:extent cx="2295525" cy="857250"/>
            <wp:effectExtent l="19050" t="0" r="9525" b="0"/>
            <wp:wrapNone/>
            <wp:docPr id="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2" cstate="print"/>
                    <a:stretch>
                      <a:fillRect/>
                    </a:stretch>
                  </pic:blipFill>
                  <pic:spPr bwMode="auto">
                    <a:xfrm>
                      <a:off x="0" y="0"/>
                      <a:ext cx="2295525" cy="857250"/>
                    </a:xfrm>
                    <a:prstGeom prst="rect">
                      <a:avLst/>
                    </a:prstGeom>
                  </pic:spPr>
                </pic:pic>
              </a:graphicData>
            </a:graphic>
          </wp:anchor>
        </w:drawing>
      </w:r>
    </w:p>
    <w:p w:rsidR="00480836" w:rsidRDefault="00480836" w:rsidP="00480836">
      <w:pPr>
        <w:spacing w:after="0"/>
        <w:rPr>
          <w:rFonts w:ascii="Times New Roman" w:hAnsi="Times New Roman"/>
          <w:sz w:val="28"/>
        </w:rPr>
      </w:pPr>
    </w:p>
    <w:p w:rsidR="00480836" w:rsidRDefault="00480836" w:rsidP="00480836"/>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r>
        <w:rPr>
          <w:rFonts w:ascii="Times New Roman" w:hAnsi="Times New Roman"/>
          <w:sz w:val="28"/>
        </w:rPr>
        <w:t>Разослано: администрации р-на, прокурору р-на, Ростехнадзору Оренбургской области, Медногорской инспекторской группе, в дело</w:t>
      </w:r>
    </w:p>
    <w:p w:rsidR="00480836" w:rsidRDefault="00480836" w:rsidP="00480836">
      <w:pPr>
        <w:jc w:val="center"/>
        <w:rPr>
          <w:rFonts w:ascii="Times New Roman" w:hAnsi="Times New Roman"/>
          <w:sz w:val="28"/>
          <w:szCs w:val="28"/>
        </w:rPr>
      </w:pPr>
      <w:r>
        <w:rPr>
          <w:noProof/>
        </w:rPr>
        <w:lastRenderedPageBreak/>
        <w:drawing>
          <wp:inline distT="0" distB="0" distL="0" distR="0">
            <wp:extent cx="409575" cy="638175"/>
            <wp:effectExtent l="0" t="0" r="0" b="0"/>
            <wp:docPr id="20"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099"/>
                    <pic:cNvPicPr>
                      <a:picLocks noChangeAspect="1" noChangeArrowheads="1"/>
                    </pic:cNvPicPr>
                  </pic:nvPicPr>
                  <pic:blipFill>
                    <a:blip r:embed="rId7"/>
                    <a:stretch>
                      <a:fillRect/>
                    </a:stretch>
                  </pic:blipFill>
                  <pic:spPr bwMode="auto">
                    <a:xfrm>
                      <a:off x="0" y="0"/>
                      <a:ext cx="409575" cy="638175"/>
                    </a:xfrm>
                    <a:prstGeom prst="rect">
                      <a:avLst/>
                    </a:prstGeom>
                  </pic:spPr>
                </pic:pic>
              </a:graphicData>
            </a:graphic>
          </wp:inline>
        </w:drawing>
      </w:r>
    </w:p>
    <w:p w:rsidR="00480836" w:rsidRDefault="00480836" w:rsidP="00480836">
      <w:pPr>
        <w:pStyle w:val="Heading2"/>
        <w:ind w:right="-284"/>
        <w:rPr>
          <w:szCs w:val="28"/>
        </w:rPr>
      </w:pPr>
      <w:r>
        <w:rPr>
          <w:szCs w:val="28"/>
        </w:rPr>
        <w:t>АДМИНИСТРАЦИЯ МУНИЦИПАЛЬНОГО ОБРАЗОВАНИЯ НАДЕЖДИНСКИЙ СЕЛЬСОВЕТ</w:t>
      </w:r>
    </w:p>
    <w:p w:rsidR="00480836" w:rsidRDefault="00480836" w:rsidP="00480836">
      <w:pPr>
        <w:ind w:right="-284"/>
        <w:jc w:val="center"/>
        <w:rPr>
          <w:rFonts w:ascii="Times New Roman" w:hAnsi="Times New Roman" w:cs="Times New Roman"/>
          <w:b/>
          <w:caps/>
          <w:sz w:val="28"/>
          <w:szCs w:val="28"/>
        </w:rPr>
      </w:pPr>
      <w:r>
        <w:rPr>
          <w:rFonts w:ascii="Times New Roman" w:hAnsi="Times New Roman" w:cs="Times New Roman"/>
          <w:b/>
          <w:caps/>
          <w:sz w:val="28"/>
          <w:szCs w:val="28"/>
        </w:rPr>
        <w:t>САРАКТАШСКОГО РАЙОНА ОРЕНБУРГСКОЙ ОБЛАСТИ</w:t>
      </w:r>
    </w:p>
    <w:p w:rsidR="00480836" w:rsidRDefault="00480836" w:rsidP="00480836">
      <w:pPr>
        <w:pBdr>
          <w:bottom w:val="single" w:sz="18" w:space="0" w:color="000000"/>
        </w:pBdr>
        <w:ind w:right="-284"/>
        <w:jc w:val="center"/>
        <w:rPr>
          <w:rFonts w:ascii="Times New Roman" w:hAnsi="Times New Roman" w:cs="Times New Roman"/>
          <w:sz w:val="28"/>
          <w:szCs w:val="28"/>
        </w:rPr>
      </w:pPr>
      <w:r>
        <w:rPr>
          <w:rFonts w:ascii="Times New Roman" w:hAnsi="Times New Roman" w:cs="Times New Roman"/>
          <w:b/>
          <w:sz w:val="28"/>
          <w:szCs w:val="28"/>
        </w:rPr>
        <w:t>П О С Т А Н О В Л Е Н И Е</w:t>
      </w:r>
    </w:p>
    <w:p w:rsidR="00480836" w:rsidRDefault="00480836" w:rsidP="00480836">
      <w:pPr>
        <w:widowControl w:val="0"/>
        <w:spacing w:after="0"/>
        <w:rPr>
          <w:rFonts w:ascii="Times New Roman" w:hAnsi="Times New Roman" w:cs="Times New Roman"/>
          <w:sz w:val="20"/>
          <w:szCs w:val="20"/>
        </w:rPr>
      </w:pPr>
      <w:r>
        <w:rPr>
          <w:noProof/>
        </w:rPr>
        <w:drawing>
          <wp:anchor distT="0" distB="0" distL="0" distR="0" simplePos="0" relativeHeight="251679744" behindDoc="0" locked="0" layoutInCell="0" allowOverlap="1">
            <wp:simplePos x="0" y="0"/>
            <wp:positionH relativeFrom="character">
              <wp:align>left</wp:align>
            </wp:positionH>
            <wp:positionV relativeFrom="line">
              <wp:posOffset>635</wp:posOffset>
            </wp:positionV>
            <wp:extent cx="2924175" cy="360045"/>
            <wp:effectExtent l="0" t="0" r="0" b="0"/>
            <wp:wrapNone/>
            <wp:docPr id="2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3"/>
                    <a:stretch>
                      <a:fillRect/>
                    </a:stretch>
                  </pic:blipFill>
                  <pic:spPr bwMode="auto">
                    <a:xfrm>
                      <a:off x="0" y="0"/>
                      <a:ext cx="2924175" cy="360045"/>
                    </a:xfrm>
                    <a:prstGeom prst="rect">
                      <a:avLst/>
                    </a:prstGeom>
                  </pic:spPr>
                </pic:pic>
              </a:graphicData>
            </a:graphic>
          </wp:anchor>
        </w:drawing>
      </w:r>
    </w:p>
    <w:p w:rsidR="00480836" w:rsidRDefault="00480836" w:rsidP="00480836">
      <w:pPr>
        <w:rPr>
          <w:rFonts w:ascii="Times New Roman" w:hAnsi="Times New Roman"/>
          <w:sz w:val="28"/>
          <w:szCs w:val="28"/>
        </w:rPr>
      </w:pPr>
    </w:p>
    <w:p w:rsidR="00480836" w:rsidRDefault="00480836" w:rsidP="00480836">
      <w:pPr>
        <w:spacing w:after="0"/>
        <w:jc w:val="center"/>
        <w:rPr>
          <w:rFonts w:ascii="Times New Roman" w:hAnsi="Times New Roman"/>
          <w:sz w:val="28"/>
        </w:rPr>
      </w:pPr>
      <w:r>
        <w:rPr>
          <w:rFonts w:ascii="Times New Roman" w:hAnsi="Times New Roman"/>
          <w:sz w:val="28"/>
        </w:rPr>
        <w:t xml:space="preserve">О назначении комиссии для осмотра </w:t>
      </w:r>
    </w:p>
    <w:p w:rsidR="00480836" w:rsidRDefault="00480836" w:rsidP="00480836">
      <w:pPr>
        <w:spacing w:after="0"/>
        <w:jc w:val="center"/>
        <w:rPr>
          <w:rFonts w:ascii="Times New Roman" w:hAnsi="Times New Roman"/>
          <w:sz w:val="28"/>
        </w:rPr>
      </w:pPr>
      <w:r>
        <w:rPr>
          <w:rFonts w:ascii="Times New Roman" w:hAnsi="Times New Roman"/>
          <w:sz w:val="28"/>
        </w:rPr>
        <w:t>здания клуба с.Яковлевка</w:t>
      </w:r>
    </w:p>
    <w:p w:rsidR="00480836" w:rsidRDefault="00480836" w:rsidP="00480836">
      <w:pPr>
        <w:spacing w:after="0"/>
        <w:rPr>
          <w:rFonts w:ascii="Times New Roman" w:hAnsi="Times New Roman"/>
          <w:sz w:val="28"/>
        </w:rPr>
      </w:pPr>
    </w:p>
    <w:p w:rsidR="00480836" w:rsidRDefault="00480836" w:rsidP="00480836">
      <w:pPr>
        <w:spacing w:after="0"/>
        <w:ind w:firstLine="709"/>
        <w:jc w:val="both"/>
        <w:rPr>
          <w:rFonts w:ascii="Times New Roman" w:hAnsi="Times New Roman"/>
          <w:sz w:val="28"/>
        </w:rPr>
      </w:pPr>
      <w:r>
        <w:rPr>
          <w:rFonts w:ascii="Times New Roman" w:hAnsi="Times New Roman"/>
          <w:sz w:val="28"/>
        </w:rPr>
        <w:t xml:space="preserve">В целях  определения состояния и надежности здания клуба с.Яковлевка: </w:t>
      </w:r>
    </w:p>
    <w:p w:rsidR="00480836" w:rsidRDefault="00480836" w:rsidP="00480836">
      <w:pPr>
        <w:spacing w:after="0"/>
        <w:jc w:val="both"/>
        <w:rPr>
          <w:rFonts w:ascii="Times New Roman" w:hAnsi="Times New Roman"/>
          <w:sz w:val="28"/>
        </w:rPr>
      </w:pPr>
    </w:p>
    <w:p w:rsidR="00480836" w:rsidRDefault="00480836" w:rsidP="00480836">
      <w:pPr>
        <w:spacing w:after="0"/>
        <w:jc w:val="both"/>
        <w:rPr>
          <w:rFonts w:ascii="Times New Roman" w:hAnsi="Times New Roman"/>
          <w:sz w:val="28"/>
        </w:rPr>
      </w:pPr>
      <w:r>
        <w:rPr>
          <w:rFonts w:ascii="Times New Roman" w:hAnsi="Times New Roman"/>
          <w:sz w:val="28"/>
        </w:rPr>
        <w:t>1. Назначить комиссию в составе:</w:t>
      </w:r>
    </w:p>
    <w:p w:rsidR="00480836" w:rsidRDefault="00480836" w:rsidP="00480836">
      <w:pPr>
        <w:spacing w:after="0"/>
        <w:jc w:val="both"/>
        <w:rPr>
          <w:rFonts w:ascii="Times New Roman" w:hAnsi="Times New Roman"/>
          <w:sz w:val="28"/>
        </w:rPr>
      </w:pPr>
    </w:p>
    <w:p w:rsidR="00480836" w:rsidRDefault="00480836" w:rsidP="00480836">
      <w:pPr>
        <w:spacing w:after="0"/>
        <w:rPr>
          <w:rFonts w:ascii="Times New Roman" w:hAnsi="Times New Roman"/>
          <w:sz w:val="28"/>
        </w:rPr>
      </w:pPr>
      <w:r>
        <w:rPr>
          <w:rFonts w:ascii="Times New Roman" w:hAnsi="Times New Roman"/>
          <w:sz w:val="28"/>
        </w:rPr>
        <w:t>Председатель комиссии- Яковлева Юлия Леонтьевна, временно исполняющий полномочия главы муниципального образования;</w:t>
      </w:r>
    </w:p>
    <w:p w:rsidR="00480836" w:rsidRDefault="00480836" w:rsidP="00480836">
      <w:pPr>
        <w:spacing w:after="0"/>
        <w:rPr>
          <w:rFonts w:ascii="Times New Roman" w:hAnsi="Times New Roman"/>
          <w:sz w:val="28"/>
        </w:rPr>
      </w:pPr>
      <w:r>
        <w:rPr>
          <w:rFonts w:ascii="Times New Roman" w:hAnsi="Times New Roman"/>
          <w:sz w:val="28"/>
        </w:rPr>
        <w:t>Члены комиссии: -Мисько Ирина Александровна – заведующая клубом с.Яковлевка.</w:t>
      </w:r>
    </w:p>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p>
    <w:p w:rsidR="00480836" w:rsidRDefault="00480836" w:rsidP="00480836">
      <w:pPr>
        <w:tabs>
          <w:tab w:val="left" w:pos="0"/>
        </w:tabs>
        <w:ind w:right="-1"/>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sz w:val="28"/>
          <w:szCs w:val="28"/>
        </w:rPr>
        <w:t xml:space="preserve"> Постановление вступает в силу после его официального опубликования в Информационном бюллетене «Надеждинский сельсовет» и подлежит размещению на сайте администрации Надеждинского сельсовета.</w:t>
      </w:r>
    </w:p>
    <w:p w:rsidR="00480836" w:rsidRDefault="00480836" w:rsidP="00480836">
      <w:pPr>
        <w:tabs>
          <w:tab w:val="left" w:pos="0"/>
        </w:tabs>
        <w:ind w:right="-1"/>
        <w:jc w:val="both"/>
        <w:rPr>
          <w:rFonts w:ascii="Times New Roman" w:hAnsi="Times New Roman"/>
          <w:sz w:val="28"/>
          <w:szCs w:val="28"/>
        </w:rPr>
      </w:pPr>
    </w:p>
    <w:p w:rsidR="00480836" w:rsidRDefault="00480836" w:rsidP="00480836">
      <w:pPr>
        <w:pStyle w:val="42"/>
        <w:ind w:left="0" w:right="-1"/>
        <w:jc w:val="both"/>
        <w:rPr>
          <w:sz w:val="28"/>
          <w:szCs w:val="28"/>
        </w:rPr>
      </w:pPr>
      <w:r>
        <w:rPr>
          <w:sz w:val="28"/>
          <w:szCs w:val="28"/>
        </w:rPr>
        <w:t>3. Контроль за исполнением настоящего постановления оставляю за собой.</w:t>
      </w:r>
    </w:p>
    <w:p w:rsidR="00480836" w:rsidRPr="008B2D9E" w:rsidRDefault="00480836" w:rsidP="00480836">
      <w:pPr>
        <w:pStyle w:val="42"/>
        <w:ind w:left="0" w:right="-1"/>
        <w:jc w:val="both"/>
        <w:rPr>
          <w:sz w:val="28"/>
          <w:szCs w:val="28"/>
        </w:rPr>
      </w:pPr>
    </w:p>
    <w:p w:rsidR="00480836" w:rsidRDefault="00480836" w:rsidP="00480836">
      <w:pPr>
        <w:spacing w:after="0"/>
        <w:rPr>
          <w:rFonts w:ascii="Times New Roman" w:hAnsi="Times New Roman"/>
          <w:sz w:val="28"/>
        </w:rPr>
      </w:pPr>
      <w:r>
        <w:rPr>
          <w:rFonts w:ascii="Times New Roman" w:hAnsi="Times New Roman"/>
          <w:sz w:val="28"/>
        </w:rPr>
        <w:t xml:space="preserve">ВРИП Главы муниципального образования       </w:t>
      </w:r>
    </w:p>
    <w:p w:rsidR="00480836" w:rsidRDefault="00480836" w:rsidP="00480836">
      <w:pPr>
        <w:spacing w:after="0"/>
        <w:rPr>
          <w:rFonts w:ascii="Times New Roman" w:hAnsi="Times New Roman"/>
          <w:sz w:val="28"/>
        </w:rPr>
      </w:pPr>
      <w:r>
        <w:rPr>
          <w:rFonts w:ascii="Times New Roman" w:hAnsi="Times New Roman"/>
          <w:noProof/>
          <w:sz w:val="28"/>
        </w:rPr>
        <w:drawing>
          <wp:anchor distT="0" distB="0" distL="0" distR="0" simplePos="0" relativeHeight="251678720" behindDoc="0" locked="0" layoutInCell="0" allowOverlap="1">
            <wp:simplePos x="0" y="0"/>
            <wp:positionH relativeFrom="page">
              <wp:posOffset>3219450</wp:posOffset>
            </wp:positionH>
            <wp:positionV relativeFrom="page">
              <wp:posOffset>7896225</wp:posOffset>
            </wp:positionV>
            <wp:extent cx="2200275" cy="819150"/>
            <wp:effectExtent l="19050" t="0" r="9525" b="0"/>
            <wp:wrapNone/>
            <wp:docPr id="2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4" cstate="print"/>
                    <a:stretch>
                      <a:fillRect/>
                    </a:stretch>
                  </pic:blipFill>
                  <pic:spPr bwMode="auto">
                    <a:xfrm>
                      <a:off x="0" y="0"/>
                      <a:ext cx="2200275" cy="819150"/>
                    </a:xfrm>
                    <a:prstGeom prst="rect">
                      <a:avLst/>
                    </a:prstGeom>
                  </pic:spPr>
                </pic:pic>
              </a:graphicData>
            </a:graphic>
          </wp:anchor>
        </w:drawing>
      </w:r>
      <w:r>
        <w:rPr>
          <w:rFonts w:ascii="Times New Roman" w:hAnsi="Times New Roman"/>
          <w:sz w:val="28"/>
        </w:rPr>
        <w:t>Надеждинский сельсовет                                                               Ю.Л.Яковлева</w:t>
      </w:r>
    </w:p>
    <w:p w:rsidR="00480836" w:rsidRDefault="00480836" w:rsidP="00480836">
      <w:pPr>
        <w:widowControl w:val="0"/>
        <w:spacing w:after="0"/>
        <w:ind w:left="1416" w:firstLine="708"/>
        <w:rPr>
          <w:rFonts w:ascii="Times New Roman" w:hAnsi="Times New Roman"/>
          <w:kern w:val="2"/>
          <w:sz w:val="16"/>
          <w:szCs w:val="16"/>
          <w:lang w:eastAsia="en-US"/>
        </w:rPr>
      </w:pPr>
    </w:p>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p>
    <w:p w:rsidR="00480836" w:rsidRDefault="00480836" w:rsidP="00480836">
      <w:pPr>
        <w:spacing w:after="0"/>
        <w:rPr>
          <w:rFonts w:ascii="Times New Roman" w:hAnsi="Times New Roman"/>
          <w:sz w:val="28"/>
        </w:rPr>
      </w:pPr>
      <w:r>
        <w:rPr>
          <w:rFonts w:ascii="Times New Roman" w:hAnsi="Times New Roman"/>
          <w:sz w:val="28"/>
        </w:rPr>
        <w:t>Разослано: администрации р-на, прокурору р-на, Ростехнадзору Оренбургской области, Медногорской инспекторской группе, в дело</w:t>
      </w:r>
    </w:p>
    <w:p w:rsidR="00480836" w:rsidRDefault="00480836" w:rsidP="00480836"/>
    <w:p w:rsidR="002000CF" w:rsidRPr="002C6794" w:rsidRDefault="002000CF" w:rsidP="002C6794">
      <w:pPr>
        <w:spacing w:after="0" w:line="240" w:lineRule="auto"/>
        <w:jc w:val="both"/>
        <w:rPr>
          <w:rFonts w:ascii="Times New Roman" w:hAnsi="Times New Roman" w:cs="Times New Roman"/>
          <w:sz w:val="20"/>
          <w:szCs w:val="20"/>
        </w:rPr>
      </w:pPr>
    </w:p>
    <w:sectPr w:rsidR="002000CF" w:rsidRPr="002C6794" w:rsidSect="002000CF">
      <w:headerReference w:type="default" r:id="rId25"/>
      <w:footerReference w:type="default" r:id="rId26"/>
      <w:headerReference w:type="first" r:id="rId27"/>
      <w:footerReference w:type="first" r:id="rId28"/>
      <w:pgSz w:w="11906" w:h="16838"/>
      <w:pgMar w:top="227" w:right="851" w:bottom="1134" w:left="1701" w:header="0" w:footer="709" w:gutter="0"/>
      <w:cols w:space="720"/>
      <w:formProt w:val="0"/>
      <w:docGrid w:linePitch="360" w:charSpace="204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2A0" w:rsidRDefault="00BB72A0" w:rsidP="00EE09FF">
      <w:pPr>
        <w:spacing w:after="0" w:line="240" w:lineRule="auto"/>
      </w:pPr>
      <w:r>
        <w:separator/>
      </w:r>
    </w:p>
  </w:endnote>
  <w:endnote w:type="continuationSeparator" w:id="1">
    <w:p w:rsidR="00BB72A0" w:rsidRDefault="00BB72A0" w:rsidP="00EE0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94" w:rsidRDefault="00DC10C4">
    <w:pPr>
      <w:pStyle w:val="affb"/>
      <w:ind w:right="360"/>
    </w:pPr>
    <w:r>
      <w:pict>
        <v:shapetype id="_x0000_t202" coordsize="21600,21600" o:spt="202" path="m,l,21600r21600,l21600,xe">
          <v:stroke joinstyle="miter"/>
          <v:path gradientshapeok="t" o:connecttype="rect"/>
        </v:shapetype>
        <v:shape id="_x0000_s11265" type="#_x0000_t202" style="position:absolute;margin-left:498.9pt;margin-top:.05pt;width:12pt;height:13.75pt;z-index:251660288;mso-wrap-distance-left:0;mso-wrap-distance-right:0;mso-position-horizontal:right;mso-position-horizontal-relative:page" o:allowincell="f" stroked="f">
          <v:fill opacity="0" color2="black"/>
          <v:textbox inset="0,0,0,0">
            <w:txbxContent>
              <w:p w:rsidR="002C6794" w:rsidRDefault="00DC10C4">
                <w:pPr>
                  <w:pStyle w:val="affb"/>
                </w:pPr>
                <w:r>
                  <w:rPr>
                    <w:rStyle w:val="ab"/>
                  </w:rPr>
                  <w:fldChar w:fldCharType="begin"/>
                </w:r>
                <w:r w:rsidR="002C6794">
                  <w:rPr>
                    <w:rStyle w:val="ab"/>
                  </w:rPr>
                  <w:instrText xml:space="preserve"> PAGE </w:instrText>
                </w:r>
                <w:r>
                  <w:rPr>
                    <w:rStyle w:val="ab"/>
                  </w:rPr>
                  <w:fldChar w:fldCharType="separate"/>
                </w:r>
                <w:r w:rsidR="00F06500">
                  <w:rPr>
                    <w:rStyle w:val="ab"/>
                    <w:noProof/>
                  </w:rPr>
                  <w:t>21</w:t>
                </w:r>
                <w:r>
                  <w:rPr>
                    <w:rStyle w:val="ab"/>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94" w:rsidRDefault="002C6794">
    <w:pPr>
      <w:pStyle w:val="aff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561974"/>
      <w:docPartObj>
        <w:docPartGallery w:val="Page Numbers (Bottom of Page)"/>
        <w:docPartUnique/>
      </w:docPartObj>
    </w:sdtPr>
    <w:sdtContent>
      <w:p w:rsidR="006359D6" w:rsidRDefault="00DC10C4">
        <w:pPr>
          <w:pStyle w:val="Footer"/>
          <w:jc w:val="center"/>
        </w:pPr>
        <w:fldSimple w:instr=" PAGE ">
          <w:r w:rsidR="00F06500">
            <w:rPr>
              <w:noProof/>
            </w:rPr>
            <w:t>25</w:t>
          </w:r>
        </w:fldSimple>
      </w:p>
    </w:sdtContent>
  </w:sdt>
  <w:p w:rsidR="006359D6" w:rsidRDefault="006359D6">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2A0" w:rsidRDefault="00BB72A0" w:rsidP="00EE09FF">
      <w:pPr>
        <w:spacing w:after="0" w:line="240" w:lineRule="auto"/>
      </w:pPr>
      <w:r>
        <w:separator/>
      </w:r>
    </w:p>
  </w:footnote>
  <w:footnote w:type="continuationSeparator" w:id="1">
    <w:p w:rsidR="00BB72A0" w:rsidRDefault="00BB72A0" w:rsidP="00EE09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9D6" w:rsidRDefault="006359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1440"/>
        </w:tabs>
        <w:ind w:left="1440" w:hanging="360"/>
      </w:pPr>
      <w:rPr>
        <w:rFonts w:ascii="Symbol" w:hAnsi="Symbol" w:cs="Symbol" w:hint="default"/>
        <w:color w:val="000000"/>
      </w:rPr>
    </w:lvl>
  </w:abstractNum>
  <w:abstractNum w:abstractNumId="2">
    <w:nsid w:val="00000003"/>
    <w:multiLevelType w:val="singleLevel"/>
    <w:tmpl w:val="00000003"/>
    <w:name w:val="WW8Num2"/>
    <w:lvl w:ilvl="0">
      <w:start w:val="1"/>
      <w:numFmt w:val="decimal"/>
      <w:lvlText w:val="%1."/>
      <w:lvlJc w:val="left"/>
      <w:pPr>
        <w:tabs>
          <w:tab w:val="num" w:pos="0"/>
        </w:tabs>
        <w:ind w:left="1819" w:hanging="1110"/>
      </w:pPr>
      <w:rPr>
        <w:rFonts w:hint="default"/>
      </w:rPr>
    </w:lvl>
  </w:abstractNum>
  <w:abstractNum w:abstractNumId="3">
    <w:nsid w:val="00000004"/>
    <w:multiLevelType w:val="singleLevel"/>
    <w:tmpl w:val="00000004"/>
    <w:name w:val="WW8Num3"/>
    <w:lvl w:ilvl="0">
      <w:start w:val="1"/>
      <w:numFmt w:val="decimal"/>
      <w:lvlText w:val="%1."/>
      <w:lvlJc w:val="left"/>
      <w:pPr>
        <w:tabs>
          <w:tab w:val="num" w:pos="1440"/>
        </w:tabs>
        <w:ind w:left="1440" w:hanging="360"/>
      </w:pPr>
    </w:lvl>
  </w:abstractNum>
  <w:abstractNum w:abstractNumId="4">
    <w:nsid w:val="00000005"/>
    <w:multiLevelType w:val="singleLevel"/>
    <w:tmpl w:val="00000005"/>
    <w:name w:val="WW8Num4"/>
    <w:lvl w:ilvl="0">
      <w:start w:val="1"/>
      <w:numFmt w:val="decimal"/>
      <w:lvlText w:val="%1."/>
      <w:lvlJc w:val="left"/>
      <w:pPr>
        <w:tabs>
          <w:tab w:val="num" w:pos="1440"/>
        </w:tabs>
        <w:ind w:left="1440" w:hanging="360"/>
      </w:p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Times New Roman" w:hint="default"/>
      </w:rPr>
    </w:lvl>
  </w:abstractNum>
  <w:abstractNum w:abstractNumId="6">
    <w:nsid w:val="00000007"/>
    <w:multiLevelType w:val="singleLevel"/>
    <w:tmpl w:val="00000007"/>
    <w:name w:val="WW8Num8"/>
    <w:lvl w:ilvl="0">
      <w:start w:val="1"/>
      <w:numFmt w:val="decimal"/>
      <w:lvlText w:val="%1."/>
      <w:lvlJc w:val="left"/>
      <w:pPr>
        <w:tabs>
          <w:tab w:val="num" w:pos="0"/>
        </w:tabs>
        <w:ind w:left="1440" w:hanging="360"/>
      </w:pPr>
      <w:rPr>
        <w:rFonts w:cs="Times New Roman"/>
        <w:color w:val="000000"/>
      </w:rPr>
    </w:lvl>
  </w:abstractNum>
  <w:abstractNum w:abstractNumId="7">
    <w:nsid w:val="00000009"/>
    <w:multiLevelType w:val="singleLevel"/>
    <w:tmpl w:val="00000009"/>
    <w:name w:val="WW8Num10"/>
    <w:lvl w:ilvl="0">
      <w:start w:val="1"/>
      <w:numFmt w:val="decimal"/>
      <w:lvlText w:val="%1."/>
      <w:lvlJc w:val="left"/>
      <w:pPr>
        <w:tabs>
          <w:tab w:val="num" w:pos="708"/>
        </w:tabs>
        <w:ind w:left="720" w:hanging="360"/>
      </w:pPr>
    </w:lvl>
  </w:abstractNum>
  <w:abstractNum w:abstractNumId="8">
    <w:nsid w:val="0000000B"/>
    <w:multiLevelType w:val="singleLevel"/>
    <w:tmpl w:val="0000000B"/>
    <w:name w:val="WW8Num12"/>
    <w:lvl w:ilvl="0">
      <w:start w:val="1"/>
      <w:numFmt w:val="bullet"/>
      <w:lvlText w:val="­"/>
      <w:lvlJc w:val="left"/>
      <w:pPr>
        <w:tabs>
          <w:tab w:val="num" w:pos="708"/>
        </w:tabs>
        <w:ind w:left="284" w:hanging="284"/>
      </w:pPr>
      <w:rPr>
        <w:rFonts w:ascii="Courier New" w:hAnsi="Courier New" w:cs="Times New Roman" w:hint="default"/>
      </w:rPr>
    </w:lvl>
  </w:abstractNum>
  <w:abstractNum w:abstractNumId="9">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hint="default"/>
      </w:rPr>
    </w:lvl>
  </w:abstractNum>
  <w:abstractNum w:abstractNumId="10">
    <w:nsid w:val="0000000D"/>
    <w:multiLevelType w:val="singleLevel"/>
    <w:tmpl w:val="0000000D"/>
    <w:name w:val="WW8Num14"/>
    <w:lvl w:ilvl="0">
      <w:start w:val="1"/>
      <w:numFmt w:val="bullet"/>
      <w:lvlText w:val=""/>
      <w:lvlJc w:val="left"/>
      <w:pPr>
        <w:tabs>
          <w:tab w:val="num" w:pos="1320"/>
        </w:tabs>
        <w:ind w:left="1320" w:hanging="360"/>
      </w:pPr>
      <w:rPr>
        <w:rFonts w:ascii="Symbol" w:hAnsi="Symbol" w:cs="Symbol" w:hint="default"/>
      </w:rPr>
    </w:lvl>
  </w:abstractNum>
  <w:abstractNum w:abstractNumId="11">
    <w:nsid w:val="0000000E"/>
    <w:multiLevelType w:val="singleLevel"/>
    <w:tmpl w:val="0000000E"/>
    <w:name w:val="WW8Num16"/>
    <w:lvl w:ilvl="0">
      <w:start w:val="1"/>
      <w:numFmt w:val="bullet"/>
      <w:lvlText w:val=""/>
      <w:lvlJc w:val="left"/>
      <w:pPr>
        <w:tabs>
          <w:tab w:val="num" w:pos="1440"/>
        </w:tabs>
        <w:ind w:left="1440" w:hanging="360"/>
      </w:pPr>
      <w:rPr>
        <w:rFonts w:ascii="Symbol" w:hAnsi="Symbol" w:cs="Symbol" w:hint="default"/>
      </w:rPr>
    </w:lvl>
  </w:abstractNum>
  <w:abstractNum w:abstractNumId="12">
    <w:nsid w:val="0000000F"/>
    <w:multiLevelType w:val="singleLevel"/>
    <w:tmpl w:val="0000000F"/>
    <w:name w:val="WW8Num17"/>
    <w:lvl w:ilvl="0">
      <w:start w:val="1"/>
      <w:numFmt w:val="bullet"/>
      <w:lvlText w:val=""/>
      <w:lvlJc w:val="left"/>
      <w:pPr>
        <w:tabs>
          <w:tab w:val="num" w:pos="360"/>
        </w:tabs>
        <w:ind w:left="360" w:hanging="360"/>
      </w:pPr>
      <w:rPr>
        <w:rFonts w:ascii="Symbol" w:hAnsi="Symbol" w:cs="Symbol" w:hint="default"/>
      </w:rPr>
    </w:lvl>
  </w:abstractNum>
  <w:abstractNum w:abstractNumId="13">
    <w:nsid w:val="00000010"/>
    <w:multiLevelType w:val="singleLevel"/>
    <w:tmpl w:val="00000010"/>
    <w:lvl w:ilvl="0">
      <w:start w:val="1"/>
      <w:numFmt w:val="decimal"/>
      <w:lvlText w:val="%1."/>
      <w:lvlJc w:val="left"/>
      <w:pPr>
        <w:tabs>
          <w:tab w:val="num" w:pos="708"/>
        </w:tabs>
        <w:ind w:left="720" w:hanging="360"/>
      </w:pPr>
    </w:lvl>
  </w:abstractNum>
  <w:abstractNum w:abstractNumId="14">
    <w:nsid w:val="00000011"/>
    <w:multiLevelType w:val="singleLevel"/>
    <w:tmpl w:val="00000011"/>
    <w:lvl w:ilvl="0">
      <w:start w:val="1"/>
      <w:numFmt w:val="bullet"/>
      <w:lvlText w:val="­"/>
      <w:lvlJc w:val="left"/>
      <w:pPr>
        <w:tabs>
          <w:tab w:val="num" w:pos="708"/>
        </w:tabs>
        <w:ind w:left="284" w:hanging="284"/>
      </w:pPr>
      <w:rPr>
        <w:rFonts w:ascii="Courier New" w:hAnsi="Courier New" w:cs="Times New Roman" w:hint="default"/>
      </w:rPr>
    </w:lvl>
  </w:abstractNum>
  <w:abstractNum w:abstractNumId="15">
    <w:nsid w:val="00000012"/>
    <w:multiLevelType w:val="multilevel"/>
    <w:tmpl w:val="00000012"/>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6">
    <w:nsid w:val="00000013"/>
    <w:multiLevelType w:val="multilevel"/>
    <w:tmpl w:val="00000013"/>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4"/>
    <w:multiLevelType w:val="multilevel"/>
    <w:tmpl w:val="0000001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5"/>
    <w:multiLevelType w:val="multilevel"/>
    <w:tmpl w:val="00000015"/>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6"/>
    <w:multiLevelType w:val="multilevel"/>
    <w:tmpl w:val="00000016"/>
    <w:lvl w:ilvl="0">
      <w:start w:val="2"/>
      <w:numFmt w:val="decimal"/>
      <w:lvlText w:val="%1."/>
      <w:lvlJc w:val="left"/>
      <w:pPr>
        <w:tabs>
          <w:tab w:val="num" w:pos="720"/>
        </w:tabs>
        <w:ind w:left="720" w:hanging="360"/>
      </w:pPr>
      <w:rPr>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8437623"/>
    <w:multiLevelType w:val="multilevel"/>
    <w:tmpl w:val="E9E0E3C8"/>
    <w:lvl w:ilvl="0">
      <w:start w:val="1"/>
      <w:numFmt w:val="decimal"/>
      <w:lvlText w:val="%1."/>
      <w:lvlJc w:val="left"/>
      <w:pPr>
        <w:tabs>
          <w:tab w:val="num" w:pos="0"/>
        </w:tabs>
        <w:ind w:left="7308" w:hanging="1212"/>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1">
    <w:nsid w:val="198F27EC"/>
    <w:multiLevelType w:val="multilevel"/>
    <w:tmpl w:val="94DA0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19D946CC"/>
    <w:multiLevelType w:val="multilevel"/>
    <w:tmpl w:val="61BCD6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23955578"/>
    <w:multiLevelType w:val="multilevel"/>
    <w:tmpl w:val="4300C3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2EE24248"/>
    <w:multiLevelType w:val="multilevel"/>
    <w:tmpl w:val="E6421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37056D22"/>
    <w:multiLevelType w:val="multilevel"/>
    <w:tmpl w:val="FE8CDA6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nsid w:val="41A76CB4"/>
    <w:multiLevelType w:val="hybridMultilevel"/>
    <w:tmpl w:val="41E45776"/>
    <w:lvl w:ilvl="0" w:tplc="B58A17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65D11F1"/>
    <w:multiLevelType w:val="multilevel"/>
    <w:tmpl w:val="1C58A0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4ED21CBB"/>
    <w:multiLevelType w:val="multilevel"/>
    <w:tmpl w:val="B192D82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sz w:val="22"/>
        <w:szCs w:val="22"/>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27"/>
  </w:num>
  <w:num w:numId="2">
    <w:abstractNumId w:val="29"/>
  </w:num>
  <w:num w:numId="3">
    <w:abstractNumId w:val="24"/>
  </w:num>
  <w:num w:numId="4">
    <w:abstractNumId w:val="30"/>
  </w:num>
  <w:num w:numId="5">
    <w:abstractNumId w:val="26"/>
  </w:num>
  <w:num w:numId="6">
    <w:abstractNumId w:val="22"/>
  </w:num>
  <w:num w:numId="7">
    <w:abstractNumId w:val="25"/>
  </w:num>
  <w:num w:numId="8">
    <w:abstractNumId w:val="23"/>
  </w:num>
  <w:num w:numId="9">
    <w:abstractNumId w:val="28"/>
  </w:num>
  <w:num w:numId="10">
    <w:abstractNumId w:val="20"/>
  </w:num>
  <w:num w:numId="11">
    <w:abstractNumId w:val="2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o:shapelayout v:ext="edit">
      <o:idmap v:ext="edit" data="11"/>
    </o:shapelayout>
  </w:hdrShapeDefaults>
  <w:footnotePr>
    <w:footnote w:id="0"/>
    <w:footnote w:id="1"/>
  </w:footnotePr>
  <w:endnotePr>
    <w:endnote w:id="0"/>
    <w:endnote w:id="1"/>
  </w:endnotePr>
  <w:compat>
    <w:useFELayout/>
  </w:compat>
  <w:rsids>
    <w:rsidRoot w:val="002972D5"/>
    <w:rsid w:val="00032669"/>
    <w:rsid w:val="0004300D"/>
    <w:rsid w:val="000450F3"/>
    <w:rsid w:val="000D64CE"/>
    <w:rsid w:val="000F1474"/>
    <w:rsid w:val="000F5DA2"/>
    <w:rsid w:val="00152D85"/>
    <w:rsid w:val="0016639D"/>
    <w:rsid w:val="001C1324"/>
    <w:rsid w:val="002000CF"/>
    <w:rsid w:val="00221E7E"/>
    <w:rsid w:val="0028755A"/>
    <w:rsid w:val="002972D5"/>
    <w:rsid w:val="002C6794"/>
    <w:rsid w:val="002F4FD2"/>
    <w:rsid w:val="003E14B2"/>
    <w:rsid w:val="004537F7"/>
    <w:rsid w:val="00467BD0"/>
    <w:rsid w:val="00480836"/>
    <w:rsid w:val="004B09F6"/>
    <w:rsid w:val="006359D6"/>
    <w:rsid w:val="00642026"/>
    <w:rsid w:val="006A200D"/>
    <w:rsid w:val="006C7AE8"/>
    <w:rsid w:val="006D5AEA"/>
    <w:rsid w:val="006F512F"/>
    <w:rsid w:val="00852C87"/>
    <w:rsid w:val="008A4EDD"/>
    <w:rsid w:val="008E770B"/>
    <w:rsid w:val="008F26EB"/>
    <w:rsid w:val="00B55A5A"/>
    <w:rsid w:val="00B56755"/>
    <w:rsid w:val="00B9435E"/>
    <w:rsid w:val="00BB72A0"/>
    <w:rsid w:val="00C507E3"/>
    <w:rsid w:val="00CF78C6"/>
    <w:rsid w:val="00D659FC"/>
    <w:rsid w:val="00D81C1D"/>
    <w:rsid w:val="00DC10C4"/>
    <w:rsid w:val="00E71196"/>
    <w:rsid w:val="00EC2CFC"/>
    <w:rsid w:val="00EE09FF"/>
    <w:rsid w:val="00F06500"/>
    <w:rsid w:val="00F33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qFormat="1"/>
    <w:lsdException w:name="page number" w:uiPriority="0" w:qFormat="1"/>
    <w:lsdException w:name="List"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Body Text 2" w:uiPriority="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FF"/>
  </w:style>
  <w:style w:type="paragraph" w:styleId="1">
    <w:name w:val="heading 1"/>
    <w:basedOn w:val="a"/>
    <w:next w:val="a"/>
    <w:link w:val="11"/>
    <w:uiPriority w:val="9"/>
    <w:qFormat/>
    <w:rsid w:val="000F5DA2"/>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1"/>
    <w:uiPriority w:val="9"/>
    <w:semiHidden/>
    <w:unhideWhenUsed/>
    <w:qFormat/>
    <w:rsid w:val="004B09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semiHidden/>
    <w:unhideWhenUsed/>
    <w:qFormat/>
    <w:rsid w:val="002C6794"/>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C679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F4F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C679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C679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297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qFormat/>
    <w:rsid w:val="002972D5"/>
    <w:rPr>
      <w:rFonts w:ascii="Tahoma" w:hAnsi="Tahoma" w:cs="Tahoma"/>
      <w:sz w:val="16"/>
      <w:szCs w:val="16"/>
    </w:rPr>
  </w:style>
  <w:style w:type="paragraph" w:customStyle="1" w:styleId="ConsPlusNormal">
    <w:name w:val="ConsPlusNormal"/>
    <w:link w:val="ConsPlusNormal0"/>
    <w:qFormat/>
    <w:rsid w:val="002972D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Title"/>
    <w:basedOn w:val="a"/>
    <w:link w:val="a6"/>
    <w:uiPriority w:val="99"/>
    <w:qFormat/>
    <w:rsid w:val="002972D5"/>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uiPriority w:val="99"/>
    <w:rsid w:val="002972D5"/>
    <w:rPr>
      <w:rFonts w:ascii="Times New Roman" w:eastAsia="Times New Roman" w:hAnsi="Times New Roman" w:cs="Times New Roman"/>
      <w:sz w:val="28"/>
      <w:szCs w:val="24"/>
    </w:rPr>
  </w:style>
  <w:style w:type="paragraph" w:customStyle="1" w:styleId="western">
    <w:name w:val="western"/>
    <w:basedOn w:val="a"/>
    <w:rsid w:val="00297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basedOn w:val="a0"/>
    <w:link w:val="ConsPlusNormal"/>
    <w:qFormat/>
    <w:locked/>
    <w:rsid w:val="002972D5"/>
    <w:rPr>
      <w:rFonts w:ascii="Arial" w:eastAsia="Times New Roman" w:hAnsi="Arial" w:cs="Arial"/>
      <w:sz w:val="20"/>
      <w:szCs w:val="20"/>
    </w:rPr>
  </w:style>
  <w:style w:type="character" w:customStyle="1" w:styleId="blk">
    <w:name w:val="blk"/>
    <w:rsid w:val="002972D5"/>
    <w:rPr>
      <w:rFonts w:cs="Times New Roman"/>
    </w:rPr>
  </w:style>
  <w:style w:type="paragraph" w:styleId="20">
    <w:name w:val="Body Text 2"/>
    <w:basedOn w:val="a"/>
    <w:link w:val="22"/>
    <w:qFormat/>
    <w:rsid w:val="002972D5"/>
    <w:pPr>
      <w:widowControl w:val="0"/>
      <w:spacing w:after="0" w:line="240" w:lineRule="auto"/>
      <w:ind w:firstLine="485"/>
      <w:jc w:val="both"/>
    </w:pPr>
    <w:rPr>
      <w:rFonts w:ascii="Times New Roman" w:eastAsia="Times New Roman" w:hAnsi="Times New Roman" w:cs="Times New Roman"/>
      <w:sz w:val="24"/>
      <w:szCs w:val="20"/>
    </w:rPr>
  </w:style>
  <w:style w:type="character" w:customStyle="1" w:styleId="22">
    <w:name w:val="Основной текст 2 Знак"/>
    <w:basedOn w:val="a0"/>
    <w:link w:val="20"/>
    <w:rsid w:val="002972D5"/>
    <w:rPr>
      <w:rFonts w:ascii="Times New Roman" w:eastAsia="Times New Roman" w:hAnsi="Times New Roman" w:cs="Times New Roman"/>
      <w:sz w:val="24"/>
      <w:szCs w:val="20"/>
    </w:rPr>
  </w:style>
  <w:style w:type="paragraph" w:styleId="a7">
    <w:name w:val="Normal (Web)"/>
    <w:basedOn w:val="a"/>
    <w:link w:val="a8"/>
    <w:qFormat/>
    <w:rsid w:val="002972D5"/>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2972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Heading1"/>
    <w:uiPriority w:val="9"/>
    <w:qFormat/>
    <w:rsid w:val="000F5DA2"/>
    <w:rPr>
      <w:rFonts w:asciiTheme="majorHAnsi" w:eastAsiaTheme="majorEastAsia" w:hAnsiTheme="majorHAnsi" w:cstheme="majorBidi"/>
      <w:b/>
      <w:bCs/>
      <w:color w:val="365F91" w:themeColor="accent1" w:themeShade="BF"/>
      <w:sz w:val="28"/>
      <w:szCs w:val="28"/>
    </w:rPr>
  </w:style>
  <w:style w:type="paragraph" w:customStyle="1" w:styleId="Heading1">
    <w:name w:val="Heading 1"/>
    <w:basedOn w:val="a"/>
    <w:next w:val="a"/>
    <w:link w:val="10"/>
    <w:uiPriority w:val="9"/>
    <w:qFormat/>
    <w:rsid w:val="000F5DA2"/>
    <w:pPr>
      <w:keepNext/>
      <w:keepLines/>
      <w:widowControl w:val="0"/>
      <w:suppressAutoHyphens/>
      <w:spacing w:before="24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23"/>
    <w:uiPriority w:val="9"/>
    <w:unhideWhenUsed/>
    <w:qFormat/>
    <w:rsid w:val="000F5DA2"/>
    <w:pPr>
      <w:keepNext/>
      <w:suppressAutoHyphens/>
      <w:spacing w:after="0" w:line="240" w:lineRule="auto"/>
      <w:jc w:val="center"/>
      <w:outlineLvl w:val="1"/>
    </w:pPr>
    <w:rPr>
      <w:rFonts w:ascii="Times New Roman" w:eastAsia="Times New Roman" w:hAnsi="Times New Roman" w:cs="Times New Roman"/>
      <w:b/>
      <w:bCs/>
      <w:sz w:val="28"/>
      <w:szCs w:val="20"/>
      <w:lang w:eastAsia="en-US"/>
    </w:rPr>
  </w:style>
  <w:style w:type="paragraph" w:customStyle="1" w:styleId="Heading3">
    <w:name w:val="Heading 3"/>
    <w:basedOn w:val="a"/>
    <w:next w:val="a"/>
    <w:link w:val="30"/>
    <w:uiPriority w:val="9"/>
    <w:unhideWhenUsed/>
    <w:qFormat/>
    <w:rsid w:val="000F5DA2"/>
    <w:pPr>
      <w:keepNext/>
      <w:keepLines/>
      <w:widowControl w:val="0"/>
      <w:suppressAutoHyphens/>
      <w:spacing w:before="40" w:after="0" w:line="240" w:lineRule="auto"/>
      <w:outlineLvl w:val="2"/>
    </w:pPr>
    <w:rPr>
      <w:rFonts w:asciiTheme="majorHAnsi" w:eastAsiaTheme="majorEastAsia" w:hAnsiTheme="majorHAnsi" w:cstheme="majorBidi"/>
      <w:color w:val="243F60" w:themeColor="accent1" w:themeShade="7F"/>
      <w:sz w:val="24"/>
      <w:szCs w:val="24"/>
      <w:lang w:bidi="ru-RU"/>
    </w:rPr>
  </w:style>
  <w:style w:type="paragraph" w:customStyle="1" w:styleId="Heading4">
    <w:name w:val="Heading 4"/>
    <w:basedOn w:val="a"/>
    <w:next w:val="a"/>
    <w:link w:val="4"/>
    <w:uiPriority w:val="9"/>
    <w:semiHidden/>
    <w:unhideWhenUsed/>
    <w:qFormat/>
    <w:rsid w:val="000F5DA2"/>
    <w:pPr>
      <w:keepNext/>
      <w:keepLines/>
      <w:widowControl w:val="0"/>
      <w:suppressAutoHyphens/>
      <w:spacing w:before="40" w:after="0" w:line="240" w:lineRule="auto"/>
      <w:outlineLvl w:val="3"/>
    </w:pPr>
    <w:rPr>
      <w:rFonts w:asciiTheme="majorHAnsi" w:eastAsiaTheme="majorEastAsia" w:hAnsiTheme="majorHAnsi" w:cstheme="majorBidi"/>
      <w:i/>
      <w:iCs/>
      <w:color w:val="365F91" w:themeColor="accent1" w:themeShade="BF"/>
      <w:sz w:val="24"/>
      <w:szCs w:val="24"/>
      <w:lang w:bidi="ru-RU"/>
    </w:rPr>
  </w:style>
  <w:style w:type="character" w:customStyle="1" w:styleId="23">
    <w:name w:val="Заголовок 2 Знак"/>
    <w:link w:val="Heading2"/>
    <w:qFormat/>
    <w:rsid w:val="000F5DA2"/>
    <w:rPr>
      <w:rFonts w:ascii="Times New Roman" w:eastAsia="Times New Roman" w:hAnsi="Times New Roman" w:cs="Times New Roman"/>
      <w:b/>
      <w:bCs/>
      <w:sz w:val="28"/>
      <w:szCs w:val="20"/>
      <w:lang w:eastAsia="en-US"/>
    </w:rPr>
  </w:style>
  <w:style w:type="character" w:customStyle="1" w:styleId="30">
    <w:name w:val="Заголовок 3 Знак"/>
    <w:basedOn w:val="a0"/>
    <w:link w:val="Heading3"/>
    <w:uiPriority w:val="9"/>
    <w:qFormat/>
    <w:rsid w:val="000F5DA2"/>
    <w:rPr>
      <w:rFonts w:asciiTheme="majorHAnsi" w:eastAsiaTheme="majorEastAsia" w:hAnsiTheme="majorHAnsi" w:cstheme="majorBidi"/>
      <w:color w:val="243F60" w:themeColor="accent1" w:themeShade="7F"/>
      <w:sz w:val="24"/>
      <w:szCs w:val="24"/>
      <w:lang w:bidi="ru-RU"/>
    </w:rPr>
  </w:style>
  <w:style w:type="character" w:customStyle="1" w:styleId="4">
    <w:name w:val="Заголовок 4 Знак"/>
    <w:basedOn w:val="a0"/>
    <w:link w:val="Heading4"/>
    <w:uiPriority w:val="9"/>
    <w:semiHidden/>
    <w:qFormat/>
    <w:rsid w:val="000F5DA2"/>
    <w:rPr>
      <w:rFonts w:asciiTheme="majorHAnsi" w:eastAsiaTheme="majorEastAsia" w:hAnsiTheme="majorHAnsi" w:cstheme="majorBidi"/>
      <w:i/>
      <w:iCs/>
      <w:color w:val="365F91" w:themeColor="accent1" w:themeShade="BF"/>
      <w:sz w:val="24"/>
      <w:szCs w:val="24"/>
      <w:lang w:bidi="ru-RU"/>
    </w:rPr>
  </w:style>
  <w:style w:type="character" w:customStyle="1" w:styleId="aa">
    <w:name w:val="Верхний колонтитул Знак"/>
    <w:link w:val="Header"/>
    <w:qFormat/>
    <w:rsid w:val="000F5DA2"/>
    <w:rPr>
      <w:rFonts w:ascii="Calibri" w:eastAsia="Calibri" w:hAnsi="Calibri"/>
      <w:lang w:eastAsia="en-US"/>
    </w:rPr>
  </w:style>
  <w:style w:type="character" w:styleId="ab">
    <w:name w:val="page number"/>
    <w:basedOn w:val="a0"/>
    <w:qFormat/>
    <w:rsid w:val="000F5DA2"/>
  </w:style>
  <w:style w:type="character" w:customStyle="1" w:styleId="ac">
    <w:name w:val="Основной текст Знак"/>
    <w:basedOn w:val="a0"/>
    <w:link w:val="ad"/>
    <w:uiPriority w:val="1"/>
    <w:qFormat/>
    <w:rsid w:val="000F5DA2"/>
    <w:rPr>
      <w:rFonts w:ascii="Bookman Old Style" w:eastAsia="Calibri" w:hAnsi="Bookman Old Style"/>
      <w:b/>
      <w:bCs/>
      <w:i/>
      <w:iCs/>
      <w:lang w:eastAsia="en-US"/>
    </w:rPr>
  </w:style>
  <w:style w:type="character" w:styleId="ae">
    <w:name w:val="Hyperlink"/>
    <w:unhideWhenUsed/>
    <w:rsid w:val="000F5DA2"/>
    <w:rPr>
      <w:color w:val="0000FF"/>
      <w:u w:val="single"/>
    </w:rPr>
  </w:style>
  <w:style w:type="character" w:customStyle="1" w:styleId="WW8Num2z0">
    <w:name w:val="WW8Num2z0"/>
    <w:qFormat/>
    <w:rsid w:val="000F5DA2"/>
    <w:rPr>
      <w:lang w:val="ru-RU"/>
    </w:rPr>
  </w:style>
  <w:style w:type="character" w:customStyle="1" w:styleId="af">
    <w:name w:val="Сноска_"/>
    <w:basedOn w:val="a0"/>
    <w:link w:val="af0"/>
    <w:qFormat/>
    <w:rsid w:val="000F5DA2"/>
    <w:rPr>
      <w:rFonts w:ascii="Times New Roman" w:eastAsia="Times New Roman" w:hAnsi="Times New Roman" w:cs="Times New Roman"/>
      <w:sz w:val="20"/>
      <w:szCs w:val="20"/>
    </w:rPr>
  </w:style>
  <w:style w:type="character" w:customStyle="1" w:styleId="40">
    <w:name w:val="Основной текст (4)_"/>
    <w:basedOn w:val="a0"/>
    <w:link w:val="41"/>
    <w:qFormat/>
    <w:rsid w:val="000F5DA2"/>
    <w:rPr>
      <w:rFonts w:ascii="Cambria" w:eastAsia="Cambria" w:hAnsi="Cambria" w:cs="Cambria"/>
      <w:i/>
      <w:iCs/>
      <w:sz w:val="18"/>
      <w:szCs w:val="18"/>
    </w:rPr>
  </w:style>
  <w:style w:type="character" w:customStyle="1" w:styleId="af1">
    <w:name w:val="Основной текст_"/>
    <w:basedOn w:val="a0"/>
    <w:link w:val="12"/>
    <w:qFormat/>
    <w:rsid w:val="000F5DA2"/>
    <w:rPr>
      <w:rFonts w:ascii="Times New Roman" w:eastAsia="Times New Roman" w:hAnsi="Times New Roman" w:cs="Times New Roman"/>
      <w:sz w:val="20"/>
      <w:szCs w:val="20"/>
    </w:rPr>
  </w:style>
  <w:style w:type="character" w:customStyle="1" w:styleId="24">
    <w:name w:val="Основной текст (2)_"/>
    <w:basedOn w:val="a0"/>
    <w:link w:val="25"/>
    <w:qFormat/>
    <w:rsid w:val="000F5DA2"/>
    <w:rPr>
      <w:sz w:val="28"/>
      <w:szCs w:val="28"/>
    </w:rPr>
  </w:style>
  <w:style w:type="character" w:customStyle="1" w:styleId="51">
    <w:name w:val="Основной текст (5)_"/>
    <w:basedOn w:val="a0"/>
    <w:link w:val="52"/>
    <w:qFormat/>
    <w:rsid w:val="000F5DA2"/>
    <w:rPr>
      <w:rFonts w:ascii="Arial" w:eastAsia="Arial" w:hAnsi="Arial" w:cs="Arial"/>
      <w:sz w:val="13"/>
      <w:szCs w:val="13"/>
    </w:rPr>
  </w:style>
  <w:style w:type="character" w:customStyle="1" w:styleId="61">
    <w:name w:val="Основной текст (6)_"/>
    <w:basedOn w:val="a0"/>
    <w:link w:val="62"/>
    <w:qFormat/>
    <w:rsid w:val="000F5DA2"/>
    <w:rPr>
      <w:sz w:val="14"/>
      <w:szCs w:val="14"/>
    </w:rPr>
  </w:style>
  <w:style w:type="character" w:customStyle="1" w:styleId="32">
    <w:name w:val="Основной текст (3)_"/>
    <w:basedOn w:val="a0"/>
    <w:link w:val="33"/>
    <w:qFormat/>
    <w:rsid w:val="000F5DA2"/>
    <w:rPr>
      <w:b/>
      <w:bCs/>
    </w:rPr>
  </w:style>
  <w:style w:type="character" w:customStyle="1" w:styleId="26">
    <w:name w:val="Колонтитул (2)_"/>
    <w:basedOn w:val="a0"/>
    <w:link w:val="27"/>
    <w:qFormat/>
    <w:rsid w:val="000F5DA2"/>
    <w:rPr>
      <w:rFonts w:ascii="Times New Roman" w:eastAsia="Times New Roman" w:hAnsi="Times New Roman" w:cs="Times New Roman"/>
      <w:sz w:val="20"/>
      <w:szCs w:val="20"/>
    </w:rPr>
  </w:style>
  <w:style w:type="character" w:customStyle="1" w:styleId="28">
    <w:name w:val="Заголовок №2_"/>
    <w:basedOn w:val="a0"/>
    <w:link w:val="29"/>
    <w:qFormat/>
    <w:rsid w:val="000F5DA2"/>
    <w:rPr>
      <w:b/>
      <w:bCs/>
      <w:sz w:val="28"/>
      <w:szCs w:val="28"/>
    </w:rPr>
  </w:style>
  <w:style w:type="character" w:customStyle="1" w:styleId="af2">
    <w:name w:val="Оглавление_"/>
    <w:basedOn w:val="a0"/>
    <w:link w:val="af3"/>
    <w:qFormat/>
    <w:rsid w:val="000F5DA2"/>
    <w:rPr>
      <w:b/>
      <w:bCs/>
    </w:rPr>
  </w:style>
  <w:style w:type="character" w:customStyle="1" w:styleId="34">
    <w:name w:val="Заголовок №3_"/>
    <w:basedOn w:val="a0"/>
    <w:link w:val="35"/>
    <w:qFormat/>
    <w:rsid w:val="000F5DA2"/>
    <w:rPr>
      <w:b/>
      <w:bCs/>
      <w:i/>
      <w:iCs/>
    </w:rPr>
  </w:style>
  <w:style w:type="character" w:customStyle="1" w:styleId="af4">
    <w:name w:val="Подпись к таблице_"/>
    <w:basedOn w:val="a0"/>
    <w:link w:val="af5"/>
    <w:qFormat/>
    <w:rsid w:val="000F5DA2"/>
    <w:rPr>
      <w:rFonts w:ascii="Times New Roman" w:eastAsia="Times New Roman" w:hAnsi="Times New Roman" w:cs="Times New Roman"/>
      <w:sz w:val="20"/>
      <w:szCs w:val="20"/>
    </w:rPr>
  </w:style>
  <w:style w:type="character" w:customStyle="1" w:styleId="af6">
    <w:name w:val="Другое_"/>
    <w:basedOn w:val="a0"/>
    <w:link w:val="af7"/>
    <w:qFormat/>
    <w:rsid w:val="000F5DA2"/>
    <w:rPr>
      <w:rFonts w:ascii="Times New Roman" w:eastAsia="Times New Roman" w:hAnsi="Times New Roman" w:cs="Times New Roman"/>
      <w:sz w:val="20"/>
      <w:szCs w:val="20"/>
    </w:rPr>
  </w:style>
  <w:style w:type="character" w:customStyle="1" w:styleId="af8">
    <w:name w:val="Колонтитул_"/>
    <w:basedOn w:val="a0"/>
    <w:link w:val="af9"/>
    <w:qFormat/>
    <w:rsid w:val="000F5DA2"/>
    <w:rPr>
      <w:rFonts w:ascii="Calibri" w:eastAsia="Calibri" w:hAnsi="Calibri" w:cs="Calibri"/>
    </w:rPr>
  </w:style>
  <w:style w:type="character" w:customStyle="1" w:styleId="13">
    <w:name w:val="Заголовок №1_"/>
    <w:basedOn w:val="a0"/>
    <w:link w:val="14"/>
    <w:qFormat/>
    <w:rsid w:val="000F5DA2"/>
    <w:rPr>
      <w:sz w:val="28"/>
      <w:szCs w:val="28"/>
    </w:rPr>
  </w:style>
  <w:style w:type="character" w:customStyle="1" w:styleId="afa">
    <w:name w:val="Подпись к картинке_"/>
    <w:basedOn w:val="a0"/>
    <w:link w:val="afb"/>
    <w:qFormat/>
    <w:rsid w:val="000F5DA2"/>
    <w:rPr>
      <w:b/>
      <w:bCs/>
      <w:color w:val="000009"/>
      <w:sz w:val="8"/>
      <w:szCs w:val="8"/>
    </w:rPr>
  </w:style>
  <w:style w:type="character" w:styleId="afc">
    <w:name w:val="annotation reference"/>
    <w:basedOn w:val="a0"/>
    <w:uiPriority w:val="99"/>
    <w:unhideWhenUsed/>
    <w:qFormat/>
    <w:rsid w:val="000F5DA2"/>
    <w:rPr>
      <w:sz w:val="16"/>
      <w:szCs w:val="16"/>
    </w:rPr>
  </w:style>
  <w:style w:type="character" w:customStyle="1" w:styleId="afd">
    <w:name w:val="Текст примечания Знак"/>
    <w:basedOn w:val="a0"/>
    <w:link w:val="afe"/>
    <w:uiPriority w:val="99"/>
    <w:qFormat/>
    <w:rsid w:val="000F5DA2"/>
    <w:rPr>
      <w:rFonts w:ascii="Microsoft Sans Serif" w:eastAsia="Microsoft Sans Serif" w:hAnsi="Microsoft Sans Serif" w:cs="Microsoft Sans Serif"/>
      <w:color w:val="000000"/>
      <w:lang w:bidi="ru-RU"/>
    </w:rPr>
  </w:style>
  <w:style w:type="character" w:customStyle="1" w:styleId="aff">
    <w:name w:val="Тема примечания Знак"/>
    <w:basedOn w:val="afd"/>
    <w:link w:val="aff0"/>
    <w:uiPriority w:val="99"/>
    <w:qFormat/>
    <w:rsid w:val="000F5DA2"/>
    <w:rPr>
      <w:b/>
      <w:bCs/>
    </w:rPr>
  </w:style>
  <w:style w:type="character" w:customStyle="1" w:styleId="aff1">
    <w:name w:val="Абзац списка Знак"/>
    <w:basedOn w:val="a0"/>
    <w:link w:val="aff2"/>
    <w:uiPriority w:val="34"/>
    <w:qFormat/>
    <w:locked/>
    <w:rsid w:val="000F5DA2"/>
    <w:rPr>
      <w:sz w:val="28"/>
      <w:szCs w:val="28"/>
    </w:rPr>
  </w:style>
  <w:style w:type="character" w:customStyle="1" w:styleId="fontstyle01">
    <w:name w:val="fontstyle01"/>
    <w:basedOn w:val="a0"/>
    <w:qFormat/>
    <w:rsid w:val="000F5DA2"/>
    <w:rPr>
      <w:rFonts w:ascii="cairofont-19-1" w:hAnsi="cairofont-19-1"/>
      <w:b w:val="0"/>
      <w:bCs w:val="0"/>
      <w:i w:val="0"/>
      <w:iCs w:val="0"/>
      <w:color w:val="000000"/>
      <w:sz w:val="28"/>
      <w:szCs w:val="28"/>
    </w:rPr>
  </w:style>
  <w:style w:type="character" w:customStyle="1" w:styleId="fontstyle21">
    <w:name w:val="fontstyle21"/>
    <w:basedOn w:val="a0"/>
    <w:qFormat/>
    <w:rsid w:val="000F5DA2"/>
    <w:rPr>
      <w:rFonts w:ascii="cairofont-19-0" w:hAnsi="cairofont-19-0"/>
      <w:b w:val="0"/>
      <w:bCs w:val="0"/>
      <w:i w:val="0"/>
      <w:iCs w:val="0"/>
      <w:color w:val="000000"/>
      <w:sz w:val="28"/>
      <w:szCs w:val="28"/>
    </w:rPr>
  </w:style>
  <w:style w:type="character" w:customStyle="1" w:styleId="fontstyle31">
    <w:name w:val="fontstyle31"/>
    <w:basedOn w:val="a0"/>
    <w:qFormat/>
    <w:rsid w:val="000F5DA2"/>
    <w:rPr>
      <w:rFonts w:ascii="cairofont-48-0" w:hAnsi="cairofont-48-0"/>
      <w:b w:val="0"/>
      <w:bCs w:val="0"/>
      <w:i w:val="0"/>
      <w:iCs w:val="0"/>
      <w:color w:val="000000"/>
      <w:sz w:val="28"/>
      <w:szCs w:val="28"/>
    </w:rPr>
  </w:style>
  <w:style w:type="character" w:customStyle="1" w:styleId="fontstyle41">
    <w:name w:val="fontstyle41"/>
    <w:basedOn w:val="a0"/>
    <w:qFormat/>
    <w:rsid w:val="000F5DA2"/>
    <w:rPr>
      <w:rFonts w:ascii="cairofont-88-1" w:hAnsi="cairofont-88-1"/>
      <w:b w:val="0"/>
      <w:bCs w:val="0"/>
      <w:i w:val="0"/>
      <w:iCs w:val="0"/>
      <w:color w:val="000000"/>
      <w:sz w:val="28"/>
      <w:szCs w:val="28"/>
    </w:rPr>
  </w:style>
  <w:style w:type="character" w:customStyle="1" w:styleId="fontstyle51">
    <w:name w:val="fontstyle51"/>
    <w:basedOn w:val="a0"/>
    <w:qFormat/>
    <w:rsid w:val="000F5DA2"/>
    <w:rPr>
      <w:rFonts w:ascii="cairofont-88-0" w:hAnsi="cairofont-88-0"/>
      <w:b w:val="0"/>
      <w:bCs w:val="0"/>
      <w:i w:val="0"/>
      <w:iCs w:val="0"/>
      <w:color w:val="000000"/>
      <w:sz w:val="28"/>
      <w:szCs w:val="28"/>
    </w:rPr>
  </w:style>
  <w:style w:type="character" w:customStyle="1" w:styleId="fontstyle61">
    <w:name w:val="fontstyle61"/>
    <w:basedOn w:val="a0"/>
    <w:qFormat/>
    <w:rsid w:val="000F5DA2"/>
    <w:rPr>
      <w:rFonts w:ascii="cairofont-92-0" w:hAnsi="cairofont-92-0"/>
      <w:b w:val="0"/>
      <w:bCs w:val="0"/>
      <w:i w:val="0"/>
      <w:iCs w:val="0"/>
      <w:color w:val="000000"/>
      <w:sz w:val="28"/>
      <w:szCs w:val="28"/>
    </w:rPr>
  </w:style>
  <w:style w:type="character" w:customStyle="1" w:styleId="fontstyle71">
    <w:name w:val="fontstyle71"/>
    <w:basedOn w:val="a0"/>
    <w:qFormat/>
    <w:rsid w:val="000F5DA2"/>
    <w:rPr>
      <w:rFonts w:ascii="cairofont-93-1" w:hAnsi="cairofont-93-1"/>
      <w:b w:val="0"/>
      <w:bCs w:val="0"/>
      <w:i w:val="0"/>
      <w:iCs w:val="0"/>
      <w:color w:val="000000"/>
      <w:sz w:val="28"/>
      <w:szCs w:val="28"/>
    </w:rPr>
  </w:style>
  <w:style w:type="character" w:customStyle="1" w:styleId="fontstyle81">
    <w:name w:val="fontstyle81"/>
    <w:basedOn w:val="a0"/>
    <w:qFormat/>
    <w:rsid w:val="000F5DA2"/>
    <w:rPr>
      <w:rFonts w:ascii="cairofont-93-0" w:hAnsi="cairofont-93-0"/>
      <w:b w:val="0"/>
      <w:bCs w:val="0"/>
      <w:i w:val="0"/>
      <w:iCs w:val="0"/>
      <w:color w:val="000000"/>
      <w:sz w:val="28"/>
      <w:szCs w:val="28"/>
    </w:rPr>
  </w:style>
  <w:style w:type="character" w:customStyle="1" w:styleId="fontstyle91">
    <w:name w:val="fontstyle91"/>
    <w:basedOn w:val="a0"/>
    <w:qFormat/>
    <w:rsid w:val="000F5DA2"/>
    <w:rPr>
      <w:rFonts w:ascii="cairofont-97-1" w:hAnsi="cairofont-97-1"/>
      <w:b w:val="0"/>
      <w:bCs w:val="0"/>
      <w:i w:val="0"/>
      <w:iCs w:val="0"/>
      <w:color w:val="000000"/>
      <w:sz w:val="28"/>
      <w:szCs w:val="28"/>
    </w:rPr>
  </w:style>
  <w:style w:type="character" w:customStyle="1" w:styleId="fontstyle101">
    <w:name w:val="fontstyle101"/>
    <w:basedOn w:val="a0"/>
    <w:qFormat/>
    <w:rsid w:val="000F5DA2"/>
    <w:rPr>
      <w:rFonts w:ascii="cairofont-97-0" w:hAnsi="cairofont-97-0"/>
      <w:b w:val="0"/>
      <w:bCs w:val="0"/>
      <w:i w:val="0"/>
      <w:iCs w:val="0"/>
      <w:color w:val="000000"/>
      <w:sz w:val="28"/>
      <w:szCs w:val="28"/>
    </w:rPr>
  </w:style>
  <w:style w:type="character" w:customStyle="1" w:styleId="fontstyle111">
    <w:name w:val="fontstyle111"/>
    <w:basedOn w:val="a0"/>
    <w:qFormat/>
    <w:rsid w:val="000F5DA2"/>
    <w:rPr>
      <w:rFonts w:ascii="cairofont-99-1" w:hAnsi="cairofont-99-1"/>
      <w:b w:val="0"/>
      <w:bCs w:val="0"/>
      <w:i w:val="0"/>
      <w:iCs w:val="0"/>
      <w:color w:val="000000"/>
      <w:sz w:val="28"/>
      <w:szCs w:val="28"/>
    </w:rPr>
  </w:style>
  <w:style w:type="character" w:customStyle="1" w:styleId="fontstyle121">
    <w:name w:val="fontstyle121"/>
    <w:basedOn w:val="a0"/>
    <w:qFormat/>
    <w:rsid w:val="000F5DA2"/>
    <w:rPr>
      <w:rFonts w:ascii="cairofont-100-0" w:hAnsi="cairofont-100-0"/>
      <w:b w:val="0"/>
      <w:bCs w:val="0"/>
      <w:i w:val="0"/>
      <w:iCs w:val="0"/>
      <w:color w:val="000000"/>
      <w:sz w:val="28"/>
      <w:szCs w:val="28"/>
    </w:rPr>
  </w:style>
  <w:style w:type="character" w:customStyle="1" w:styleId="fontstyle131">
    <w:name w:val="fontstyle131"/>
    <w:basedOn w:val="a0"/>
    <w:qFormat/>
    <w:rsid w:val="000F5DA2"/>
    <w:rPr>
      <w:rFonts w:ascii="cairofont-100-1" w:hAnsi="cairofont-100-1"/>
      <w:b w:val="0"/>
      <w:bCs w:val="0"/>
      <w:i w:val="0"/>
      <w:iCs w:val="0"/>
      <w:color w:val="000000"/>
      <w:sz w:val="28"/>
      <w:szCs w:val="28"/>
    </w:rPr>
  </w:style>
  <w:style w:type="character" w:customStyle="1" w:styleId="fontstyle141">
    <w:name w:val="fontstyle141"/>
    <w:basedOn w:val="a0"/>
    <w:qFormat/>
    <w:rsid w:val="000F5DA2"/>
    <w:rPr>
      <w:rFonts w:ascii="cairofont-99-0" w:hAnsi="cairofont-99-0"/>
      <w:b w:val="0"/>
      <w:bCs w:val="0"/>
      <w:i w:val="0"/>
      <w:iCs w:val="0"/>
      <w:color w:val="000000"/>
      <w:sz w:val="28"/>
      <w:szCs w:val="28"/>
    </w:rPr>
  </w:style>
  <w:style w:type="character" w:customStyle="1" w:styleId="aff3">
    <w:name w:val="Нижний колонтитул Знак"/>
    <w:basedOn w:val="a0"/>
    <w:link w:val="Footer"/>
    <w:qFormat/>
    <w:rsid w:val="000F5DA2"/>
    <w:rPr>
      <w:rFonts w:ascii="Microsoft Sans Serif" w:eastAsia="Microsoft Sans Serif" w:hAnsi="Microsoft Sans Serif" w:cs="Microsoft Sans Serif"/>
      <w:color w:val="000000"/>
      <w:sz w:val="24"/>
      <w:szCs w:val="24"/>
      <w:lang w:bidi="ru-RU"/>
    </w:rPr>
  </w:style>
  <w:style w:type="character" w:customStyle="1" w:styleId="aff4">
    <w:name w:val="_Основной с красной строки Знак"/>
    <w:link w:val="aff5"/>
    <w:qFormat/>
    <w:locked/>
    <w:rsid w:val="000F5DA2"/>
    <w:rPr>
      <w:color w:val="000000"/>
      <w:sz w:val="28"/>
      <w:szCs w:val="28"/>
    </w:rPr>
  </w:style>
  <w:style w:type="character" w:customStyle="1" w:styleId="fontstyle11">
    <w:name w:val="fontstyle11"/>
    <w:basedOn w:val="a0"/>
    <w:qFormat/>
    <w:rsid w:val="000F5DA2"/>
    <w:rPr>
      <w:rFonts w:ascii="cairofont-164-0" w:hAnsi="cairofont-164-0"/>
      <w:b w:val="0"/>
      <w:bCs w:val="0"/>
      <w:i w:val="0"/>
      <w:iCs w:val="0"/>
      <w:color w:val="000000"/>
      <w:sz w:val="24"/>
      <w:szCs w:val="24"/>
    </w:rPr>
  </w:style>
  <w:style w:type="character" w:customStyle="1" w:styleId="aff6">
    <w:name w:val="Текст сноски Знак"/>
    <w:basedOn w:val="a0"/>
    <w:link w:val="FootnoteText"/>
    <w:uiPriority w:val="99"/>
    <w:qFormat/>
    <w:rsid w:val="000F5DA2"/>
    <w:rPr>
      <w:rFonts w:eastAsiaTheme="minorHAnsi"/>
      <w:lang w:eastAsia="en-US"/>
    </w:rPr>
  </w:style>
  <w:style w:type="character" w:customStyle="1" w:styleId="FootnoteCharacters">
    <w:name w:val="Footnote Characters"/>
    <w:qFormat/>
    <w:rsid w:val="000F5DA2"/>
    <w:rPr>
      <w:vertAlign w:val="superscript"/>
    </w:rPr>
  </w:style>
  <w:style w:type="character" w:customStyle="1" w:styleId="FootnoteReference">
    <w:name w:val="Footnote Reference"/>
    <w:rsid w:val="000F5DA2"/>
    <w:rPr>
      <w:vertAlign w:val="superscript"/>
    </w:rPr>
  </w:style>
  <w:style w:type="character" w:styleId="aff7">
    <w:name w:val="FollowedHyperlink"/>
    <w:basedOn w:val="a0"/>
    <w:uiPriority w:val="99"/>
    <w:unhideWhenUsed/>
    <w:rsid w:val="000F5DA2"/>
    <w:rPr>
      <w:color w:val="800080" w:themeColor="followedHyperlink"/>
      <w:u w:val="single"/>
    </w:rPr>
  </w:style>
  <w:style w:type="character" w:customStyle="1" w:styleId="submitted">
    <w:name w:val="submitted"/>
    <w:basedOn w:val="a0"/>
    <w:qFormat/>
    <w:rsid w:val="000F5DA2"/>
  </w:style>
  <w:style w:type="character" w:customStyle="1" w:styleId="ng-scope">
    <w:name w:val="ng-scope"/>
    <w:basedOn w:val="a0"/>
    <w:qFormat/>
    <w:rsid w:val="000F5DA2"/>
  </w:style>
  <w:style w:type="character" w:customStyle="1" w:styleId="15">
    <w:name w:val="Верхний колонтитул Знак1"/>
    <w:basedOn w:val="a0"/>
    <w:uiPriority w:val="99"/>
    <w:semiHidden/>
    <w:qFormat/>
    <w:rsid w:val="000F5DA2"/>
  </w:style>
  <w:style w:type="character" w:customStyle="1" w:styleId="16">
    <w:name w:val="Нижний колонтитул Знак1"/>
    <w:basedOn w:val="a0"/>
    <w:uiPriority w:val="99"/>
    <w:semiHidden/>
    <w:qFormat/>
    <w:rsid w:val="000F5DA2"/>
  </w:style>
  <w:style w:type="paragraph" w:customStyle="1" w:styleId="Heading">
    <w:name w:val="Heading"/>
    <w:basedOn w:val="a"/>
    <w:next w:val="ad"/>
    <w:qFormat/>
    <w:rsid w:val="000F5DA2"/>
    <w:pPr>
      <w:keepNext/>
      <w:suppressAutoHyphens/>
      <w:spacing w:before="240" w:after="120"/>
    </w:pPr>
    <w:rPr>
      <w:rFonts w:ascii="Liberation Sans" w:eastAsia="DejaVu Sans" w:hAnsi="Liberation Sans" w:cs="DejaVu Sans"/>
      <w:sz w:val="28"/>
      <w:szCs w:val="28"/>
      <w:lang w:eastAsia="en-US"/>
    </w:rPr>
  </w:style>
  <w:style w:type="paragraph" w:styleId="ad">
    <w:name w:val="Body Text"/>
    <w:basedOn w:val="a"/>
    <w:link w:val="ac"/>
    <w:uiPriority w:val="1"/>
    <w:qFormat/>
    <w:rsid w:val="000F5DA2"/>
    <w:pPr>
      <w:suppressAutoHyphens/>
      <w:jc w:val="both"/>
    </w:pPr>
    <w:rPr>
      <w:rFonts w:ascii="Bookman Old Style" w:eastAsia="Calibri" w:hAnsi="Bookman Old Style"/>
      <w:b/>
      <w:bCs/>
      <w:i/>
      <w:iCs/>
      <w:lang w:eastAsia="en-US"/>
    </w:rPr>
  </w:style>
  <w:style w:type="character" w:customStyle="1" w:styleId="17">
    <w:name w:val="Основной текст Знак1"/>
    <w:basedOn w:val="a0"/>
    <w:link w:val="ad"/>
    <w:uiPriority w:val="99"/>
    <w:semiHidden/>
    <w:rsid w:val="000F5DA2"/>
  </w:style>
  <w:style w:type="paragraph" w:styleId="aff8">
    <w:name w:val="List"/>
    <w:basedOn w:val="ad"/>
    <w:rsid w:val="000F5DA2"/>
  </w:style>
  <w:style w:type="paragraph" w:customStyle="1" w:styleId="Caption">
    <w:name w:val="Caption"/>
    <w:basedOn w:val="a"/>
    <w:qFormat/>
    <w:rsid w:val="000F5DA2"/>
    <w:pPr>
      <w:suppressLineNumbers/>
      <w:suppressAutoHyphens/>
      <w:spacing w:before="120" w:after="120"/>
    </w:pPr>
    <w:rPr>
      <w:rFonts w:ascii="Calibri" w:eastAsia="Calibri" w:hAnsi="Calibri" w:cs="Times New Roman"/>
      <w:i/>
      <w:iCs/>
      <w:sz w:val="24"/>
      <w:szCs w:val="24"/>
      <w:lang w:eastAsia="en-US"/>
    </w:rPr>
  </w:style>
  <w:style w:type="paragraph" w:customStyle="1" w:styleId="Index">
    <w:name w:val="Index"/>
    <w:basedOn w:val="a"/>
    <w:qFormat/>
    <w:rsid w:val="000F5DA2"/>
    <w:pPr>
      <w:suppressLineNumbers/>
      <w:suppressAutoHyphens/>
    </w:pPr>
    <w:rPr>
      <w:rFonts w:ascii="Calibri" w:eastAsia="Calibri" w:hAnsi="Calibri" w:cs="Times New Roman"/>
      <w:lang w:eastAsia="en-US"/>
    </w:rPr>
  </w:style>
  <w:style w:type="paragraph" w:customStyle="1" w:styleId="HeaderandFooter">
    <w:name w:val="Header and Footer"/>
    <w:basedOn w:val="a"/>
    <w:qFormat/>
    <w:rsid w:val="000F5DA2"/>
    <w:pPr>
      <w:suppressAutoHyphens/>
    </w:pPr>
    <w:rPr>
      <w:rFonts w:ascii="Calibri" w:eastAsia="Calibri" w:hAnsi="Calibri" w:cs="Times New Roman"/>
      <w:lang w:eastAsia="en-US"/>
    </w:rPr>
  </w:style>
  <w:style w:type="paragraph" w:customStyle="1" w:styleId="Header">
    <w:name w:val="Header"/>
    <w:basedOn w:val="a"/>
    <w:link w:val="aa"/>
    <w:uiPriority w:val="99"/>
    <w:rsid w:val="000F5DA2"/>
    <w:pPr>
      <w:tabs>
        <w:tab w:val="center" w:pos="4677"/>
        <w:tab w:val="right" w:pos="9355"/>
      </w:tabs>
      <w:suppressAutoHyphens/>
    </w:pPr>
    <w:rPr>
      <w:rFonts w:ascii="Calibri" w:eastAsia="Calibri" w:hAnsi="Calibri"/>
      <w:lang w:eastAsia="en-US"/>
    </w:rPr>
  </w:style>
  <w:style w:type="paragraph" w:customStyle="1" w:styleId="2a">
    <w:name w:val="Знак2"/>
    <w:basedOn w:val="a"/>
    <w:qFormat/>
    <w:rsid w:val="000F5DA2"/>
    <w:pPr>
      <w:suppressAutoHyphens/>
      <w:spacing w:after="160" w:line="240" w:lineRule="exact"/>
    </w:pPr>
    <w:rPr>
      <w:rFonts w:ascii="Verdana" w:eastAsia="Times New Roman" w:hAnsi="Verdana" w:cs="Times New Roman"/>
      <w:sz w:val="20"/>
      <w:szCs w:val="20"/>
      <w:lang w:val="en-US" w:eastAsia="en-US"/>
    </w:rPr>
  </w:style>
  <w:style w:type="character" w:customStyle="1" w:styleId="18">
    <w:name w:val="Текст выноски Знак1"/>
    <w:basedOn w:val="a0"/>
    <w:uiPriority w:val="99"/>
    <w:semiHidden/>
    <w:rsid w:val="000F5DA2"/>
    <w:rPr>
      <w:rFonts w:ascii="Tahoma" w:eastAsia="Calibri" w:hAnsi="Tahoma" w:cs="Tahoma"/>
      <w:sz w:val="16"/>
      <w:szCs w:val="16"/>
      <w:lang w:eastAsia="en-US"/>
    </w:rPr>
  </w:style>
  <w:style w:type="paragraph" w:customStyle="1" w:styleId="BlockQuotation">
    <w:name w:val="Block Quotation"/>
    <w:basedOn w:val="a"/>
    <w:qFormat/>
    <w:rsid w:val="000F5DA2"/>
    <w:pPr>
      <w:widowControl w:val="0"/>
      <w:suppressAutoHyphens/>
      <w:spacing w:after="0" w:line="240" w:lineRule="auto"/>
      <w:ind w:left="567" w:right="-2" w:firstLine="851"/>
      <w:jc w:val="both"/>
    </w:pPr>
    <w:rPr>
      <w:rFonts w:ascii="Times New Roman" w:eastAsia="Times New Roman" w:hAnsi="Times New Roman" w:cs="Times New Roman"/>
      <w:sz w:val="28"/>
      <w:szCs w:val="20"/>
    </w:rPr>
  </w:style>
  <w:style w:type="paragraph" w:customStyle="1" w:styleId="af0">
    <w:name w:val="Сноска"/>
    <w:basedOn w:val="a"/>
    <w:link w:val="af"/>
    <w:qFormat/>
    <w:rsid w:val="000F5DA2"/>
    <w:pPr>
      <w:widowControl w:val="0"/>
      <w:suppressAutoHyphens/>
      <w:spacing w:after="40" w:line="240" w:lineRule="auto"/>
    </w:pPr>
    <w:rPr>
      <w:rFonts w:ascii="Times New Roman" w:eastAsia="Times New Roman" w:hAnsi="Times New Roman" w:cs="Times New Roman"/>
      <w:sz w:val="20"/>
      <w:szCs w:val="20"/>
    </w:rPr>
  </w:style>
  <w:style w:type="paragraph" w:customStyle="1" w:styleId="41">
    <w:name w:val="Основной текст (4)"/>
    <w:basedOn w:val="a"/>
    <w:link w:val="40"/>
    <w:qFormat/>
    <w:rsid w:val="000F5DA2"/>
    <w:pPr>
      <w:widowControl w:val="0"/>
      <w:suppressAutoHyphens/>
      <w:spacing w:after="220" w:line="240" w:lineRule="auto"/>
      <w:jc w:val="center"/>
    </w:pPr>
    <w:rPr>
      <w:rFonts w:ascii="Cambria" w:eastAsia="Cambria" w:hAnsi="Cambria" w:cs="Cambria"/>
      <w:i/>
      <w:iCs/>
      <w:sz w:val="18"/>
      <w:szCs w:val="18"/>
    </w:rPr>
  </w:style>
  <w:style w:type="paragraph" w:customStyle="1" w:styleId="12">
    <w:name w:val="Основной текст1"/>
    <w:basedOn w:val="a"/>
    <w:link w:val="af1"/>
    <w:qFormat/>
    <w:rsid w:val="000F5DA2"/>
    <w:pPr>
      <w:widowControl w:val="0"/>
      <w:suppressAutoHyphens/>
      <w:spacing w:after="0" w:line="240" w:lineRule="auto"/>
      <w:ind w:firstLine="400"/>
    </w:pPr>
    <w:rPr>
      <w:rFonts w:ascii="Times New Roman" w:eastAsia="Times New Roman" w:hAnsi="Times New Roman" w:cs="Times New Roman"/>
      <w:sz w:val="20"/>
      <w:szCs w:val="20"/>
    </w:rPr>
  </w:style>
  <w:style w:type="paragraph" w:customStyle="1" w:styleId="25">
    <w:name w:val="Основной текст (2)"/>
    <w:basedOn w:val="a"/>
    <w:link w:val="24"/>
    <w:qFormat/>
    <w:rsid w:val="000F5DA2"/>
    <w:pPr>
      <w:widowControl w:val="0"/>
      <w:suppressAutoHyphens/>
      <w:spacing w:after="360"/>
      <w:ind w:firstLine="700"/>
    </w:pPr>
    <w:rPr>
      <w:sz w:val="28"/>
      <w:szCs w:val="28"/>
    </w:rPr>
  </w:style>
  <w:style w:type="paragraph" w:customStyle="1" w:styleId="52">
    <w:name w:val="Основной текст (5)"/>
    <w:basedOn w:val="a"/>
    <w:link w:val="51"/>
    <w:qFormat/>
    <w:rsid w:val="000F5DA2"/>
    <w:pPr>
      <w:widowControl w:val="0"/>
      <w:suppressAutoHyphens/>
      <w:spacing w:after="120" w:line="290" w:lineRule="auto"/>
    </w:pPr>
    <w:rPr>
      <w:rFonts w:ascii="Arial" w:eastAsia="Arial" w:hAnsi="Arial" w:cs="Arial"/>
      <w:sz w:val="13"/>
      <w:szCs w:val="13"/>
    </w:rPr>
  </w:style>
  <w:style w:type="paragraph" w:customStyle="1" w:styleId="62">
    <w:name w:val="Основной текст (6)"/>
    <w:basedOn w:val="a"/>
    <w:link w:val="61"/>
    <w:qFormat/>
    <w:rsid w:val="000F5DA2"/>
    <w:pPr>
      <w:widowControl w:val="0"/>
      <w:suppressAutoHyphens/>
      <w:spacing w:after="120" w:line="240" w:lineRule="auto"/>
      <w:ind w:left="3380"/>
    </w:pPr>
    <w:rPr>
      <w:sz w:val="14"/>
      <w:szCs w:val="14"/>
    </w:rPr>
  </w:style>
  <w:style w:type="paragraph" w:customStyle="1" w:styleId="33">
    <w:name w:val="Основной текст (3)"/>
    <w:basedOn w:val="a"/>
    <w:link w:val="32"/>
    <w:qFormat/>
    <w:rsid w:val="000F5DA2"/>
    <w:pPr>
      <w:widowControl w:val="0"/>
      <w:suppressAutoHyphens/>
      <w:spacing w:after="80"/>
    </w:pPr>
    <w:rPr>
      <w:b/>
      <w:bCs/>
    </w:rPr>
  </w:style>
  <w:style w:type="paragraph" w:customStyle="1" w:styleId="27">
    <w:name w:val="Колонтитул (2)"/>
    <w:basedOn w:val="a"/>
    <w:link w:val="26"/>
    <w:qFormat/>
    <w:rsid w:val="000F5DA2"/>
    <w:pPr>
      <w:widowControl w:val="0"/>
      <w:suppressAutoHyphens/>
      <w:spacing w:after="0" w:line="240" w:lineRule="auto"/>
    </w:pPr>
    <w:rPr>
      <w:rFonts w:ascii="Times New Roman" w:eastAsia="Times New Roman" w:hAnsi="Times New Roman" w:cs="Times New Roman"/>
      <w:sz w:val="20"/>
      <w:szCs w:val="20"/>
    </w:rPr>
  </w:style>
  <w:style w:type="paragraph" w:customStyle="1" w:styleId="29">
    <w:name w:val="Заголовок №2"/>
    <w:basedOn w:val="a"/>
    <w:link w:val="28"/>
    <w:qFormat/>
    <w:rsid w:val="000F5DA2"/>
    <w:pPr>
      <w:widowControl w:val="0"/>
      <w:suppressAutoHyphens/>
      <w:spacing w:after="220" w:line="240" w:lineRule="auto"/>
      <w:ind w:left="2460" w:hanging="1010"/>
      <w:outlineLvl w:val="1"/>
    </w:pPr>
    <w:rPr>
      <w:b/>
      <w:bCs/>
      <w:sz w:val="28"/>
      <w:szCs w:val="28"/>
    </w:rPr>
  </w:style>
  <w:style w:type="paragraph" w:customStyle="1" w:styleId="af3">
    <w:name w:val="Оглавление"/>
    <w:basedOn w:val="a"/>
    <w:link w:val="af2"/>
    <w:qFormat/>
    <w:rsid w:val="000F5DA2"/>
    <w:pPr>
      <w:widowControl w:val="0"/>
      <w:suppressAutoHyphens/>
      <w:spacing w:after="80"/>
    </w:pPr>
    <w:rPr>
      <w:b/>
      <w:bCs/>
    </w:rPr>
  </w:style>
  <w:style w:type="paragraph" w:customStyle="1" w:styleId="36">
    <w:name w:val="Заголовок №3"/>
    <w:basedOn w:val="a"/>
    <w:qFormat/>
    <w:rsid w:val="000F5DA2"/>
    <w:pPr>
      <w:widowControl w:val="0"/>
      <w:suppressAutoHyphens/>
      <w:spacing w:line="240" w:lineRule="auto"/>
      <w:outlineLvl w:val="2"/>
    </w:pPr>
    <w:rPr>
      <w:rFonts w:ascii="Times New Roman" w:eastAsia="Times New Roman" w:hAnsi="Times New Roman" w:cs="Times New Roman"/>
      <w:b/>
      <w:bCs/>
      <w:i/>
      <w:iCs/>
      <w:sz w:val="20"/>
      <w:szCs w:val="20"/>
    </w:rPr>
  </w:style>
  <w:style w:type="paragraph" w:customStyle="1" w:styleId="af5">
    <w:name w:val="Подпись к таблице"/>
    <w:basedOn w:val="a"/>
    <w:link w:val="af4"/>
    <w:qFormat/>
    <w:rsid w:val="000F5DA2"/>
    <w:pPr>
      <w:widowControl w:val="0"/>
      <w:suppressAutoHyphens/>
      <w:spacing w:after="0" w:line="240" w:lineRule="auto"/>
    </w:pPr>
    <w:rPr>
      <w:rFonts w:ascii="Times New Roman" w:eastAsia="Times New Roman" w:hAnsi="Times New Roman" w:cs="Times New Roman"/>
      <w:sz w:val="20"/>
      <w:szCs w:val="20"/>
    </w:rPr>
  </w:style>
  <w:style w:type="paragraph" w:customStyle="1" w:styleId="af7">
    <w:name w:val="Другое"/>
    <w:basedOn w:val="a"/>
    <w:link w:val="af6"/>
    <w:qFormat/>
    <w:rsid w:val="000F5DA2"/>
    <w:pPr>
      <w:widowControl w:val="0"/>
      <w:suppressAutoHyphens/>
      <w:spacing w:after="0" w:line="240" w:lineRule="auto"/>
      <w:ind w:firstLine="400"/>
    </w:pPr>
    <w:rPr>
      <w:rFonts w:ascii="Times New Roman" w:eastAsia="Times New Roman" w:hAnsi="Times New Roman" w:cs="Times New Roman"/>
      <w:sz w:val="20"/>
      <w:szCs w:val="20"/>
    </w:rPr>
  </w:style>
  <w:style w:type="paragraph" w:customStyle="1" w:styleId="af9">
    <w:name w:val="Колонтитул"/>
    <w:basedOn w:val="a"/>
    <w:link w:val="af8"/>
    <w:qFormat/>
    <w:rsid w:val="000F5DA2"/>
    <w:pPr>
      <w:widowControl w:val="0"/>
      <w:suppressAutoHyphens/>
      <w:spacing w:after="0" w:line="240" w:lineRule="auto"/>
    </w:pPr>
    <w:rPr>
      <w:rFonts w:ascii="Calibri" w:eastAsia="Calibri" w:hAnsi="Calibri" w:cs="Calibri"/>
    </w:rPr>
  </w:style>
  <w:style w:type="paragraph" w:customStyle="1" w:styleId="14">
    <w:name w:val="Заголовок №1"/>
    <w:basedOn w:val="a"/>
    <w:link w:val="13"/>
    <w:qFormat/>
    <w:rsid w:val="000F5DA2"/>
    <w:pPr>
      <w:widowControl w:val="0"/>
      <w:suppressAutoHyphens/>
      <w:spacing w:after="760" w:line="240" w:lineRule="auto"/>
      <w:ind w:right="140"/>
      <w:jc w:val="right"/>
      <w:outlineLvl w:val="0"/>
    </w:pPr>
    <w:rPr>
      <w:sz w:val="28"/>
      <w:szCs w:val="28"/>
    </w:rPr>
  </w:style>
  <w:style w:type="paragraph" w:customStyle="1" w:styleId="afb">
    <w:name w:val="Подпись к картинке"/>
    <w:basedOn w:val="a"/>
    <w:link w:val="afa"/>
    <w:qFormat/>
    <w:rsid w:val="000F5DA2"/>
    <w:pPr>
      <w:widowControl w:val="0"/>
      <w:suppressAutoHyphens/>
      <w:spacing w:after="0" w:line="240" w:lineRule="auto"/>
    </w:pPr>
    <w:rPr>
      <w:b/>
      <w:bCs/>
      <w:color w:val="000009"/>
      <w:sz w:val="8"/>
      <w:szCs w:val="8"/>
    </w:rPr>
  </w:style>
  <w:style w:type="paragraph" w:styleId="afe">
    <w:name w:val="annotation text"/>
    <w:basedOn w:val="a"/>
    <w:link w:val="afd"/>
    <w:uiPriority w:val="99"/>
    <w:unhideWhenUsed/>
    <w:qFormat/>
    <w:rsid w:val="000F5DA2"/>
    <w:pPr>
      <w:widowControl w:val="0"/>
      <w:suppressAutoHyphens/>
      <w:spacing w:after="0" w:line="240" w:lineRule="auto"/>
    </w:pPr>
    <w:rPr>
      <w:rFonts w:ascii="Microsoft Sans Serif" w:eastAsia="Microsoft Sans Serif" w:hAnsi="Microsoft Sans Serif" w:cs="Microsoft Sans Serif"/>
      <w:color w:val="000000"/>
      <w:lang w:bidi="ru-RU"/>
    </w:rPr>
  </w:style>
  <w:style w:type="character" w:customStyle="1" w:styleId="19">
    <w:name w:val="Текст примечания Знак1"/>
    <w:basedOn w:val="a0"/>
    <w:link w:val="afe"/>
    <w:uiPriority w:val="99"/>
    <w:semiHidden/>
    <w:rsid w:val="000F5DA2"/>
    <w:rPr>
      <w:sz w:val="20"/>
      <w:szCs w:val="20"/>
    </w:rPr>
  </w:style>
  <w:style w:type="paragraph" w:styleId="aff0">
    <w:name w:val="annotation subject"/>
    <w:basedOn w:val="afe"/>
    <w:next w:val="afe"/>
    <w:link w:val="aff"/>
    <w:uiPriority w:val="99"/>
    <w:unhideWhenUsed/>
    <w:qFormat/>
    <w:rsid w:val="000F5DA2"/>
    <w:rPr>
      <w:b/>
      <w:bCs/>
    </w:rPr>
  </w:style>
  <w:style w:type="character" w:customStyle="1" w:styleId="1a">
    <w:name w:val="Тема примечания Знак1"/>
    <w:basedOn w:val="19"/>
    <w:link w:val="aff0"/>
    <w:uiPriority w:val="99"/>
    <w:semiHidden/>
    <w:rsid w:val="000F5DA2"/>
    <w:rPr>
      <w:b/>
      <w:bCs/>
    </w:rPr>
  </w:style>
  <w:style w:type="paragraph" w:styleId="aff2">
    <w:name w:val="List Paragraph"/>
    <w:basedOn w:val="a"/>
    <w:link w:val="aff1"/>
    <w:uiPriority w:val="34"/>
    <w:qFormat/>
    <w:rsid w:val="000F5DA2"/>
    <w:pPr>
      <w:suppressAutoHyphens/>
      <w:spacing w:before="240" w:after="0" w:line="312" w:lineRule="auto"/>
      <w:ind w:left="720" w:firstLine="851"/>
      <w:contextualSpacing/>
      <w:jc w:val="both"/>
    </w:pPr>
    <w:rPr>
      <w:sz w:val="28"/>
      <w:szCs w:val="28"/>
    </w:rPr>
  </w:style>
  <w:style w:type="paragraph" w:customStyle="1" w:styleId="Footer">
    <w:name w:val="Footer"/>
    <w:basedOn w:val="a"/>
    <w:link w:val="aff3"/>
    <w:uiPriority w:val="99"/>
    <w:unhideWhenUsed/>
    <w:rsid w:val="000F5DA2"/>
    <w:pPr>
      <w:widowControl w:val="0"/>
      <w:tabs>
        <w:tab w:val="center" w:pos="4677"/>
        <w:tab w:val="right" w:pos="9355"/>
      </w:tabs>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123">
    <w:name w:val="_Список_123"/>
    <w:qFormat/>
    <w:rsid w:val="000F5DA2"/>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0"/>
      <w:szCs w:val="20"/>
    </w:rPr>
  </w:style>
  <w:style w:type="paragraph" w:customStyle="1" w:styleId="aff5">
    <w:name w:val="_Основной с красной строки"/>
    <w:link w:val="aff4"/>
    <w:qFormat/>
    <w:rsid w:val="000F5DA2"/>
    <w:pPr>
      <w:suppressAutoHyphens/>
      <w:spacing w:after="0" w:line="360" w:lineRule="auto"/>
      <w:ind w:firstLine="709"/>
      <w:jc w:val="both"/>
    </w:pPr>
    <w:rPr>
      <w:color w:val="000000"/>
      <w:sz w:val="28"/>
      <w:szCs w:val="28"/>
    </w:rPr>
  </w:style>
  <w:style w:type="paragraph" w:customStyle="1" w:styleId="TOC2">
    <w:name w:val="TOC 2"/>
    <w:basedOn w:val="a"/>
    <w:next w:val="a"/>
    <w:autoRedefine/>
    <w:uiPriority w:val="39"/>
    <w:unhideWhenUsed/>
    <w:rsid w:val="000F5DA2"/>
    <w:pPr>
      <w:widowControl w:val="0"/>
      <w:suppressAutoHyphens/>
      <w:spacing w:after="100" w:line="240" w:lineRule="auto"/>
      <w:ind w:left="240"/>
    </w:pPr>
    <w:rPr>
      <w:rFonts w:ascii="Microsoft Sans Serif" w:eastAsia="Microsoft Sans Serif" w:hAnsi="Microsoft Sans Serif" w:cs="Microsoft Sans Serif"/>
      <w:color w:val="000000"/>
      <w:sz w:val="24"/>
      <w:szCs w:val="24"/>
      <w:lang w:bidi="ru-RU"/>
    </w:rPr>
  </w:style>
  <w:style w:type="paragraph" w:customStyle="1" w:styleId="TOC3">
    <w:name w:val="TOC 3"/>
    <w:basedOn w:val="a"/>
    <w:next w:val="a"/>
    <w:autoRedefine/>
    <w:uiPriority w:val="39"/>
    <w:unhideWhenUsed/>
    <w:rsid w:val="000F5DA2"/>
    <w:pPr>
      <w:widowControl w:val="0"/>
      <w:suppressAutoHyphens/>
      <w:spacing w:after="100" w:line="240" w:lineRule="auto"/>
      <w:ind w:left="480"/>
    </w:pPr>
    <w:rPr>
      <w:rFonts w:ascii="Microsoft Sans Serif" w:eastAsia="Microsoft Sans Serif" w:hAnsi="Microsoft Sans Serif" w:cs="Microsoft Sans Serif"/>
      <w:color w:val="000000"/>
      <w:sz w:val="24"/>
      <w:szCs w:val="24"/>
      <w:lang w:bidi="ru-RU"/>
    </w:rPr>
  </w:style>
  <w:style w:type="paragraph" w:customStyle="1" w:styleId="TOC1">
    <w:name w:val="TOC 1"/>
    <w:basedOn w:val="a"/>
    <w:next w:val="a"/>
    <w:autoRedefine/>
    <w:uiPriority w:val="39"/>
    <w:unhideWhenUsed/>
    <w:rsid w:val="000F5DA2"/>
    <w:pPr>
      <w:widowControl w:val="0"/>
      <w:suppressAutoHyphens/>
      <w:spacing w:after="100" w:line="240" w:lineRule="auto"/>
    </w:pPr>
    <w:rPr>
      <w:rFonts w:ascii="Microsoft Sans Serif" w:eastAsia="Microsoft Sans Serif" w:hAnsi="Microsoft Sans Serif" w:cs="Microsoft Sans Serif"/>
      <w:color w:val="000000"/>
      <w:sz w:val="24"/>
      <w:szCs w:val="24"/>
      <w:lang w:bidi="ru-RU"/>
    </w:rPr>
  </w:style>
  <w:style w:type="paragraph" w:customStyle="1" w:styleId="FootnoteText">
    <w:name w:val="Footnote Text"/>
    <w:basedOn w:val="a"/>
    <w:link w:val="aff6"/>
    <w:uiPriority w:val="99"/>
    <w:unhideWhenUsed/>
    <w:rsid w:val="000F5DA2"/>
    <w:pPr>
      <w:suppressAutoHyphens/>
      <w:spacing w:after="0" w:line="240" w:lineRule="auto"/>
      <w:ind w:firstLine="851"/>
      <w:jc w:val="both"/>
    </w:pPr>
    <w:rPr>
      <w:rFonts w:eastAsiaTheme="minorHAnsi"/>
      <w:lang w:eastAsia="en-US"/>
    </w:rPr>
  </w:style>
  <w:style w:type="paragraph" w:customStyle="1" w:styleId="IndexHeading">
    <w:name w:val="Index Heading"/>
    <w:basedOn w:val="Heading"/>
    <w:rsid w:val="000F5DA2"/>
  </w:style>
  <w:style w:type="character" w:customStyle="1" w:styleId="11">
    <w:name w:val="Заголовок 1 Знак1"/>
    <w:basedOn w:val="a0"/>
    <w:link w:val="1"/>
    <w:uiPriority w:val="9"/>
    <w:rsid w:val="000F5DA2"/>
    <w:rPr>
      <w:rFonts w:asciiTheme="majorHAnsi" w:eastAsiaTheme="majorEastAsia" w:hAnsiTheme="majorHAnsi" w:cstheme="majorBidi"/>
      <w:b/>
      <w:bCs/>
      <w:color w:val="365F91" w:themeColor="accent1" w:themeShade="BF"/>
      <w:sz w:val="28"/>
      <w:szCs w:val="28"/>
      <w:lang w:eastAsia="en-US"/>
    </w:rPr>
  </w:style>
  <w:style w:type="paragraph" w:styleId="aff9">
    <w:name w:val="TOC Heading"/>
    <w:basedOn w:val="Heading1"/>
    <w:next w:val="a"/>
    <w:uiPriority w:val="39"/>
    <w:unhideWhenUsed/>
    <w:qFormat/>
    <w:rsid w:val="000F5DA2"/>
    <w:pPr>
      <w:widowControl/>
      <w:spacing w:line="259" w:lineRule="auto"/>
      <w:outlineLvl w:val="9"/>
    </w:pPr>
  </w:style>
  <w:style w:type="paragraph" w:customStyle="1" w:styleId="TOC4">
    <w:name w:val="TOC 4"/>
    <w:basedOn w:val="a"/>
    <w:next w:val="a"/>
    <w:autoRedefine/>
    <w:uiPriority w:val="39"/>
    <w:unhideWhenUsed/>
    <w:rsid w:val="000F5DA2"/>
    <w:pPr>
      <w:widowControl w:val="0"/>
      <w:suppressAutoHyphens/>
      <w:spacing w:after="100" w:line="240" w:lineRule="auto"/>
      <w:ind w:left="720"/>
    </w:pPr>
    <w:rPr>
      <w:rFonts w:ascii="Microsoft Sans Serif" w:eastAsia="Microsoft Sans Serif" w:hAnsi="Microsoft Sans Serif" w:cs="Microsoft Sans Serif"/>
      <w:color w:val="000000"/>
      <w:sz w:val="24"/>
      <w:szCs w:val="24"/>
      <w:lang w:bidi="ru-RU"/>
    </w:rPr>
  </w:style>
  <w:style w:type="paragraph" w:customStyle="1" w:styleId="headertext">
    <w:name w:val="headertext"/>
    <w:basedOn w:val="a"/>
    <w:qFormat/>
    <w:rsid w:val="000F5DA2"/>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0F5DA2"/>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Title">
    <w:name w:val="ConsPlusTitle"/>
    <w:qFormat/>
    <w:rsid w:val="000F5DA2"/>
    <w:pPr>
      <w:widowControl w:val="0"/>
      <w:suppressAutoHyphens/>
      <w:spacing w:after="0" w:line="240" w:lineRule="auto"/>
    </w:pPr>
    <w:rPr>
      <w:rFonts w:ascii="Calibri" w:eastAsia="Times New Roman" w:hAnsi="Calibri" w:cs="Calibri"/>
      <w:b/>
      <w:szCs w:val="20"/>
    </w:rPr>
  </w:style>
  <w:style w:type="paragraph" w:styleId="affa">
    <w:name w:val="No Spacing"/>
    <w:qFormat/>
    <w:rsid w:val="000F5DA2"/>
    <w:pPr>
      <w:suppressAutoHyphens/>
      <w:spacing w:after="0" w:line="240" w:lineRule="auto"/>
    </w:pPr>
    <w:rPr>
      <w:rFonts w:ascii="Calibri" w:eastAsia="Calibri" w:hAnsi="Calibri" w:cs="Times New Roman"/>
      <w:lang w:eastAsia="en-US"/>
    </w:rPr>
  </w:style>
  <w:style w:type="paragraph" w:customStyle="1" w:styleId="FrameContents">
    <w:name w:val="Frame Contents"/>
    <w:basedOn w:val="a"/>
    <w:qFormat/>
    <w:rsid w:val="000F5DA2"/>
    <w:pPr>
      <w:suppressAutoHyphens/>
    </w:pPr>
    <w:rPr>
      <w:rFonts w:ascii="Calibri" w:eastAsia="Calibri" w:hAnsi="Calibri" w:cs="Times New Roman"/>
      <w:lang w:eastAsia="en-US"/>
    </w:rPr>
  </w:style>
  <w:style w:type="table" w:customStyle="1" w:styleId="35">
    <w:name w:val="Сетка таблицы3"/>
    <w:basedOn w:val="a1"/>
    <w:link w:val="34"/>
    <w:rsid w:val="000F5DA2"/>
    <w:pPr>
      <w:suppressAutoHyphens/>
      <w:spacing w:after="0" w:line="240" w:lineRule="auto"/>
    </w:pPr>
    <w:rPr>
      <w:b/>
      <w:bCs/>
      <w:i/>
      <w:i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2F4FD2"/>
    <w:rPr>
      <w:rFonts w:asciiTheme="majorHAnsi" w:eastAsiaTheme="majorEastAsia" w:hAnsiTheme="majorHAnsi" w:cstheme="majorBidi"/>
      <w:i/>
      <w:iCs/>
      <w:color w:val="243F60" w:themeColor="accent1" w:themeShade="7F"/>
    </w:rPr>
  </w:style>
  <w:style w:type="character" w:customStyle="1" w:styleId="a8">
    <w:name w:val="Обычный (веб) Знак"/>
    <w:link w:val="a7"/>
    <w:locked/>
    <w:rsid w:val="002F4FD2"/>
    <w:rPr>
      <w:rFonts w:ascii="Times New Roman" w:eastAsia="Times New Roman" w:hAnsi="Times New Roman" w:cs="Times New Roman"/>
      <w:sz w:val="24"/>
      <w:szCs w:val="24"/>
    </w:rPr>
  </w:style>
  <w:style w:type="character" w:customStyle="1" w:styleId="NoSpacingChar">
    <w:name w:val="No Spacing Char"/>
    <w:link w:val="1b"/>
    <w:qFormat/>
    <w:locked/>
    <w:rsid w:val="003E14B2"/>
    <w:rPr>
      <w:rFonts w:ascii="Calibri" w:hAnsi="Calibri" w:cs="Calibri"/>
    </w:rPr>
  </w:style>
  <w:style w:type="paragraph" w:customStyle="1" w:styleId="1b">
    <w:name w:val="Без интервала1"/>
    <w:link w:val="NoSpacingChar"/>
    <w:qFormat/>
    <w:rsid w:val="003E14B2"/>
    <w:pPr>
      <w:suppressAutoHyphens/>
      <w:spacing w:after="0" w:line="240" w:lineRule="auto"/>
    </w:pPr>
    <w:rPr>
      <w:rFonts w:ascii="Calibri" w:hAnsi="Calibri" w:cs="Calibri"/>
    </w:rPr>
  </w:style>
  <w:style w:type="character" w:customStyle="1" w:styleId="21">
    <w:name w:val="Заголовок 2 Знак1"/>
    <w:basedOn w:val="a0"/>
    <w:link w:val="2"/>
    <w:uiPriority w:val="9"/>
    <w:semiHidden/>
    <w:rsid w:val="004B09F6"/>
    <w:rPr>
      <w:rFonts w:asciiTheme="majorHAnsi" w:eastAsiaTheme="majorEastAsia" w:hAnsiTheme="majorHAnsi" w:cstheme="majorBidi"/>
      <w:b/>
      <w:bCs/>
      <w:color w:val="4F81BD" w:themeColor="accent1"/>
      <w:sz w:val="26"/>
      <w:szCs w:val="26"/>
    </w:rPr>
  </w:style>
  <w:style w:type="paragraph" w:customStyle="1" w:styleId="TableContents">
    <w:name w:val="Table Contents"/>
    <w:basedOn w:val="a"/>
    <w:rsid w:val="00852C87"/>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31">
    <w:name w:val="Заголовок 3 Знак1"/>
    <w:basedOn w:val="a0"/>
    <w:link w:val="3"/>
    <w:uiPriority w:val="9"/>
    <w:semiHidden/>
    <w:rsid w:val="002C6794"/>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2C679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2C6794"/>
    <w:rPr>
      <w:rFonts w:asciiTheme="majorHAnsi" w:eastAsiaTheme="majorEastAsia" w:hAnsiTheme="majorHAnsi" w:cstheme="majorBidi"/>
      <w:i/>
      <w:iCs/>
      <w:color w:val="404040" w:themeColor="text1" w:themeTint="BF"/>
    </w:rPr>
  </w:style>
  <w:style w:type="paragraph" w:styleId="affb">
    <w:name w:val="footer"/>
    <w:basedOn w:val="a"/>
    <w:link w:val="2b"/>
    <w:rsid w:val="002C6794"/>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2b">
    <w:name w:val="Нижний колонтитул Знак2"/>
    <w:basedOn w:val="a0"/>
    <w:link w:val="affb"/>
    <w:uiPriority w:val="99"/>
    <w:semiHidden/>
    <w:rsid w:val="002C6794"/>
  </w:style>
  <w:style w:type="paragraph" w:styleId="affc">
    <w:name w:val="header"/>
    <w:basedOn w:val="a"/>
    <w:link w:val="2c"/>
    <w:rsid w:val="002C6794"/>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2c">
    <w:name w:val="Верхний колонтитул Знак2"/>
    <w:basedOn w:val="a0"/>
    <w:link w:val="affc"/>
    <w:uiPriority w:val="99"/>
    <w:semiHidden/>
    <w:rsid w:val="002C6794"/>
  </w:style>
  <w:style w:type="paragraph" w:customStyle="1" w:styleId="1c">
    <w:name w:val="Маркированный список1"/>
    <w:basedOn w:val="a"/>
    <w:rsid w:val="002C6794"/>
    <w:pPr>
      <w:tabs>
        <w:tab w:val="left" w:pos="-993"/>
        <w:tab w:val="left" w:pos="-709"/>
      </w:tabs>
      <w:suppressAutoHyphens/>
      <w:spacing w:after="120" w:line="240" w:lineRule="auto"/>
      <w:ind w:left="720"/>
      <w:jc w:val="both"/>
    </w:pPr>
    <w:rPr>
      <w:rFonts w:ascii="Times New Roman" w:eastAsia="Times New Roman" w:hAnsi="Times New Roman" w:cs="Times New Roman"/>
      <w:sz w:val="28"/>
      <w:szCs w:val="24"/>
      <w:lang w:eastAsia="zh-CN"/>
    </w:rPr>
  </w:style>
  <w:style w:type="paragraph" w:customStyle="1" w:styleId="1d">
    <w:name w:val="Название объекта1"/>
    <w:next w:val="a"/>
    <w:rsid w:val="002C6794"/>
    <w:pPr>
      <w:tabs>
        <w:tab w:val="left" w:pos="360"/>
      </w:tabs>
      <w:suppressAutoHyphens/>
      <w:spacing w:before="240" w:after="60" w:line="240" w:lineRule="auto"/>
      <w:contextualSpacing/>
      <w:outlineLvl w:val="4"/>
    </w:pPr>
    <w:rPr>
      <w:rFonts w:ascii="Calibri" w:eastAsia="Calibri" w:hAnsi="Calibri" w:cs="Times New Roman"/>
      <w:sz w:val="26"/>
      <w:lang w:eastAsia="zh-CN"/>
    </w:rPr>
  </w:style>
  <w:style w:type="paragraph" w:customStyle="1" w:styleId="LO-Normal">
    <w:name w:val="LO-Normal"/>
    <w:rsid w:val="002C6794"/>
    <w:pPr>
      <w:suppressAutoHyphens/>
      <w:snapToGrid w:val="0"/>
      <w:spacing w:after="0" w:line="240" w:lineRule="auto"/>
    </w:pPr>
    <w:rPr>
      <w:rFonts w:ascii="Calibri" w:eastAsia="Calibri" w:hAnsi="Calibri" w:cs="Times New Roman"/>
      <w:szCs w:val="20"/>
      <w:lang w:eastAsia="zh-CN"/>
    </w:rPr>
  </w:style>
  <w:style w:type="paragraph" w:customStyle="1" w:styleId="Normal10-02">
    <w:name w:val="Normal + 10 пт полужирный По центру Слева:  -02 см Справ..."/>
    <w:basedOn w:val="a"/>
    <w:rsid w:val="002C6794"/>
    <w:pPr>
      <w:suppressAutoHyphens/>
      <w:spacing w:after="0" w:line="240" w:lineRule="auto"/>
      <w:ind w:left="-113" w:right="-113"/>
      <w:jc w:val="center"/>
    </w:pPr>
    <w:rPr>
      <w:rFonts w:ascii="Calibri" w:eastAsia="Calibri" w:hAnsi="Calibri" w:cs="Calibri"/>
      <w:b/>
      <w:bCs/>
      <w:sz w:val="20"/>
      <w:szCs w:val="20"/>
      <w:lang w:eastAsia="zh-CN"/>
    </w:rPr>
  </w:style>
  <w:style w:type="paragraph" w:customStyle="1" w:styleId="81">
    <w:name w:val="8_Заголовок"/>
    <w:basedOn w:val="8"/>
    <w:next w:val="a3"/>
    <w:rsid w:val="002C6794"/>
    <w:pPr>
      <w:keepNext w:val="0"/>
      <w:keepLines w:val="0"/>
      <w:widowControl w:val="0"/>
      <w:suppressAutoHyphens/>
      <w:autoSpaceDE w:val="0"/>
      <w:spacing w:before="240" w:after="60" w:line="240" w:lineRule="auto"/>
      <w:outlineLvl w:val="9"/>
    </w:pPr>
    <w:rPr>
      <w:rFonts w:ascii="Times New Roman" w:eastAsia="Times New Roman" w:hAnsi="Times New Roman" w:cs="Times New Roman"/>
      <w:b/>
      <w:iCs/>
      <w:color w:val="auto"/>
      <w:sz w:val="26"/>
      <w:lang w:eastAsia="zh-CN"/>
    </w:rPr>
  </w:style>
  <w:style w:type="paragraph" w:customStyle="1" w:styleId="300">
    <w:name w:val="3_СПИСОКМАРК(0 пт)"/>
    <w:basedOn w:val="a"/>
    <w:rsid w:val="002C6794"/>
    <w:pPr>
      <w:widowControl w:val="0"/>
      <w:tabs>
        <w:tab w:val="num" w:pos="0"/>
      </w:tabs>
      <w:suppressAutoHyphens/>
      <w:autoSpaceDE w:val="0"/>
      <w:spacing w:after="0" w:line="240" w:lineRule="auto"/>
      <w:ind w:left="720" w:hanging="360"/>
      <w:jc w:val="both"/>
    </w:pPr>
    <w:rPr>
      <w:rFonts w:ascii="Times New Roman" w:eastAsia="Times New Roman" w:hAnsi="Times New Roman" w:cs="Times New Roman"/>
      <w:sz w:val="26"/>
      <w:szCs w:val="20"/>
      <w:lang w:eastAsia="zh-CN"/>
    </w:rPr>
  </w:style>
  <w:style w:type="paragraph" w:customStyle="1" w:styleId="1256">
    <w:name w:val="ОСНОВНОЙ(1256)"/>
    <w:basedOn w:val="a"/>
    <w:rsid w:val="002C6794"/>
    <w:pPr>
      <w:keepLines/>
      <w:suppressAutoHyphens/>
      <w:autoSpaceDE w:val="0"/>
      <w:spacing w:before="120" w:after="0" w:line="240" w:lineRule="auto"/>
      <w:ind w:firstLine="709"/>
      <w:jc w:val="both"/>
    </w:pPr>
    <w:rPr>
      <w:rFonts w:ascii="Calibri" w:eastAsia="Calibri" w:hAnsi="Calibri" w:cs="Calibri"/>
      <w:sz w:val="26"/>
      <w:szCs w:val="20"/>
      <w:lang w:eastAsia="zh-CN"/>
    </w:rPr>
  </w:style>
  <w:style w:type="paragraph" w:customStyle="1" w:styleId="affd">
    <w:name w:val="Программа"/>
    <w:basedOn w:val="a"/>
    <w:rsid w:val="002C6794"/>
    <w:pPr>
      <w:suppressAutoHyphens/>
      <w:spacing w:after="0" w:line="240" w:lineRule="auto"/>
      <w:ind w:firstLine="720"/>
      <w:jc w:val="both"/>
    </w:pPr>
    <w:rPr>
      <w:rFonts w:ascii="Times New Roman" w:eastAsia="Times New Roman" w:hAnsi="Times New Roman" w:cs="Times New Roman"/>
      <w:sz w:val="27"/>
      <w:szCs w:val="27"/>
      <w:lang w:eastAsia="zh-CN"/>
    </w:rPr>
  </w:style>
  <w:style w:type="paragraph" w:customStyle="1" w:styleId="L999">
    <w:name w:val="! L=999 !"/>
    <w:basedOn w:val="a"/>
    <w:rsid w:val="002C6794"/>
    <w:pPr>
      <w:tabs>
        <w:tab w:val="num" w:pos="0"/>
      </w:tabs>
      <w:suppressAutoHyphens/>
      <w:overflowPunct w:val="0"/>
      <w:autoSpaceDE w:val="0"/>
      <w:spacing w:after="0" w:line="240" w:lineRule="auto"/>
      <w:ind w:left="720" w:hanging="360"/>
    </w:pPr>
    <w:rPr>
      <w:rFonts w:ascii="Times New Roman" w:eastAsia="Calibri" w:hAnsi="Times New Roman" w:cs="Times New Roman"/>
      <w:sz w:val="20"/>
      <w:szCs w:val="20"/>
      <w:lang w:eastAsia="zh-CN"/>
    </w:rPr>
  </w:style>
  <w:style w:type="character" w:customStyle="1" w:styleId="80">
    <w:name w:val="Заголовок 8 Знак"/>
    <w:basedOn w:val="a0"/>
    <w:link w:val="8"/>
    <w:uiPriority w:val="9"/>
    <w:semiHidden/>
    <w:rsid w:val="002C6794"/>
    <w:rPr>
      <w:rFonts w:asciiTheme="majorHAnsi" w:eastAsiaTheme="majorEastAsia" w:hAnsiTheme="majorHAnsi" w:cstheme="majorBidi"/>
      <w:color w:val="404040" w:themeColor="text1" w:themeTint="BF"/>
      <w:sz w:val="20"/>
      <w:szCs w:val="20"/>
    </w:rPr>
  </w:style>
  <w:style w:type="paragraph" w:customStyle="1" w:styleId="42">
    <w:name w:val="Абзац списка4"/>
    <w:basedOn w:val="a"/>
    <w:qFormat/>
    <w:rsid w:val="002000CF"/>
    <w:pPr>
      <w:suppressAutoHyphens/>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08A18BEAAF72F5EC47596AE2BA8A3F97570D5E01320A5513789651AD805B0E1A2747C32FFC1B73C368C827CE2BFBDFF280F8142EE401V4w3D"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hyperlink" Target="consultantplus://offline/ref=08A18BEAAF72F5EC475974EFACE662935405060B3D0D5B4027C90AF0D752044D60089A7ABF4879CA3B87629938FBD8EDV8w8D" TargetMode="External"/><Relationship Id="rId23" Type="http://schemas.openxmlformats.org/officeDocument/2006/relationships/image" Target="media/image12.png"/><Relationship Id="rId28"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ref=08A18BEAAF72F5EC47596AE2BA8A3F97570C5F0233025513789651AD805B0E1A2747C32AFB1D74CA399237CA62ACD5EE86E40B2EFA024AD3VEwBD" TargetMode="External"/><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27</Pages>
  <Words>12134</Words>
  <Characters>69170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2025-02-28T07:08:00Z</cp:lastPrinted>
  <dcterms:created xsi:type="dcterms:W3CDTF">2025-02-28T06:48:00Z</dcterms:created>
  <dcterms:modified xsi:type="dcterms:W3CDTF">2025-10-23T07:55:00Z</dcterms:modified>
</cp:coreProperties>
</file>